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bookmarkStart w:id="0" w:name="_GoBack"/>
      <w:bookmarkEnd w:id="0"/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A943A5" w:rsidRDefault="008C65A5" w:rsidP="008C65A5">
            <w:pPr>
              <w:jc w:val="both"/>
              <w:rPr>
                <w:rFonts w:ascii="Century Gothic" w:hAnsi="Century Gothic"/>
                <w:b/>
                <w:i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774AD5">
              <w:rPr>
                <w:rFonts w:ascii="Century Gothic" w:hAnsi="Century Gothic"/>
                <w:b/>
                <w:i/>
              </w:rPr>
              <w:t>Octavo</w:t>
            </w:r>
            <w:r w:rsidR="00A943A5">
              <w:rPr>
                <w:rFonts w:ascii="Century Gothic" w:hAnsi="Century Gothic"/>
                <w:b/>
                <w:i/>
              </w:rPr>
              <w:t xml:space="preserve"> año</w:t>
            </w:r>
          </w:p>
          <w:p w:rsidR="008C65A5" w:rsidRPr="00A943A5" w:rsidRDefault="008C65A5" w:rsidP="008C65A5">
            <w:pPr>
              <w:jc w:val="both"/>
              <w:rPr>
                <w:rFonts w:ascii="Century Gothic" w:hAnsi="Century Gothic"/>
                <w:b/>
                <w:i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A943A5">
              <w:rPr>
                <w:rFonts w:ascii="Century Gothic" w:hAnsi="Century Gothic"/>
                <w:b/>
                <w:i/>
                <w:sz w:val="24"/>
              </w:rPr>
              <w:t>Artes Industriales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A943A5" w:rsidRPr="00717F37" w:rsidRDefault="00A943A5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Material dado en clase sobre </w:t>
            </w:r>
            <w:r w:rsidR="00774AD5">
              <w:rPr>
                <w:rFonts w:ascii="Century Gothic" w:hAnsi="Century Gothic"/>
                <w:i/>
              </w:rPr>
              <w:t>materiales de carpintería</w:t>
            </w:r>
            <w:r w:rsidRPr="00717F37">
              <w:rPr>
                <w:rFonts w:ascii="Century Gothic" w:hAnsi="Century Gothic"/>
                <w:i/>
              </w:rPr>
              <w:t xml:space="preserve"> o teléfono móvil con internet/ computadora con internet</w:t>
            </w:r>
          </w:p>
          <w:p w:rsidR="008C65A5" w:rsidRPr="00C218FF" w:rsidRDefault="0046550E" w:rsidP="00717F3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7F37">
              <w:rPr>
                <w:rFonts w:ascii="Century Gothic" w:hAnsi="Century Gothic"/>
                <w:i/>
              </w:rPr>
              <w:t>M</w:t>
            </w:r>
            <w:r w:rsidR="00EF2C1F" w:rsidRPr="00717F37">
              <w:rPr>
                <w:rFonts w:ascii="Century Gothic" w:hAnsi="Century Gothic"/>
                <w:i/>
              </w:rPr>
              <w:t xml:space="preserve">ateriales generales como cuaderno, borrador, lápiz o lápices de color, </w:t>
            </w:r>
            <w:r w:rsidR="00A943A5" w:rsidRPr="00717F37">
              <w:rPr>
                <w:rFonts w:ascii="Century Gothic" w:hAnsi="Century Gothic"/>
                <w:i/>
              </w:rPr>
              <w:t xml:space="preserve">hojas de color, </w:t>
            </w:r>
            <w:r w:rsidR="00717F37" w:rsidRPr="00717F37">
              <w:rPr>
                <w:rFonts w:ascii="Century Gothic" w:hAnsi="Century Gothic"/>
                <w:i/>
              </w:rPr>
              <w:t>marcadores, entre otros</w:t>
            </w:r>
            <w:r w:rsidR="00EF2C1F" w:rsidRPr="00717F37">
              <w:rPr>
                <w:rFonts w:ascii="Century Gothic" w:hAnsi="Century Gothic"/>
                <w:i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Default="00A943A5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Iluminación preferiblemente natural</w:t>
            </w:r>
          </w:p>
          <w:p w:rsidR="00A943A5" w:rsidRDefault="00A943A5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Mesa con espacio para trabajar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A943A5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2 horas (120 minutos)</w:t>
            </w:r>
          </w:p>
        </w:tc>
      </w:tr>
    </w:tbl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8C65A5" w:rsidRPr="00C218FF" w:rsidRDefault="004F766F" w:rsidP="004F766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F766F">
              <w:rPr>
                <w:rFonts w:ascii="Century Gothic" w:hAnsi="Century Gothic"/>
                <w:i/>
              </w:rPr>
              <w:t xml:space="preserve">Para recordar lo que se aprendió en la clase, utilice </w:t>
            </w:r>
            <w:r w:rsidR="00C218FF" w:rsidRPr="004F766F">
              <w:rPr>
                <w:rFonts w:ascii="Century Gothic" w:hAnsi="Century Gothic"/>
                <w:i/>
              </w:rPr>
              <w:t>un cuade</w:t>
            </w:r>
            <w:r w:rsidRPr="004F766F">
              <w:rPr>
                <w:rFonts w:ascii="Century Gothic" w:hAnsi="Century Gothic"/>
                <w:i/>
              </w:rPr>
              <w:t>rno u hoja color blanco para responder</w:t>
            </w:r>
            <w:r w:rsidR="00C218FF" w:rsidRPr="004F766F">
              <w:rPr>
                <w:rFonts w:ascii="Century Gothic" w:hAnsi="Century Gothic"/>
                <w:i/>
              </w:rPr>
              <w:t xml:space="preserve"> las siguientes preguntas:</w:t>
            </w: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774AD5" w:rsidRDefault="00774AD5" w:rsidP="00774AD5">
            <w:pPr>
              <w:pStyle w:val="Prrafodelista"/>
              <w:spacing w:line="360" w:lineRule="auto"/>
              <w:ind w:left="1077"/>
              <w:jc w:val="both"/>
              <w:rPr>
                <w:rFonts w:ascii="Century Gothic" w:hAnsi="Century Gothic"/>
                <w:i/>
              </w:rPr>
            </w:pPr>
          </w:p>
          <w:p w:rsidR="00C218FF" w:rsidRPr="00717F37" w:rsidRDefault="00C218FF" w:rsidP="00C218FF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1077" w:hanging="357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¿Qué es la </w:t>
            </w:r>
            <w:r w:rsidR="00774AD5">
              <w:rPr>
                <w:rFonts w:ascii="Century Gothic" w:hAnsi="Century Gothic"/>
                <w:i/>
              </w:rPr>
              <w:t>carpintería</w:t>
            </w:r>
            <w:r w:rsidRPr="00717F37">
              <w:rPr>
                <w:rFonts w:ascii="Century Gothic" w:hAnsi="Century Gothic"/>
                <w:i/>
              </w:rPr>
              <w:t>?</w:t>
            </w:r>
          </w:p>
          <w:p w:rsidR="00C218FF" w:rsidRPr="00774AD5" w:rsidRDefault="00C218FF" w:rsidP="00774AD5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1077" w:hanging="357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¿Cuáles </w:t>
            </w:r>
            <w:r w:rsidR="00774AD5">
              <w:rPr>
                <w:rFonts w:ascii="Century Gothic" w:hAnsi="Century Gothic"/>
                <w:i/>
              </w:rPr>
              <w:t xml:space="preserve">materiales </w:t>
            </w:r>
            <w:r w:rsidRPr="00717F37">
              <w:rPr>
                <w:rFonts w:ascii="Century Gothic" w:hAnsi="Century Gothic"/>
                <w:i/>
              </w:rPr>
              <w:t xml:space="preserve">se utilizan en </w:t>
            </w:r>
            <w:r w:rsidR="00774AD5">
              <w:rPr>
                <w:rFonts w:ascii="Century Gothic" w:hAnsi="Century Gothic"/>
                <w:i/>
              </w:rPr>
              <w:t>carpintería</w:t>
            </w:r>
            <w:r w:rsidRPr="00717F37">
              <w:rPr>
                <w:rFonts w:ascii="Century Gothic" w:hAnsi="Century Gothic"/>
                <w:i/>
              </w:rPr>
              <w:t>?</w:t>
            </w:r>
            <w:r w:rsidR="008D5D67" w:rsidRPr="00717F37">
              <w:rPr>
                <w:rFonts w:ascii="Century Gothic" w:hAnsi="Century Gothic"/>
                <w:i/>
              </w:rPr>
              <w:t xml:space="preserve"> </w:t>
            </w:r>
          </w:p>
        </w:tc>
      </w:tr>
    </w:tbl>
    <w:p w:rsidR="00774AD5" w:rsidRDefault="00774AD5" w:rsidP="001B4DEC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D5D67" w:rsidRPr="00117EE0" w:rsidRDefault="00774AD5" w:rsidP="001B4DEC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inline distT="0" distB="0" distL="0" distR="0" wp14:anchorId="2FA92040" wp14:editId="06471357">
            <wp:extent cx="264795" cy="371475"/>
            <wp:effectExtent l="0" t="0" r="1905" b="9525"/>
            <wp:docPr id="97" name="Gráfico 9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FE7">
        <w:rPr>
          <w:rFonts w:ascii="Century Gothic" w:hAnsi="Century Gothic"/>
          <w:b/>
          <w:sz w:val="24"/>
        </w:rPr>
        <w:t>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720132" w:rsidRPr="00717F37" w:rsidRDefault="00720132" w:rsidP="001B4DEC">
            <w:pPr>
              <w:pStyle w:val="Prrafodelista"/>
              <w:numPr>
                <w:ilvl w:val="0"/>
                <w:numId w:val="15"/>
              </w:numPr>
              <w:ind w:left="600" w:hanging="425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Elabore </w:t>
            </w:r>
            <w:r w:rsidR="00774AD5">
              <w:rPr>
                <w:rFonts w:ascii="Century Gothic" w:hAnsi="Century Gothic"/>
                <w:i/>
              </w:rPr>
              <w:t xml:space="preserve">catálogo de productos </w:t>
            </w:r>
            <w:r w:rsidRPr="00717F37">
              <w:rPr>
                <w:rFonts w:ascii="Century Gothic" w:hAnsi="Century Gothic"/>
                <w:i/>
              </w:rPr>
              <w:t xml:space="preserve">con </w:t>
            </w:r>
            <w:r w:rsidR="00774AD5">
              <w:rPr>
                <w:rFonts w:ascii="Century Gothic" w:hAnsi="Century Gothic"/>
                <w:i/>
              </w:rPr>
              <w:t>los materiales que se utilizan</w:t>
            </w:r>
            <w:r w:rsidRPr="00717F37">
              <w:rPr>
                <w:rFonts w:ascii="Century Gothic" w:hAnsi="Century Gothic"/>
                <w:i/>
              </w:rPr>
              <w:t xml:space="preserve"> para trabajar en </w:t>
            </w:r>
            <w:r w:rsidR="00774AD5">
              <w:rPr>
                <w:rFonts w:ascii="Century Gothic" w:hAnsi="Century Gothic"/>
                <w:i/>
              </w:rPr>
              <w:t>carpinte</w:t>
            </w:r>
            <w:r w:rsidRPr="00717F37">
              <w:rPr>
                <w:rFonts w:ascii="Century Gothic" w:hAnsi="Century Gothic"/>
                <w:i/>
              </w:rPr>
              <w:t>ría.</w:t>
            </w:r>
          </w:p>
          <w:p w:rsidR="00720132" w:rsidRPr="000322B6" w:rsidRDefault="00EF7990" w:rsidP="00720132">
            <w:pPr>
              <w:pStyle w:val="Prrafodelista"/>
              <w:numPr>
                <w:ilvl w:val="0"/>
                <w:numId w:val="15"/>
              </w:numPr>
              <w:ind w:left="600" w:hanging="425"/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259.7pt;margin-top:3.55pt;width:98.2pt;height:100.4pt;z-index:251737088;mso-position-horizontal-relative:text;mso-position-vertical-relative:text;mso-width-relative:page;mso-height-relative:page">
                  <v:imagedata r:id="rId160" o:title=""/>
                  <w10:wrap type="square"/>
                </v:shape>
                <o:OLEObject Type="Embed" ProgID="PBrush" ShapeID="_x0000_s1030" DrawAspect="Content" ObjectID="_1646213117" r:id="rId161"/>
              </w:object>
            </w:r>
            <w:r w:rsidR="00720132" w:rsidRPr="00717F37">
              <w:rPr>
                <w:rFonts w:ascii="Century Gothic" w:hAnsi="Century Gothic"/>
                <w:i/>
              </w:rPr>
              <w:t xml:space="preserve">El </w:t>
            </w:r>
            <w:r w:rsidR="00774AD5">
              <w:rPr>
                <w:rFonts w:ascii="Century Gothic" w:hAnsi="Century Gothic"/>
                <w:i/>
              </w:rPr>
              <w:t>catálogo</w:t>
            </w:r>
            <w:r w:rsidR="00720132" w:rsidRPr="00717F37">
              <w:rPr>
                <w:rFonts w:ascii="Century Gothic" w:hAnsi="Century Gothic"/>
                <w:i/>
              </w:rPr>
              <w:t xml:space="preserve"> debe presentar una portada con la información general y luego desarrollar </w:t>
            </w:r>
            <w:r w:rsidR="00774AD5">
              <w:rPr>
                <w:rFonts w:ascii="Century Gothic" w:hAnsi="Century Gothic"/>
                <w:i/>
              </w:rPr>
              <w:t xml:space="preserve">el catálogo de productos </w:t>
            </w:r>
            <w:r w:rsidR="00D07574">
              <w:rPr>
                <w:rFonts w:ascii="Century Gothic" w:hAnsi="Century Gothic"/>
                <w:i/>
              </w:rPr>
              <w:t>con los materiales para trabajar en carpintería</w:t>
            </w:r>
            <w:r w:rsidR="00720132" w:rsidRPr="00717F37">
              <w:rPr>
                <w:rFonts w:ascii="Century Gothic" w:hAnsi="Century Gothic"/>
                <w:i/>
              </w:rPr>
              <w:t xml:space="preserve">: </w:t>
            </w:r>
            <w:r w:rsidR="00D07574">
              <w:rPr>
                <w:rFonts w:ascii="Century Gothic" w:hAnsi="Century Gothic"/>
                <w:i/>
              </w:rPr>
              <w:t xml:space="preserve">Maderas, clavos, pegamentos o adhesivos, </w:t>
            </w:r>
            <w:proofErr w:type="spellStart"/>
            <w:r w:rsidR="00D07574">
              <w:rPr>
                <w:rFonts w:ascii="Century Gothic" w:hAnsi="Century Gothic"/>
                <w:i/>
              </w:rPr>
              <w:t>barníz</w:t>
            </w:r>
            <w:proofErr w:type="spellEnd"/>
            <w:r w:rsidR="00D07574">
              <w:rPr>
                <w:rFonts w:ascii="Century Gothic" w:hAnsi="Century Gothic"/>
                <w:i/>
              </w:rPr>
              <w:t xml:space="preserve"> o laca, aglomerados, </w:t>
            </w:r>
            <w:proofErr w:type="spellStart"/>
            <w:r w:rsidR="00D07574">
              <w:rPr>
                <w:rFonts w:ascii="Century Gothic" w:hAnsi="Century Gothic"/>
                <w:i/>
              </w:rPr>
              <w:t>fibro</w:t>
            </w:r>
            <w:proofErr w:type="spellEnd"/>
            <w:r w:rsidR="00D07574">
              <w:rPr>
                <w:rFonts w:ascii="Century Gothic" w:hAnsi="Century Gothic"/>
                <w:i/>
              </w:rPr>
              <w:t xml:space="preserve"> cemento y metales</w:t>
            </w:r>
            <w:r w:rsidR="00720132" w:rsidRPr="00717F37">
              <w:rPr>
                <w:rFonts w:ascii="Century Gothic" w:hAnsi="Century Gothic"/>
                <w:i/>
              </w:rPr>
              <w:t xml:space="preserve">. </w:t>
            </w:r>
            <w:r w:rsidR="00D07574">
              <w:rPr>
                <w:rFonts w:ascii="Century Gothic" w:hAnsi="Century Gothic"/>
                <w:i/>
              </w:rPr>
              <w:t xml:space="preserve">En el catálogo, cada uno de estos </w:t>
            </w:r>
            <w:r w:rsidR="00D07574">
              <w:rPr>
                <w:rFonts w:ascii="Century Gothic" w:hAnsi="Century Gothic"/>
                <w:i/>
              </w:rPr>
              <w:lastRenderedPageBreak/>
              <w:t xml:space="preserve">materiales debe llevar una descripción </w:t>
            </w:r>
            <w:r w:rsidR="00720132" w:rsidRPr="00717F37">
              <w:rPr>
                <w:rFonts w:ascii="Century Gothic" w:hAnsi="Century Gothic"/>
                <w:i/>
              </w:rPr>
              <w:t xml:space="preserve"> y una imagen de</w:t>
            </w:r>
            <w:r w:rsidR="00D07574">
              <w:rPr>
                <w:rFonts w:ascii="Century Gothic" w:hAnsi="Century Gothic"/>
                <w:i/>
              </w:rPr>
              <w:t>l material</w:t>
            </w:r>
            <w:r w:rsidR="00720132" w:rsidRPr="00717F37">
              <w:rPr>
                <w:rFonts w:ascii="Century Gothic" w:hAnsi="Century Gothic"/>
                <w:i/>
              </w:rPr>
              <w:t>.</w:t>
            </w:r>
          </w:p>
          <w:p w:rsidR="002128C5" w:rsidRPr="00717F37" w:rsidRDefault="002128C5" w:rsidP="001B4DEC">
            <w:pPr>
              <w:pStyle w:val="Prrafodelista"/>
              <w:numPr>
                <w:ilvl w:val="0"/>
                <w:numId w:val="15"/>
              </w:numPr>
              <w:ind w:left="600" w:hanging="425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P</w:t>
            </w:r>
            <w:r w:rsidR="00965344">
              <w:rPr>
                <w:rFonts w:ascii="Century Gothic" w:hAnsi="Century Gothic"/>
                <w:i/>
              </w:rPr>
              <w:t xml:space="preserve">ara este trabajo requiere </w:t>
            </w:r>
            <w:r w:rsidRPr="00717F37">
              <w:rPr>
                <w:rFonts w:ascii="Century Gothic" w:hAnsi="Century Gothic"/>
                <w:i/>
              </w:rPr>
              <w:t xml:space="preserve"> hoja</w:t>
            </w:r>
            <w:r w:rsidR="000322B6">
              <w:rPr>
                <w:rFonts w:ascii="Century Gothic" w:hAnsi="Century Gothic"/>
                <w:i/>
              </w:rPr>
              <w:t>s</w:t>
            </w:r>
            <w:r w:rsidRPr="00717F37">
              <w:rPr>
                <w:rFonts w:ascii="Century Gothic" w:hAnsi="Century Gothic"/>
                <w:i/>
              </w:rPr>
              <w:t xml:space="preserve"> blanca</w:t>
            </w:r>
            <w:r w:rsidR="000322B6">
              <w:rPr>
                <w:rFonts w:ascii="Century Gothic" w:hAnsi="Century Gothic"/>
                <w:i/>
              </w:rPr>
              <w:t>s</w:t>
            </w:r>
            <w:r w:rsidRPr="00717F37">
              <w:rPr>
                <w:rFonts w:ascii="Century Gothic" w:hAnsi="Century Gothic"/>
                <w:i/>
              </w:rPr>
              <w:t xml:space="preserve"> o a color, lápices de color o marcadores e imágenes de </w:t>
            </w:r>
            <w:r w:rsidR="000322B6">
              <w:rPr>
                <w:rFonts w:ascii="Century Gothic" w:hAnsi="Century Gothic"/>
                <w:i/>
              </w:rPr>
              <w:t>los materiales</w:t>
            </w:r>
            <w:r w:rsidRPr="00717F37">
              <w:rPr>
                <w:rFonts w:ascii="Century Gothic" w:hAnsi="Century Gothic"/>
                <w:i/>
              </w:rPr>
              <w:t xml:space="preserve"> para </w:t>
            </w:r>
            <w:r w:rsidR="000322B6">
              <w:rPr>
                <w:rFonts w:ascii="Century Gothic" w:hAnsi="Century Gothic"/>
                <w:i/>
              </w:rPr>
              <w:t>carpintería. Si tiene computadora e internet puede hacerlo digital.</w:t>
            </w:r>
          </w:p>
          <w:p w:rsidR="00707FE7" w:rsidRPr="004F766F" w:rsidRDefault="002128C5" w:rsidP="001B4DEC">
            <w:pPr>
              <w:pStyle w:val="Prrafodelista"/>
              <w:numPr>
                <w:ilvl w:val="0"/>
                <w:numId w:val="15"/>
              </w:numPr>
              <w:ind w:left="600" w:hanging="425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7F37">
              <w:rPr>
                <w:rFonts w:ascii="Century Gothic" w:hAnsi="Century Gothic"/>
                <w:i/>
              </w:rPr>
              <w:t>Para elaborar este trabajo debe utilizar el material visto en clase o puede tomar algunas ideas</w:t>
            </w:r>
            <w:r w:rsidR="00E060B7">
              <w:rPr>
                <w:rFonts w:ascii="Century Gothic" w:hAnsi="Century Gothic"/>
                <w:i/>
              </w:rPr>
              <w:t xml:space="preserve"> o </w:t>
            </w:r>
            <w:r w:rsidRPr="00717F37">
              <w:rPr>
                <w:rFonts w:ascii="Century Gothic" w:hAnsi="Century Gothic"/>
                <w:i/>
              </w:rPr>
              <w:t>información que encuentre en internet sobre el tema.  También puede pedir información a un adulto de su familia o comunidad que trabaje en este oficio, de hacerlo, recuerde siempre acompañarse de uno de sus padres o encargados.</w:t>
            </w:r>
          </w:p>
          <w:p w:rsidR="004F766F" w:rsidRPr="004F766F" w:rsidRDefault="004F766F" w:rsidP="00F127E4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F766F">
              <w:rPr>
                <w:rFonts w:ascii="Century Gothic" w:hAnsi="Century Gothic"/>
                <w:b/>
                <w:i/>
              </w:rPr>
              <w:t>RETO:</w:t>
            </w:r>
            <w:r>
              <w:rPr>
                <w:rFonts w:ascii="Century Gothic" w:hAnsi="Century Gothic"/>
                <w:i/>
              </w:rPr>
              <w:t xml:space="preserve"> </w:t>
            </w:r>
            <w:r w:rsidR="00543434">
              <w:rPr>
                <w:rFonts w:ascii="Century Gothic" w:hAnsi="Century Gothic"/>
                <w:i/>
              </w:rPr>
              <w:t xml:space="preserve">Si tienes internet apúntate con otro compañero a responder este juego: Ingrese a </w:t>
            </w:r>
            <w:hyperlink r:id="rId162" w:history="1">
              <w:r w:rsidR="00543434" w:rsidRPr="00654983">
                <w:rPr>
                  <w:rStyle w:val="Hipervnculo"/>
                  <w:rFonts w:ascii="Century Gothic" w:hAnsi="Century Gothic"/>
                  <w:i/>
                </w:rPr>
                <w:t>www.kahoot.it</w:t>
              </w:r>
            </w:hyperlink>
            <w:r w:rsidR="00543434">
              <w:rPr>
                <w:rFonts w:ascii="Century Gothic" w:hAnsi="Century Gothic"/>
                <w:i/>
              </w:rPr>
              <w:t xml:space="preserve"> o a la aplicación </w:t>
            </w:r>
            <w:proofErr w:type="spellStart"/>
            <w:r w:rsidR="00543434">
              <w:rPr>
                <w:rFonts w:ascii="Century Gothic" w:hAnsi="Century Gothic"/>
                <w:i/>
              </w:rPr>
              <w:t>Kahoot!app</w:t>
            </w:r>
            <w:proofErr w:type="spellEnd"/>
            <w:r w:rsidR="00543434">
              <w:rPr>
                <w:rFonts w:ascii="Century Gothic" w:hAnsi="Century Gothic"/>
                <w:i/>
              </w:rPr>
              <w:t xml:space="preserve"> con el PIN de juego: 7847493</w:t>
            </w:r>
          </w:p>
          <w:p w:rsidR="004F766F" w:rsidRPr="004F766F" w:rsidRDefault="004F766F" w:rsidP="004F766F">
            <w:pPr>
              <w:ind w:left="720"/>
              <w:jc w:val="both"/>
              <w:rPr>
                <w:rFonts w:ascii="Century Gothic" w:hAnsi="Century Gothic"/>
                <w:i/>
                <w:color w:val="808080" w:themeColor="background1" w:themeShade="80"/>
                <w:sz w:val="10"/>
                <w:szCs w:val="10"/>
              </w:rPr>
            </w:pP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B73143" w:rsidRPr="00717F37" w:rsidRDefault="001B4DEC" w:rsidP="0081290F">
            <w:pPr>
              <w:pStyle w:val="Prrafodelista"/>
              <w:numPr>
                <w:ilvl w:val="3"/>
                <w:numId w:val="16"/>
              </w:numPr>
              <w:tabs>
                <w:tab w:val="left" w:pos="1019"/>
              </w:tabs>
              <w:ind w:left="2160" w:hanging="1287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noProof/>
                <w:lang w:val="es-CR" w:eastAsia="es-C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61403</wp:posOffset>
                  </wp:positionV>
                  <wp:extent cx="922655" cy="857885"/>
                  <wp:effectExtent l="0" t="0" r="0" b="0"/>
                  <wp:wrapSquare wrapText="bothSides"/>
                  <wp:docPr id="3" name="Imagen 3" descr="Resultado de imagen para recu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n para recu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143" w:rsidRPr="00717F37">
              <w:rPr>
                <w:rFonts w:ascii="Century Gothic" w:hAnsi="Century Gothic"/>
                <w:i/>
              </w:rPr>
              <w:t>Leer las indicaciones y las tareas solicitadas.</w:t>
            </w:r>
          </w:p>
          <w:p w:rsidR="00B73143" w:rsidRPr="00717F37" w:rsidRDefault="00B73143" w:rsidP="00717F37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Subrayar las palabras que no conoce y buscar su significado.</w:t>
            </w:r>
          </w:p>
          <w:p w:rsidR="00117EE0" w:rsidRPr="00717F37" w:rsidRDefault="002128C5" w:rsidP="00717F37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Regrese </w:t>
            </w:r>
            <w:r w:rsidR="00B73143" w:rsidRPr="00717F37">
              <w:rPr>
                <w:rFonts w:ascii="Century Gothic" w:hAnsi="Century Gothic"/>
                <w:i/>
              </w:rPr>
              <w:t xml:space="preserve">a alguna indicación en caso de no haber comprendido qué hacer. </w:t>
            </w:r>
          </w:p>
          <w:p w:rsidR="00117EE0" w:rsidRPr="00717F37" w:rsidRDefault="002128C5" w:rsidP="00717F37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Revisar si realizó</w:t>
            </w:r>
            <w:r w:rsidR="00117EE0" w:rsidRPr="00717F37">
              <w:rPr>
                <w:rFonts w:ascii="Century Gothic" w:hAnsi="Century Gothic"/>
                <w:i/>
              </w:rPr>
              <w:t xml:space="preserve">  todo  lo solicitado</w:t>
            </w:r>
            <w:r w:rsidRPr="00717F37">
              <w:rPr>
                <w:rFonts w:ascii="Century Gothic" w:hAnsi="Century Gothic"/>
                <w:i/>
              </w:rPr>
              <w:t xml:space="preserve"> o l</w:t>
            </w:r>
            <w:r w:rsidR="00117EE0" w:rsidRPr="00717F37">
              <w:rPr>
                <w:rFonts w:ascii="Century Gothic" w:hAnsi="Century Gothic"/>
                <w:i/>
              </w:rPr>
              <w:t>e faltó hacer alguna actividad</w:t>
            </w:r>
          </w:p>
          <w:p w:rsidR="00117EE0" w:rsidRPr="00717F37" w:rsidRDefault="00EF7990" w:rsidP="00117EE0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.8pt;margin-top:2.8pt;width:87pt;height:85.45pt;z-index:251735040;mso-position-horizontal-relative:text;mso-position-vertical-relative:text;mso-width-relative:page;mso-height-relative:page">
                  <v:imagedata r:id="rId164" o:title="" chromakey="#f8f8f8"/>
                  <w10:wrap type="square"/>
                </v:shape>
                <o:OLEObject Type="Embed" ProgID="PBrush" ShapeID="_x0000_s1028" DrawAspect="Content" ObjectID="_1646213118" r:id="rId165"/>
              </w:object>
            </w:r>
          </w:p>
          <w:p w:rsidR="008D5D67" w:rsidRPr="00717F37" w:rsidRDefault="00717F37" w:rsidP="001B4DEC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lang w:val="es-CR"/>
              </w:rPr>
            </w:pPr>
            <w:r>
              <w:rPr>
                <w:rFonts w:ascii="Century Gothic" w:hAnsi="Century Gothic"/>
                <w:i/>
              </w:rPr>
              <w:t>¿</w:t>
            </w:r>
            <w:r w:rsidR="008D5D67" w:rsidRPr="00717F37">
              <w:rPr>
                <w:rFonts w:ascii="Century Gothic" w:hAnsi="Century Gothic"/>
                <w:i/>
              </w:rPr>
              <w:t>Qué sabía antes de estos temas y qué sé ahora?</w:t>
            </w:r>
          </w:p>
          <w:p w:rsidR="008D5D67" w:rsidRPr="00717F3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¿Qué puedo mejorar de mi trabajo?</w:t>
            </w:r>
          </w:p>
          <w:p w:rsidR="008D5D67" w:rsidRPr="00717F37" w:rsidRDefault="00117EE0" w:rsidP="00F974A6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¿Cómo le puedo explicar a otra persona lo que aprendí?</w:t>
            </w:r>
          </w:p>
          <w:p w:rsidR="001B4DEC" w:rsidRPr="001B4DEC" w:rsidRDefault="001B4DEC" w:rsidP="001B4DEC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3E6E12" w:rsidRPr="001B4DEC" w:rsidRDefault="001B4DEC" w:rsidP="00717F37">
      <w:pPr>
        <w:rPr>
          <w:rFonts w:ascii="Ink Free" w:hAnsi="Ink Free"/>
          <w:b/>
          <w:i/>
          <w:color w:val="808080" w:themeColor="background1" w:themeShade="80"/>
          <w:sz w:val="36"/>
          <w:szCs w:val="36"/>
        </w:rPr>
      </w:pPr>
      <w:r>
        <w:rPr>
          <w:rFonts w:ascii="Ink Free" w:hAnsi="Ink Free"/>
          <w:b/>
          <w:i/>
          <w:color w:val="808080" w:themeColor="background1" w:themeShade="80"/>
          <w:sz w:val="36"/>
          <w:szCs w:val="36"/>
        </w:rPr>
        <w:br w:type="page"/>
      </w:r>
      <w:r w:rsidRPr="001B4DEC">
        <w:rPr>
          <w:rFonts w:ascii="Ink Free" w:hAnsi="Ink Free"/>
          <w:b/>
          <w:i/>
          <w:color w:val="808080" w:themeColor="background1" w:themeShade="80"/>
          <w:sz w:val="36"/>
          <w:szCs w:val="36"/>
        </w:rPr>
        <w:lastRenderedPageBreak/>
        <w:t>Ahora voy a evaluar el trabajo que realicé: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81290F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6F2510">
      <w:headerReference w:type="default" r:id="rId167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990" w:rsidRDefault="00EF7990" w:rsidP="00696C1E">
      <w:pPr>
        <w:spacing w:after="0" w:line="240" w:lineRule="auto"/>
      </w:pPr>
      <w:r>
        <w:separator/>
      </w:r>
    </w:p>
  </w:endnote>
  <w:endnote w:type="continuationSeparator" w:id="0">
    <w:p w:rsidR="00EF7990" w:rsidRDefault="00EF7990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990" w:rsidRDefault="00EF7990" w:rsidP="00696C1E">
      <w:pPr>
        <w:spacing w:after="0" w:line="240" w:lineRule="auto"/>
      </w:pPr>
      <w:r>
        <w:separator/>
      </w:r>
    </w:p>
  </w:footnote>
  <w:footnote w:type="continuationSeparator" w:id="0">
    <w:p w:rsidR="00EF7990" w:rsidRDefault="00EF7990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7939"/>
    <w:multiLevelType w:val="hybridMultilevel"/>
    <w:tmpl w:val="B9F8C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013A6"/>
    <w:multiLevelType w:val="hybridMultilevel"/>
    <w:tmpl w:val="AC7C800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8">
    <w:nsid w:val="3CD44B3E"/>
    <w:multiLevelType w:val="hybridMultilevel"/>
    <w:tmpl w:val="F5B4B836"/>
    <w:lvl w:ilvl="0" w:tplc="C2F6E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FC5AB9"/>
    <w:multiLevelType w:val="hybridMultilevel"/>
    <w:tmpl w:val="0910F102"/>
    <w:lvl w:ilvl="0" w:tplc="0CF8D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FF2B1D"/>
    <w:multiLevelType w:val="hybridMultilevel"/>
    <w:tmpl w:val="55505950"/>
    <w:lvl w:ilvl="0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ED16A69"/>
    <w:multiLevelType w:val="hybridMultilevel"/>
    <w:tmpl w:val="A530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5"/>
  </w:num>
  <w:num w:numId="6">
    <w:abstractNumId w:val="11"/>
  </w:num>
  <w:num w:numId="7">
    <w:abstractNumId w:val="14"/>
  </w:num>
  <w:num w:numId="8">
    <w:abstractNumId w:val="12"/>
  </w:num>
  <w:num w:numId="9">
    <w:abstractNumId w:val="6"/>
  </w:num>
  <w:num w:numId="10">
    <w:abstractNumId w:val="5"/>
  </w:num>
  <w:num w:numId="11">
    <w:abstractNumId w:val="13"/>
  </w:num>
  <w:num w:numId="12">
    <w:abstractNumId w:val="2"/>
  </w:num>
  <w:num w:numId="13">
    <w:abstractNumId w:val="1"/>
  </w:num>
  <w:num w:numId="14">
    <w:abstractNumId w:val="9"/>
  </w:num>
  <w:num w:numId="15">
    <w:abstractNumId w:val="8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322B6"/>
    <w:rsid w:val="001140E4"/>
    <w:rsid w:val="00114B8D"/>
    <w:rsid w:val="00117EE0"/>
    <w:rsid w:val="00175E93"/>
    <w:rsid w:val="001B4DEC"/>
    <w:rsid w:val="002128C5"/>
    <w:rsid w:val="003E6E12"/>
    <w:rsid w:val="00430233"/>
    <w:rsid w:val="0046550E"/>
    <w:rsid w:val="00475E91"/>
    <w:rsid w:val="004F766F"/>
    <w:rsid w:val="00543434"/>
    <w:rsid w:val="00583488"/>
    <w:rsid w:val="006732E2"/>
    <w:rsid w:val="00696C1E"/>
    <w:rsid w:val="006C14C3"/>
    <w:rsid w:val="006F2510"/>
    <w:rsid w:val="00707FE7"/>
    <w:rsid w:val="00717F37"/>
    <w:rsid w:val="00720132"/>
    <w:rsid w:val="007202E8"/>
    <w:rsid w:val="00774AD5"/>
    <w:rsid w:val="007843CF"/>
    <w:rsid w:val="0081290F"/>
    <w:rsid w:val="00814B6A"/>
    <w:rsid w:val="008C65A5"/>
    <w:rsid w:val="008D5D67"/>
    <w:rsid w:val="008F6A8E"/>
    <w:rsid w:val="00965344"/>
    <w:rsid w:val="009E1861"/>
    <w:rsid w:val="00A943A5"/>
    <w:rsid w:val="00AB6B54"/>
    <w:rsid w:val="00B03BE9"/>
    <w:rsid w:val="00B50634"/>
    <w:rsid w:val="00B70D0A"/>
    <w:rsid w:val="00B73143"/>
    <w:rsid w:val="00C11A41"/>
    <w:rsid w:val="00C218FF"/>
    <w:rsid w:val="00CB1367"/>
    <w:rsid w:val="00D02912"/>
    <w:rsid w:val="00D07574"/>
    <w:rsid w:val="00D1273E"/>
    <w:rsid w:val="00D60D18"/>
    <w:rsid w:val="00D95800"/>
    <w:rsid w:val="00DB67BA"/>
    <w:rsid w:val="00E060B7"/>
    <w:rsid w:val="00E91B16"/>
    <w:rsid w:val="00EE4CC9"/>
    <w:rsid w:val="00EF2C1F"/>
    <w:rsid w:val="00EF3EE4"/>
    <w:rsid w:val="00EF73BD"/>
    <w:rsid w:val="00EF7990"/>
    <w:rsid w:val="00F02072"/>
    <w:rsid w:val="00F127E4"/>
    <w:rsid w:val="00F16C2B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2128C5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2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63" Type="http://schemas.openxmlformats.org/officeDocument/2006/relationships/image" Target="media/image6.jpeg"/><Relationship Id="rId3" Type="http://schemas.openxmlformats.org/officeDocument/2006/relationships/styles" Target="styles.xml"/><Relationship Id="rId159" Type="http://schemas.openxmlformats.org/officeDocument/2006/relationships/image" Target="../ppt/media/image173.svg"/><Relationship Id="rId167" Type="http://schemas.openxmlformats.org/officeDocument/2006/relationships/header" Target="header1.xml"/><Relationship Id="rId7" Type="http://schemas.openxmlformats.org/officeDocument/2006/relationships/endnotes" Target="endnotes.xml"/><Relationship Id="rId162" Type="http://schemas.openxmlformats.org/officeDocument/2006/relationships/hyperlink" Target="http://www.kahoot.it" TargetMode="External"/><Relationship Id="rId2" Type="http://schemas.openxmlformats.org/officeDocument/2006/relationships/numbering" Target="numbering.xml"/><Relationship Id="rId145" Type="http://schemas.openxmlformats.org/officeDocument/2006/relationships/image" Target="media/image4.png"/><Relationship Id="rId161" Type="http://schemas.openxmlformats.org/officeDocument/2006/relationships/oleObject" Target="embeddings/oleObject1.bin"/><Relationship Id="rId16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44" Type="http://schemas.openxmlformats.org/officeDocument/2006/relationships/image" Target="media/image3.png"/><Relationship Id="rId87" Type="http://schemas.openxmlformats.org/officeDocument/2006/relationships/image" Target="../ppt/media/image101.svg"/><Relationship Id="rId5" Type="http://schemas.openxmlformats.org/officeDocument/2006/relationships/webSettings" Target="webSettings.xml"/><Relationship Id="rId160" Type="http://schemas.openxmlformats.org/officeDocument/2006/relationships/image" Target="media/image5.png"/><Relationship Id="rId165" Type="http://schemas.openxmlformats.org/officeDocument/2006/relationships/oleObject" Target="embeddings/oleObject2.bin"/><Relationship Id="rId10" Type="http://schemas.openxmlformats.org/officeDocument/2006/relationships/image" Target="media/image2.png"/><Relationship Id="rId143" Type="http://schemas.openxmlformats.org/officeDocument/2006/relationships/image" Target="../ppt/media/image157.svg"/><Relationship Id="rId164" Type="http://schemas.openxmlformats.org/officeDocument/2006/relationships/image" Target="media/image7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../ppt/media/image4.svg"/><Relationship Id="rId16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0B03D-E618-48A4-973D-EF2FCABD4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Usuario de Windows</cp:lastModifiedBy>
  <cp:revision>2</cp:revision>
  <dcterms:created xsi:type="dcterms:W3CDTF">2020-03-20T18:39:00Z</dcterms:created>
  <dcterms:modified xsi:type="dcterms:W3CDTF">2020-03-20T18:39:00Z</dcterms:modified>
</cp:coreProperties>
</file>