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bookmarkStart w:id="0" w:name="_GoBack"/>
      <w:bookmarkEnd w:id="0"/>
    </w:p>
    <w:p w14:paraId="591730EC" w14:textId="3899900B" w:rsidR="00D95CFB" w:rsidRPr="008C65A5" w:rsidRDefault="003170DE" w:rsidP="003170DE">
      <w:pPr>
        <w:pStyle w:val="Ttulo1"/>
        <w:jc w:val="center"/>
      </w:pPr>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F182AB1" w14:textId="1E01C3DB" w:rsidR="002567A6" w:rsidRPr="0046550E" w:rsidRDefault="002567A6" w:rsidP="002567A6">
            <w:pPr>
              <w:jc w:val="both"/>
              <w:rPr>
                <w:rFonts w:ascii="Century Gothic" w:hAnsi="Century Gothic"/>
              </w:rPr>
            </w:pPr>
            <w:r w:rsidRPr="0046550E">
              <w:rPr>
                <w:rFonts w:ascii="Century Gothic" w:hAnsi="Century Gothic"/>
              </w:rPr>
              <w:t xml:space="preserve">Nivel: </w:t>
            </w:r>
            <w:r w:rsidR="00FD6D4D">
              <w:rPr>
                <w:rFonts w:ascii="Century Gothic" w:hAnsi="Century Gothic"/>
                <w:i/>
                <w:color w:val="808080" w:themeColor="background1" w:themeShade="80"/>
              </w:rPr>
              <w:t xml:space="preserve">Noveno </w:t>
            </w:r>
            <w:r>
              <w:rPr>
                <w:rFonts w:ascii="Century Gothic" w:hAnsi="Century Gothic"/>
                <w:i/>
                <w:color w:val="808080" w:themeColor="background1" w:themeShade="80"/>
              </w:rPr>
              <w:t>año.</w:t>
            </w:r>
          </w:p>
          <w:p w14:paraId="10BA62DF" w14:textId="4D2AA1D7" w:rsidR="008C65A5" w:rsidRDefault="002567A6" w:rsidP="002567A6">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Pr="00F10553">
              <w:rPr>
                <w:rFonts w:ascii="Century Gothic" w:hAnsi="Century Gothic"/>
                <w:i/>
                <w:color w:val="808080" w:themeColor="background1" w:themeShade="80"/>
              </w:rPr>
              <w:t>Educación Física.</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567A6" w14:paraId="45922BFC" w14:textId="77777777" w:rsidTr="0053373C">
        <w:tc>
          <w:tcPr>
            <w:tcW w:w="2686" w:type="dxa"/>
          </w:tcPr>
          <w:p w14:paraId="0945DF7E" w14:textId="77777777" w:rsidR="002567A6" w:rsidRPr="0046550E" w:rsidRDefault="002567A6" w:rsidP="0053373C">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589B961D" w14:textId="77777777" w:rsidR="002567A6" w:rsidRPr="00F10553"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 xml:space="preserve">El educador/a sugiere: </w:t>
            </w:r>
          </w:p>
          <w:p w14:paraId="63DAB49B"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 paño o alfombra. </w:t>
            </w:r>
          </w:p>
          <w:p w14:paraId="584F8D34"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Una botella con agua potable. </w:t>
            </w:r>
          </w:p>
          <w:p w14:paraId="7EE8D722" w14:textId="77777777" w:rsidR="002567A6" w:rsidRPr="00EF2C1F" w:rsidRDefault="002567A6" w:rsidP="0053373C">
            <w:pPr>
              <w:pStyle w:val="Prrafodelista"/>
              <w:numPr>
                <w:ilvl w:val="0"/>
                <w:numId w:val="2"/>
              </w:numPr>
              <w:jc w:val="both"/>
              <w:rPr>
                <w:rFonts w:ascii="Century Gothic" w:hAnsi="Century Gothic"/>
                <w:i/>
                <w:color w:val="808080" w:themeColor="background1" w:themeShade="80"/>
              </w:rPr>
            </w:pPr>
            <w:r w:rsidRPr="00CB4C61">
              <w:rPr>
                <w:rFonts w:ascii="Century Gothic" w:hAnsi="Century Gothic"/>
                <w:i/>
                <w:color w:val="808080" w:themeColor="background1" w:themeShade="80"/>
              </w:rPr>
              <w:t>Ropa cómoda.</w:t>
            </w:r>
          </w:p>
        </w:tc>
      </w:tr>
      <w:tr w:rsidR="002567A6" w14:paraId="31522FC4" w14:textId="77777777" w:rsidTr="0053373C">
        <w:tc>
          <w:tcPr>
            <w:tcW w:w="2686" w:type="dxa"/>
          </w:tcPr>
          <w:p w14:paraId="13AE4D79" w14:textId="77777777" w:rsidR="002567A6" w:rsidRPr="0046550E" w:rsidRDefault="002567A6" w:rsidP="0053373C">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20DED627" w14:textId="77777777" w:rsidR="002567A6" w:rsidRPr="00F10553" w:rsidRDefault="002567A6" w:rsidP="0053373C">
            <w:pPr>
              <w:jc w:val="both"/>
              <w:rPr>
                <w:rFonts w:ascii="Century Gothic" w:hAnsi="Century Gothic"/>
                <w:b/>
                <w:i/>
                <w:iCs/>
              </w:rPr>
            </w:pPr>
            <w:r w:rsidRPr="009B2E29">
              <w:rPr>
                <w:rFonts w:ascii="Century Gothic" w:hAnsi="Century Gothic"/>
                <w:i/>
                <w:iCs/>
              </w:rPr>
              <w:t xml:space="preserve"> </w:t>
            </w:r>
            <w:r w:rsidRPr="00F10553">
              <w:rPr>
                <w:rFonts w:ascii="Century Gothic" w:hAnsi="Century Gothic"/>
                <w:b/>
                <w:i/>
                <w:color w:val="808080" w:themeColor="background1" w:themeShade="80"/>
              </w:rPr>
              <w:t>Recomendaciones importantes para sus estudiantes:</w:t>
            </w:r>
          </w:p>
          <w:p w14:paraId="1FCA5CAE" w14:textId="77777777" w:rsidR="002567A6" w:rsidRPr="009B2E29" w:rsidRDefault="002567A6" w:rsidP="0053373C">
            <w:pPr>
              <w:jc w:val="both"/>
              <w:rPr>
                <w:rFonts w:ascii="Century Gothic" w:hAnsi="Century Gothic"/>
                <w:i/>
                <w:iCs/>
              </w:rPr>
            </w:pPr>
            <w:r>
              <w:rPr>
                <w:rFonts w:ascii="Century Gothic" w:hAnsi="Century Gothic"/>
                <w:i/>
                <w:color w:val="808080" w:themeColor="background1" w:themeShade="80"/>
              </w:rPr>
              <w:t>Espacio limpio, ventilado y desinfectado</w:t>
            </w:r>
            <w:r w:rsidRPr="00B216B7">
              <w:rPr>
                <w:rFonts w:ascii="Century Gothic" w:hAnsi="Century Gothic"/>
                <w:i/>
                <w:color w:val="808080" w:themeColor="background1" w:themeShade="80"/>
              </w:rPr>
              <w:t xml:space="preserve"> (sala de la casa, corredor</w:t>
            </w:r>
            <w:r>
              <w:rPr>
                <w:rFonts w:ascii="Century Gothic" w:hAnsi="Century Gothic"/>
                <w:i/>
                <w:color w:val="808080" w:themeColor="background1" w:themeShade="80"/>
              </w:rPr>
              <w:t xml:space="preserve"> o un patio al aire libre, siempre y cuando este dentro de la propiedad,) </w:t>
            </w:r>
            <w:r w:rsidRPr="00B216B7">
              <w:rPr>
                <w:rFonts w:ascii="Century Gothic" w:hAnsi="Century Gothic"/>
                <w:i/>
                <w:color w:val="808080" w:themeColor="background1" w:themeShade="80"/>
              </w:rPr>
              <w:t>de aproximadamente 2 met</w:t>
            </w:r>
            <w:r>
              <w:rPr>
                <w:rFonts w:ascii="Century Gothic" w:hAnsi="Century Gothic"/>
                <w:i/>
                <w:color w:val="808080" w:themeColor="background1" w:themeShade="80"/>
              </w:rPr>
              <w:t>ros cuadrados en la medida de lo posible.</w:t>
            </w:r>
          </w:p>
        </w:tc>
      </w:tr>
      <w:tr w:rsidR="002567A6" w14:paraId="2253B0FF" w14:textId="77777777" w:rsidTr="0053373C">
        <w:tc>
          <w:tcPr>
            <w:tcW w:w="2686" w:type="dxa"/>
          </w:tcPr>
          <w:p w14:paraId="38FF40A7" w14:textId="77777777" w:rsidR="002567A6" w:rsidRPr="0046550E" w:rsidRDefault="002567A6" w:rsidP="0053373C">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33602754" w14:textId="77777777" w:rsidR="002567A6"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El tiempo pr</w:t>
            </w:r>
            <w:r>
              <w:rPr>
                <w:rFonts w:ascii="Century Gothic" w:hAnsi="Century Gothic"/>
                <w:b/>
                <w:i/>
                <w:color w:val="808080" w:themeColor="background1" w:themeShade="80"/>
              </w:rPr>
              <w:t>oyectado para completar la guía:</w:t>
            </w:r>
          </w:p>
          <w:p w14:paraId="0AD18122" w14:textId="77777777" w:rsidR="002567A6" w:rsidRPr="009B2E29" w:rsidRDefault="002567A6" w:rsidP="0053373C">
            <w:pPr>
              <w:jc w:val="both"/>
              <w:rPr>
                <w:rFonts w:ascii="Century Gothic" w:hAnsi="Century Gothic"/>
                <w:i/>
                <w:iCs/>
              </w:rPr>
            </w:pPr>
            <w:r w:rsidRPr="00B216B7">
              <w:rPr>
                <w:rFonts w:ascii="Century Gothic" w:hAnsi="Century Gothic"/>
                <w:i/>
                <w:color w:val="808080" w:themeColor="background1" w:themeShade="80"/>
              </w:rPr>
              <w:t>Acorde a la recomendación de la Organización Mundial de la Salud (60 minutos diarios</w:t>
            </w:r>
            <w:r>
              <w:rPr>
                <w:rFonts w:ascii="Century Gothic" w:hAnsi="Century Gothic"/>
                <w:i/>
                <w:color w:val="808080" w:themeColor="background1" w:themeShade="80"/>
              </w:rPr>
              <w:t xml:space="preserve"> y mínimo 5 días</w:t>
            </w:r>
            <w:r w:rsidRPr="00B216B7">
              <w:rPr>
                <w:rFonts w:ascii="Century Gothic" w:hAnsi="Century Gothic"/>
                <w:i/>
                <w:color w:val="808080" w:themeColor="background1" w:themeShade="80"/>
              </w:rPr>
              <w:t>).</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537"/>
        <w:gridCol w:w="6559"/>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2C6F8E24" w14:textId="278C2165" w:rsidR="00F913BD" w:rsidRPr="00F913BD" w:rsidRDefault="00F913BD"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¿Cuál de las rutinas vistas le gusto más</w:t>
            </w:r>
            <w:r w:rsidRPr="00F913BD">
              <w:rPr>
                <w:rFonts w:ascii="Century Gothic" w:hAnsi="Century Gothic"/>
                <w:i/>
                <w:color w:val="808080" w:themeColor="background1" w:themeShade="80"/>
              </w:rPr>
              <w:t>?</w:t>
            </w:r>
          </w:p>
          <w:p w14:paraId="4EACBFB6" w14:textId="453B801F" w:rsidR="00F913BD" w:rsidRPr="00F913BD" w:rsidRDefault="00285835"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¿Cómo se siente al realizar variantes a las diferentes rutinas de entrenamiento</w:t>
            </w:r>
            <w:r w:rsidR="00F913BD">
              <w:rPr>
                <w:rFonts w:ascii="Century Gothic" w:hAnsi="Century Gothic"/>
                <w:i/>
                <w:color w:val="808080" w:themeColor="background1" w:themeShade="80"/>
              </w:rPr>
              <w:t>?</w:t>
            </w:r>
          </w:p>
          <w:p w14:paraId="16D8581D" w14:textId="0D35A140" w:rsidR="00930EB1" w:rsidRPr="00C250F1" w:rsidRDefault="00F913BD"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¿Siempre realiza los estiramientos al final de cada sesión</w:t>
            </w:r>
            <w:r w:rsidRPr="00F913BD">
              <w:rPr>
                <w:rFonts w:ascii="Century Gothic" w:hAnsi="Century Gothic"/>
                <w:i/>
                <w:color w:val="808080" w:themeColor="background1" w:themeShade="80"/>
              </w:rPr>
              <w:t>?</w:t>
            </w: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0A65C7E6" w14:textId="77777777" w:rsidR="00D2302D" w:rsidRDefault="00D2302D" w:rsidP="00D2302D">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w:t>
            </w:r>
            <w:r w:rsidRPr="007D6BD3">
              <w:rPr>
                <w:rFonts w:ascii="Century Gothic" w:hAnsi="Century Gothic"/>
                <w:i/>
                <w:color w:val="808080" w:themeColor="background1" w:themeShade="80"/>
              </w:rPr>
              <w:t xml:space="preserve"> </w:t>
            </w:r>
          </w:p>
          <w:p w14:paraId="7DB27654" w14:textId="77777777" w:rsidR="00D2302D" w:rsidRDefault="00D2302D" w:rsidP="00D2302D">
            <w:pPr>
              <w:ind w:right="141"/>
              <w:jc w:val="both"/>
              <w:rPr>
                <w:rFonts w:ascii="Century Gothic" w:eastAsiaTheme="majorEastAsia" w:hAnsi="Century Gothic" w:cstheme="majorBidi"/>
                <w:b/>
                <w:color w:val="595959" w:themeColor="text1" w:themeTint="A6"/>
              </w:rPr>
            </w:pPr>
          </w:p>
          <w:p w14:paraId="42726210" w14:textId="78FA994E" w:rsidR="00D2302D" w:rsidRDefault="00D2302D" w:rsidP="00D2302D">
            <w:pPr>
              <w:ind w:right="141"/>
              <w:jc w:val="both"/>
              <w:rPr>
                <w:rFonts w:ascii="Century Gothic" w:eastAsiaTheme="majorEastAsia" w:hAnsi="Century Gothic" w:cstheme="majorBidi"/>
                <w:b/>
                <w:color w:val="595959" w:themeColor="text1" w:themeTint="A6"/>
              </w:rPr>
            </w:pPr>
            <w:r w:rsidRPr="006D2D55">
              <w:rPr>
                <w:rFonts w:ascii="Century Gothic" w:eastAsiaTheme="majorEastAsia" w:hAnsi="Century Gothic" w:cstheme="majorBidi"/>
                <w:b/>
                <w:color w:val="595959" w:themeColor="text1" w:themeTint="A6"/>
              </w:rPr>
              <w:t xml:space="preserve">Nombre de la unidad: </w:t>
            </w:r>
            <w:r w:rsidRPr="00D2302D">
              <w:rPr>
                <w:rFonts w:ascii="Century Gothic" w:eastAsiaTheme="majorEastAsia" w:hAnsi="Century Gothic" w:cstheme="majorBidi"/>
                <w:b/>
                <w:color w:val="595959" w:themeColor="text1" w:themeTint="A6"/>
              </w:rPr>
              <w:t>“Cuidándome y entrenándome en mi entorno”</w:t>
            </w:r>
          </w:p>
          <w:p w14:paraId="3928C8DE" w14:textId="77777777" w:rsidR="00D2302D" w:rsidRDefault="00D2302D" w:rsidP="00D2302D">
            <w:pPr>
              <w:ind w:right="141"/>
              <w:jc w:val="both"/>
              <w:rPr>
                <w:rFonts w:ascii="Century Gothic" w:eastAsiaTheme="majorEastAsia" w:hAnsi="Century Gothic" w:cstheme="majorBidi"/>
                <w:b/>
                <w:color w:val="595959" w:themeColor="text1" w:themeTint="A6"/>
              </w:rPr>
            </w:pPr>
          </w:p>
          <w:p w14:paraId="6CAECA4E" w14:textId="1C31F2F6" w:rsidR="00D2302D" w:rsidRDefault="00D2302D" w:rsidP="00D2302D">
            <w:pPr>
              <w:ind w:right="141"/>
              <w:jc w:val="both"/>
              <w:rPr>
                <w:rFonts w:ascii="Century Gothic" w:eastAsiaTheme="majorEastAsia" w:hAnsi="Century Gothic" w:cstheme="majorBidi"/>
                <w:color w:val="595959" w:themeColor="text1" w:themeTint="A6"/>
              </w:rPr>
            </w:pPr>
            <w:r>
              <w:rPr>
                <w:rFonts w:ascii="Century Gothic" w:eastAsiaTheme="majorEastAsia" w:hAnsi="Century Gothic" w:cstheme="majorBidi"/>
                <w:b/>
                <w:color w:val="595959" w:themeColor="text1" w:themeTint="A6"/>
              </w:rPr>
              <w:lastRenderedPageBreak/>
              <w:t xml:space="preserve">Dimensión: </w:t>
            </w:r>
            <w:r w:rsidR="001404C4">
              <w:rPr>
                <w:rFonts w:ascii="Century Gothic" w:eastAsiaTheme="majorEastAsia" w:hAnsi="Century Gothic" w:cstheme="majorBidi"/>
                <w:color w:val="595959" w:themeColor="text1" w:themeTint="A6"/>
              </w:rPr>
              <w:t xml:space="preserve">maneras de pensar </w:t>
            </w:r>
          </w:p>
          <w:p w14:paraId="0894147D" w14:textId="77777777" w:rsidR="00D2302D" w:rsidRDefault="00D2302D" w:rsidP="00D2302D">
            <w:pPr>
              <w:ind w:right="141"/>
              <w:jc w:val="both"/>
              <w:rPr>
                <w:rFonts w:ascii="Century Gothic" w:eastAsiaTheme="majorEastAsia" w:hAnsi="Century Gothic" w:cstheme="majorBidi"/>
                <w:color w:val="595959" w:themeColor="text1" w:themeTint="A6"/>
              </w:rPr>
            </w:pPr>
          </w:p>
          <w:p w14:paraId="33E2C685" w14:textId="0E65193D" w:rsidR="00D2302D" w:rsidRPr="006D2D55" w:rsidRDefault="00D2302D" w:rsidP="00D2302D">
            <w:pPr>
              <w:ind w:right="141"/>
              <w:jc w:val="both"/>
              <w:rPr>
                <w:rFonts w:ascii="Century Gothic" w:eastAsiaTheme="majorEastAsia" w:hAnsi="Century Gothic" w:cstheme="majorBidi"/>
                <w:b/>
                <w:color w:val="595959" w:themeColor="text1" w:themeTint="A6"/>
              </w:rPr>
            </w:pPr>
            <w:r w:rsidRPr="006D2D55">
              <w:rPr>
                <w:rFonts w:ascii="Century Gothic" w:eastAsiaTheme="majorEastAsia" w:hAnsi="Century Gothic" w:cstheme="majorBidi"/>
                <w:b/>
                <w:color w:val="595959" w:themeColor="text1" w:themeTint="A6"/>
              </w:rPr>
              <w:t>Habilidad y su definición:</w:t>
            </w:r>
            <w:r>
              <w:rPr>
                <w:rFonts w:ascii="Century Gothic" w:eastAsiaTheme="majorEastAsia" w:hAnsi="Century Gothic" w:cstheme="majorBidi"/>
                <w:b/>
                <w:color w:val="595959" w:themeColor="text1" w:themeTint="A6"/>
              </w:rPr>
              <w:t xml:space="preserve"> </w:t>
            </w:r>
            <w:r w:rsidR="00284DB8">
              <w:rPr>
                <w:rFonts w:ascii="Century Gothic" w:eastAsiaTheme="majorEastAsia" w:hAnsi="Century Gothic" w:cstheme="majorBidi"/>
                <w:color w:val="595959" w:themeColor="text1" w:themeTint="A6"/>
              </w:rPr>
              <w:t xml:space="preserve">aprender a aprender </w:t>
            </w:r>
            <w:r w:rsidR="00807781">
              <w:rPr>
                <w:rFonts w:ascii="Century Gothic" w:eastAsiaTheme="majorEastAsia" w:hAnsi="Century Gothic" w:cstheme="majorBidi"/>
                <w:color w:val="595959" w:themeColor="text1" w:themeTint="A6"/>
              </w:rPr>
              <w:t xml:space="preserve"> </w:t>
            </w:r>
          </w:p>
          <w:p w14:paraId="1DE69E41" w14:textId="77777777" w:rsidR="00D2302D" w:rsidRDefault="00D2302D" w:rsidP="00D2302D">
            <w:pPr>
              <w:jc w:val="both"/>
              <w:rPr>
                <w:rFonts w:ascii="Century Gothic" w:hAnsi="Century Gothic"/>
                <w:i/>
                <w:color w:val="808080" w:themeColor="background1" w:themeShade="80"/>
              </w:rPr>
            </w:pPr>
          </w:p>
          <w:p w14:paraId="3351F776" w14:textId="15640D6D" w:rsidR="00D2302D" w:rsidRDefault="00D2302D" w:rsidP="00D2302D">
            <w:pPr>
              <w:ind w:right="141"/>
              <w:jc w:val="both"/>
              <w:rPr>
                <w:rFonts w:ascii="Century Gothic" w:eastAsiaTheme="majorEastAsia" w:hAnsi="Century Gothic" w:cstheme="majorBidi"/>
                <w:color w:val="595959" w:themeColor="text1" w:themeTint="A6"/>
              </w:rPr>
            </w:pPr>
            <w:r w:rsidRPr="006D2D55">
              <w:rPr>
                <w:rFonts w:ascii="Century Gothic" w:eastAsiaTheme="majorEastAsia" w:hAnsi="Century Gothic" w:cstheme="majorBidi"/>
                <w:b/>
                <w:color w:val="595959" w:themeColor="text1" w:themeTint="A6"/>
              </w:rPr>
              <w:t>Aprendizajes colectivos e individuales por lograr:</w:t>
            </w:r>
            <w:r>
              <w:rPr>
                <w:rFonts w:ascii="Century Gothic" w:eastAsiaTheme="majorEastAsia" w:hAnsi="Century Gothic" w:cstheme="majorBidi"/>
                <w:color w:val="595959" w:themeColor="text1" w:themeTint="A6"/>
              </w:rPr>
              <w:t xml:space="preserve"> </w:t>
            </w:r>
            <w:r w:rsidR="0089078C" w:rsidRPr="0089078C">
              <w:rPr>
                <w:rFonts w:ascii="Century Gothic" w:eastAsiaTheme="majorEastAsia" w:hAnsi="Century Gothic" w:cstheme="majorBidi"/>
                <w:color w:val="595959" w:themeColor="text1" w:themeTint="A6"/>
              </w:rPr>
              <w:t>Capacidad para diseñar y poner en práctica, rutinas de entrenamiento físico y de actividades de recreación física, que puedan aplicarse en distintos lugares y con diversos materiales.</w:t>
            </w:r>
          </w:p>
          <w:p w14:paraId="6A8F2728" w14:textId="77777777" w:rsidR="00D2302D" w:rsidRDefault="00D2302D" w:rsidP="00D2302D">
            <w:pPr>
              <w:ind w:right="141"/>
              <w:jc w:val="both"/>
              <w:rPr>
                <w:rFonts w:ascii="Century Gothic" w:eastAsiaTheme="majorEastAsia" w:hAnsi="Century Gothic" w:cstheme="majorBidi"/>
                <w:color w:val="595959" w:themeColor="text1" w:themeTint="A6"/>
              </w:rPr>
            </w:pPr>
          </w:p>
          <w:p w14:paraId="338CBEA5" w14:textId="4C75D3DC" w:rsidR="00D2302D" w:rsidRPr="002A1B98" w:rsidRDefault="00D2302D" w:rsidP="00D2302D">
            <w:pPr>
              <w:ind w:right="141"/>
              <w:jc w:val="both"/>
              <w:rPr>
                <w:rFonts w:ascii="Century Gothic" w:eastAsiaTheme="majorEastAsia" w:hAnsi="Century Gothic" w:cstheme="majorBidi"/>
                <w:color w:val="595959" w:themeColor="text1" w:themeTint="A6"/>
              </w:rPr>
            </w:pPr>
            <w:r w:rsidRPr="006D2D55">
              <w:rPr>
                <w:rFonts w:ascii="Century Gothic" w:eastAsiaTheme="majorEastAsia" w:hAnsi="Century Gothic" w:cstheme="majorBidi"/>
                <w:b/>
                <w:color w:val="595959" w:themeColor="text1" w:themeTint="A6"/>
              </w:rPr>
              <w:t>Indicadores del aprendizaje esperado</w:t>
            </w:r>
            <w:r>
              <w:rPr>
                <w:rFonts w:ascii="Century Gothic" w:eastAsiaTheme="majorEastAsia" w:hAnsi="Century Gothic" w:cstheme="majorBidi"/>
                <w:b/>
                <w:color w:val="595959" w:themeColor="text1" w:themeTint="A6"/>
              </w:rPr>
              <w:t>:</w:t>
            </w:r>
            <w:r w:rsidRPr="003E1755">
              <w:rPr>
                <w:rFonts w:cs="Arial"/>
                <w:color w:val="2E74B5" w:themeColor="accent1" w:themeShade="BF"/>
              </w:rPr>
              <w:t xml:space="preserve"> </w:t>
            </w:r>
            <w:r w:rsidR="002A1B98" w:rsidRPr="002A1B98">
              <w:rPr>
                <w:rFonts w:ascii="Century Gothic" w:eastAsiaTheme="majorEastAsia" w:hAnsi="Century Gothic" w:cstheme="majorBidi"/>
                <w:color w:val="595959" w:themeColor="text1" w:themeTint="A6"/>
              </w:rPr>
              <w:t>Demuestra rutinas prácticas de entrenamiento físico y recreación que puedan aplicarse en distintos lugares y con diversos materiales.</w:t>
            </w:r>
          </w:p>
          <w:p w14:paraId="35B1DB11" w14:textId="77777777" w:rsidR="0089078C" w:rsidRDefault="0089078C" w:rsidP="00D2302D">
            <w:pPr>
              <w:ind w:right="141"/>
              <w:jc w:val="both"/>
              <w:rPr>
                <w:rFonts w:ascii="Century Gothic" w:eastAsiaTheme="majorEastAsia" w:hAnsi="Century Gothic" w:cstheme="majorBidi"/>
                <w:b/>
                <w:color w:val="595959" w:themeColor="text1" w:themeTint="A6"/>
              </w:rPr>
            </w:pPr>
          </w:p>
          <w:p w14:paraId="397A98E2" w14:textId="716B1FDA" w:rsidR="00D2302D" w:rsidRDefault="00D2302D" w:rsidP="00D2302D">
            <w:pPr>
              <w:ind w:right="141"/>
              <w:jc w:val="both"/>
              <w:rPr>
                <w:rFonts w:ascii="Century Gothic" w:eastAsiaTheme="majorEastAsia" w:hAnsi="Century Gothic" w:cstheme="majorBidi"/>
                <w:b/>
                <w:color w:val="595959" w:themeColor="text1" w:themeTint="A6"/>
              </w:rPr>
            </w:pPr>
            <w:r>
              <w:rPr>
                <w:rFonts w:ascii="Century Gothic" w:eastAsiaTheme="majorEastAsia" w:hAnsi="Century Gothic" w:cstheme="majorBidi"/>
                <w:b/>
                <w:color w:val="595959" w:themeColor="text1" w:themeTint="A6"/>
              </w:rPr>
              <w:t>Día 1</w:t>
            </w:r>
          </w:p>
          <w:p w14:paraId="0DC9EF48" w14:textId="4326BA16" w:rsidR="008D5D67" w:rsidRPr="00C36C85" w:rsidRDefault="008D5D67" w:rsidP="00C36C85">
            <w:pPr>
              <w:ind w:right="141"/>
              <w:jc w:val="both"/>
              <w:rPr>
                <w:rFonts w:ascii="Century Gothic" w:eastAsiaTheme="majorEastAsia" w:hAnsi="Century Gothic" w:cstheme="majorBidi"/>
                <w:color w:val="595959" w:themeColor="text1" w:themeTint="A6"/>
              </w:rPr>
            </w:pPr>
          </w:p>
          <w:p w14:paraId="3FBDAD0B" w14:textId="42FB79B8" w:rsidR="00063349" w:rsidRPr="00D167BD" w:rsidRDefault="00063349" w:rsidP="00C36C85">
            <w:pPr>
              <w:ind w:right="141"/>
              <w:jc w:val="both"/>
              <w:rPr>
                <w:rFonts w:ascii="Century Gothic" w:hAnsi="Century Gothic"/>
                <w:i/>
                <w:color w:val="808080" w:themeColor="background1" w:themeShade="80"/>
              </w:rPr>
            </w:pPr>
            <w:r w:rsidRPr="00D167BD">
              <w:rPr>
                <w:rFonts w:ascii="Century Gothic" w:hAnsi="Century Gothic"/>
                <w:i/>
                <w:color w:val="808080" w:themeColor="background1" w:themeShade="80"/>
              </w:rPr>
              <w:t xml:space="preserve">El </w:t>
            </w:r>
            <w:r w:rsidR="001B6827" w:rsidRPr="00D167BD">
              <w:rPr>
                <w:rFonts w:ascii="Century Gothic" w:hAnsi="Century Gothic"/>
                <w:i/>
                <w:color w:val="808080" w:themeColor="background1" w:themeShade="80"/>
              </w:rPr>
              <w:t xml:space="preserve">estudiantado </w:t>
            </w:r>
            <w:r w:rsidRPr="00D167BD">
              <w:rPr>
                <w:rFonts w:ascii="Century Gothic" w:hAnsi="Century Gothic"/>
                <w:i/>
                <w:color w:val="808080" w:themeColor="background1" w:themeShade="80"/>
              </w:rPr>
              <w:t>debe leer y entender el concepto de actividad física y rutinas de entrenamiento</w:t>
            </w:r>
          </w:p>
          <w:p w14:paraId="4B5EB56D" w14:textId="77777777" w:rsidR="00063349" w:rsidRDefault="00063349" w:rsidP="00D167BD">
            <w:pPr>
              <w:ind w:right="141"/>
              <w:jc w:val="both"/>
              <w:rPr>
                <w:rFonts w:ascii="Century Gothic" w:hAnsi="Century Gothic"/>
                <w:i/>
                <w:color w:val="808080" w:themeColor="background1" w:themeShade="80"/>
              </w:rPr>
            </w:pPr>
          </w:p>
          <w:p w14:paraId="60A5F182" w14:textId="2C2D7C7B" w:rsidR="00D449E2" w:rsidRDefault="00063349" w:rsidP="00063349">
            <w:pPr>
              <w:jc w:val="both"/>
              <w:rPr>
                <w:rFonts w:ascii="Century Gothic" w:eastAsiaTheme="majorEastAsia" w:hAnsi="Century Gothic" w:cstheme="majorBidi"/>
                <w:color w:val="595959" w:themeColor="text1" w:themeTint="A6"/>
              </w:rPr>
            </w:pPr>
            <w:r w:rsidRPr="00063349">
              <w:rPr>
                <w:rFonts w:ascii="Century Gothic" w:eastAsiaTheme="majorEastAsia" w:hAnsi="Century Gothic" w:cstheme="majorBidi"/>
                <w:b/>
                <w:color w:val="595959" w:themeColor="text1" w:themeTint="A6"/>
              </w:rPr>
              <w:t>Conceto de actividad Física:</w:t>
            </w:r>
            <w:r>
              <w:rPr>
                <w:rFonts w:ascii="Century Gothic" w:hAnsi="Century Gothic"/>
                <w:i/>
                <w:color w:val="808080" w:themeColor="background1" w:themeShade="80"/>
              </w:rPr>
              <w:t xml:space="preserve"> </w:t>
            </w:r>
            <w:r w:rsidRPr="00D167BD">
              <w:rPr>
                <w:rFonts w:ascii="Century Gothic" w:hAnsi="Century Gothic"/>
                <w:i/>
                <w:color w:val="808080" w:themeColor="background1" w:themeShade="80"/>
              </w:rPr>
              <w:t>El término "actividad física" se refiere a una amplia variedad de actividades y movimientos que incluyen actividades cotidianas, tales como caminar, bailar, subir y bajar escaleras, tareas domésticas, de jardinería y otras, además de los ejercicios planificados.</w:t>
            </w:r>
          </w:p>
          <w:p w14:paraId="680D3A12" w14:textId="5E79B801" w:rsidR="00063349" w:rsidRDefault="00063349" w:rsidP="00063349">
            <w:pPr>
              <w:jc w:val="both"/>
              <w:rPr>
                <w:rFonts w:ascii="Century Gothic" w:eastAsiaTheme="majorEastAsia" w:hAnsi="Century Gothic" w:cstheme="majorBidi"/>
                <w:color w:val="595959" w:themeColor="text1" w:themeTint="A6"/>
              </w:rPr>
            </w:pPr>
          </w:p>
          <w:p w14:paraId="7015EEAE" w14:textId="547BF0D1" w:rsidR="00063349" w:rsidRPr="00D167BD" w:rsidRDefault="00063349" w:rsidP="00063349">
            <w:pPr>
              <w:jc w:val="both"/>
              <w:rPr>
                <w:rFonts w:ascii="Century Gothic" w:hAnsi="Century Gothic"/>
                <w:i/>
                <w:color w:val="808080" w:themeColor="background1" w:themeShade="80"/>
              </w:rPr>
            </w:pPr>
            <w:r w:rsidRPr="00D167BD">
              <w:rPr>
                <w:rFonts w:ascii="Century Gothic" w:eastAsiaTheme="majorEastAsia" w:hAnsi="Century Gothic" w:cstheme="majorBidi"/>
                <w:b/>
                <w:color w:val="595959" w:themeColor="text1" w:themeTint="A6"/>
              </w:rPr>
              <w:t xml:space="preserve">Rutina </w:t>
            </w:r>
            <w:r w:rsidR="00FA7BE3" w:rsidRPr="00D167BD">
              <w:rPr>
                <w:rFonts w:ascii="Century Gothic" w:eastAsiaTheme="majorEastAsia" w:hAnsi="Century Gothic" w:cstheme="majorBidi"/>
                <w:b/>
                <w:color w:val="595959" w:themeColor="text1" w:themeTint="A6"/>
              </w:rPr>
              <w:t>de entrenamiento físico</w:t>
            </w:r>
            <w:r w:rsidR="00FA7BE3" w:rsidRPr="00D167BD">
              <w:rPr>
                <w:rFonts w:ascii="Century Gothic" w:hAnsi="Century Gothic"/>
                <w:i/>
                <w:color w:val="808080" w:themeColor="background1" w:themeShade="80"/>
              </w:rPr>
              <w:t xml:space="preserve">: La rutina es una costumbre o un </w:t>
            </w:r>
            <w:hyperlink r:id="rId18" w:history="1">
              <w:r w:rsidR="00FA7BE3" w:rsidRPr="00D167BD">
                <w:rPr>
                  <w:rFonts w:ascii="Century Gothic" w:hAnsi="Century Gothic"/>
                  <w:i/>
                  <w:color w:val="808080" w:themeColor="background1" w:themeShade="80"/>
                </w:rPr>
                <w:t>hábito</w:t>
              </w:r>
            </w:hyperlink>
            <w:r w:rsidR="00FA7BE3" w:rsidRPr="00D167BD">
              <w:rPr>
                <w:rFonts w:ascii="Century Gothic" w:hAnsi="Century Gothic"/>
                <w:i/>
                <w:color w:val="808080" w:themeColor="background1" w:themeShade="80"/>
              </w:rPr>
              <w:t xml:space="preserve"> que se adquiere al repetir una misma tarea o actividad muchas veces. La rutina de entrenamiento implica una práctica de ejercicios programados, con el tiempo, se desarrolla de manera constante. </w:t>
            </w:r>
          </w:p>
          <w:p w14:paraId="31D26967" w14:textId="5E0C4C1A" w:rsidR="00FA7BE3" w:rsidRPr="00D167BD" w:rsidRDefault="00FA7BE3" w:rsidP="00063349">
            <w:pPr>
              <w:jc w:val="both"/>
              <w:rPr>
                <w:rFonts w:ascii="Century Gothic" w:hAnsi="Century Gothic"/>
                <w:i/>
                <w:color w:val="808080" w:themeColor="background1" w:themeShade="80"/>
              </w:rPr>
            </w:pPr>
          </w:p>
          <w:p w14:paraId="18D067BA" w14:textId="407D8943" w:rsidR="00FA7BE3" w:rsidRPr="00D167BD" w:rsidRDefault="00FA7BE3" w:rsidP="00063349">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Una vez visto y analizado los conceptos del estudiantado debe escoger un calentamiento de los vistos las semanas anteriores y ejecutarlo</w:t>
            </w:r>
            <w:r w:rsidR="005D7976" w:rsidRPr="00D167BD">
              <w:rPr>
                <w:rFonts w:ascii="Century Gothic" w:hAnsi="Century Gothic"/>
                <w:i/>
                <w:color w:val="808080" w:themeColor="background1" w:themeShade="80"/>
              </w:rPr>
              <w:t>.</w:t>
            </w:r>
            <w:r w:rsidRPr="00D167BD">
              <w:rPr>
                <w:rFonts w:ascii="Century Gothic" w:hAnsi="Century Gothic"/>
                <w:i/>
                <w:color w:val="808080" w:themeColor="background1" w:themeShade="80"/>
              </w:rPr>
              <w:t xml:space="preserve"> </w:t>
            </w:r>
            <w:r w:rsidR="005D7976" w:rsidRPr="00D167BD">
              <w:rPr>
                <w:rFonts w:ascii="Century Gothic" w:hAnsi="Century Gothic"/>
                <w:i/>
                <w:color w:val="808080" w:themeColor="background1" w:themeShade="80"/>
              </w:rPr>
              <w:t>El calentamiento debe tener una duración no menos de 12 minutos.</w:t>
            </w:r>
          </w:p>
          <w:p w14:paraId="6914DB8C" w14:textId="77777777" w:rsidR="00FA7BE3" w:rsidRPr="00D167BD" w:rsidRDefault="00FA7BE3" w:rsidP="00063349">
            <w:pPr>
              <w:jc w:val="both"/>
              <w:rPr>
                <w:rFonts w:ascii="Century Gothic" w:hAnsi="Century Gothic"/>
                <w:i/>
                <w:color w:val="808080" w:themeColor="background1" w:themeShade="80"/>
              </w:rPr>
            </w:pPr>
          </w:p>
          <w:p w14:paraId="3E95C511" w14:textId="1112C5A2" w:rsidR="00FA7BE3" w:rsidRPr="00D167BD" w:rsidRDefault="00FA7BE3" w:rsidP="00063349">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 xml:space="preserve">El </w:t>
            </w:r>
            <w:r w:rsidR="005D7976" w:rsidRPr="00D167BD">
              <w:rPr>
                <w:rFonts w:ascii="Century Gothic" w:hAnsi="Century Gothic"/>
                <w:i/>
                <w:color w:val="808080" w:themeColor="background1" w:themeShade="80"/>
              </w:rPr>
              <w:t>estudiantado</w:t>
            </w:r>
            <w:r w:rsidRPr="00D167BD">
              <w:rPr>
                <w:rFonts w:ascii="Century Gothic" w:hAnsi="Century Gothic"/>
                <w:i/>
                <w:color w:val="808080" w:themeColor="background1" w:themeShade="80"/>
              </w:rPr>
              <w:t xml:space="preserve"> debe realizar la siguiente rutina de entrenamiento físico que se adjunta a continuación:</w:t>
            </w:r>
          </w:p>
          <w:p w14:paraId="210AAD17" w14:textId="77777777" w:rsidR="00AC5A6E" w:rsidRDefault="00AC5A6E" w:rsidP="00063349">
            <w:pPr>
              <w:jc w:val="both"/>
              <w:rPr>
                <w:rFonts w:ascii="Century Gothic" w:eastAsiaTheme="majorEastAsia" w:hAnsi="Century Gothic" w:cstheme="majorBidi"/>
                <w:color w:val="595959" w:themeColor="text1" w:themeTint="A6"/>
              </w:rPr>
            </w:pPr>
          </w:p>
          <w:p w14:paraId="672A3D16" w14:textId="0B32A89C" w:rsidR="00FA7BE3" w:rsidRPr="00AC5A6E" w:rsidRDefault="00FA7BE3" w:rsidP="00FA7BE3">
            <w:pPr>
              <w:jc w:val="center"/>
              <w:rPr>
                <w:rFonts w:ascii="Century Gothic" w:eastAsiaTheme="majorEastAsia" w:hAnsi="Century Gothic" w:cstheme="majorBidi"/>
                <w:b/>
                <w:bCs/>
                <w:color w:val="595959" w:themeColor="text1" w:themeTint="A6"/>
              </w:rPr>
            </w:pPr>
            <w:r w:rsidRPr="00AC5A6E">
              <w:rPr>
                <w:rFonts w:ascii="Century Gothic" w:eastAsiaTheme="majorEastAsia" w:hAnsi="Century Gothic" w:cstheme="majorBidi"/>
                <w:b/>
                <w:bCs/>
                <w:color w:val="595959" w:themeColor="text1" w:themeTint="A6"/>
              </w:rPr>
              <w:t xml:space="preserve">Cada ejercicio debe hacerlo durante </w:t>
            </w:r>
            <w:r w:rsidR="00AC5A6E">
              <w:rPr>
                <w:rFonts w:ascii="Century Gothic" w:eastAsiaTheme="majorEastAsia" w:hAnsi="Century Gothic" w:cstheme="majorBidi"/>
                <w:b/>
                <w:bCs/>
                <w:color w:val="595959" w:themeColor="text1" w:themeTint="A6"/>
              </w:rPr>
              <w:t xml:space="preserve">30 segundos </w:t>
            </w:r>
            <w:r w:rsidRPr="00AC5A6E">
              <w:rPr>
                <w:rFonts w:ascii="Century Gothic" w:eastAsiaTheme="majorEastAsia" w:hAnsi="Century Gothic" w:cstheme="majorBidi"/>
                <w:b/>
                <w:bCs/>
                <w:color w:val="595959" w:themeColor="text1" w:themeTint="A6"/>
              </w:rPr>
              <w:t xml:space="preserve">y un tiempo de descanso de </w:t>
            </w:r>
            <w:r w:rsidR="00AC5A6E">
              <w:rPr>
                <w:rFonts w:ascii="Century Gothic" w:eastAsiaTheme="majorEastAsia" w:hAnsi="Century Gothic" w:cstheme="majorBidi"/>
                <w:b/>
                <w:bCs/>
                <w:color w:val="595959" w:themeColor="text1" w:themeTint="A6"/>
              </w:rPr>
              <w:t>30 segundos</w:t>
            </w:r>
            <w:r w:rsidRPr="00AC5A6E">
              <w:rPr>
                <w:rFonts w:ascii="Century Gothic" w:eastAsiaTheme="majorEastAsia" w:hAnsi="Century Gothic" w:cstheme="majorBidi"/>
                <w:b/>
                <w:bCs/>
                <w:color w:val="595959" w:themeColor="text1" w:themeTint="A6"/>
              </w:rPr>
              <w:t xml:space="preserve"> entre cada ejercicio </w:t>
            </w:r>
            <w:r w:rsidR="00AC5A6E">
              <w:rPr>
                <w:rFonts w:ascii="Century Gothic" w:eastAsiaTheme="majorEastAsia" w:hAnsi="Century Gothic" w:cstheme="majorBidi"/>
                <w:b/>
                <w:bCs/>
                <w:color w:val="595959" w:themeColor="text1" w:themeTint="A6"/>
              </w:rPr>
              <w:t xml:space="preserve">(3 vueltas al circuito) </w:t>
            </w:r>
          </w:p>
          <w:p w14:paraId="090E7942" w14:textId="4C930F32" w:rsidR="00063349" w:rsidRDefault="00AC5A6E" w:rsidP="00AC5A6E">
            <w:pPr>
              <w:jc w:val="center"/>
              <w:rPr>
                <w:rFonts w:ascii="Century Gothic" w:eastAsiaTheme="majorEastAsia" w:hAnsi="Century Gothic" w:cstheme="majorBidi"/>
                <w:color w:val="595959" w:themeColor="text1" w:themeTint="A6"/>
              </w:rPr>
            </w:pPr>
            <w:r>
              <w:rPr>
                <w:rFonts w:ascii="Arial" w:hAnsi="Arial" w:cs="Arial"/>
                <w:noProof/>
                <w:color w:val="2962FF"/>
                <w:sz w:val="20"/>
                <w:szCs w:val="20"/>
                <w:lang w:val="es-ES_tradnl" w:eastAsia="es-ES_tradnl"/>
              </w:rPr>
              <w:drawing>
                <wp:inline distT="0" distB="0" distL="0" distR="0" wp14:anchorId="506A5078" wp14:editId="558146D2">
                  <wp:extent cx="2181130" cy="2001802"/>
                  <wp:effectExtent l="0" t="0" r="0" b="0"/>
                  <wp:docPr id="10" name="Imagen 10" descr="Podes hacer ejercicio fisico en esta web que te da una rutina de 7 ...">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s hacer ejercicio fisico en esta web que te da una rutina de 7 ...">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15845" cy="2033662"/>
                          </a:xfrm>
                          <a:prstGeom prst="rect">
                            <a:avLst/>
                          </a:prstGeom>
                          <a:noFill/>
                          <a:ln>
                            <a:noFill/>
                          </a:ln>
                        </pic:spPr>
                      </pic:pic>
                    </a:graphicData>
                  </a:graphic>
                </wp:inline>
              </w:drawing>
            </w:r>
          </w:p>
          <w:p w14:paraId="40BAC396" w14:textId="326782BB" w:rsidR="00BA2085" w:rsidRPr="00BA2085" w:rsidRDefault="00BA2085" w:rsidP="00BA2085">
            <w:pPr>
              <w:jc w:val="center"/>
              <w:rPr>
                <w:rFonts w:ascii="Century Gothic" w:eastAsiaTheme="majorEastAsia" w:hAnsi="Century Gothic" w:cstheme="majorBidi"/>
                <w:color w:val="595959" w:themeColor="text1" w:themeTint="A6"/>
                <w:sz w:val="18"/>
                <w:szCs w:val="18"/>
              </w:rPr>
            </w:pPr>
            <w:r w:rsidRPr="00BA2085">
              <w:rPr>
                <w:rFonts w:ascii="Century Gothic" w:eastAsiaTheme="majorEastAsia" w:hAnsi="Century Gothic" w:cstheme="majorBidi"/>
                <w:b/>
                <w:bCs/>
                <w:color w:val="595959" w:themeColor="text1" w:themeTint="A6"/>
                <w:sz w:val="18"/>
                <w:szCs w:val="18"/>
              </w:rPr>
              <w:t>1:</w:t>
            </w:r>
            <w:r w:rsidRPr="00BA2085">
              <w:rPr>
                <w:rFonts w:ascii="Century Gothic" w:eastAsiaTheme="majorEastAsia" w:hAnsi="Century Gothic" w:cstheme="majorBidi"/>
                <w:color w:val="595959" w:themeColor="text1" w:themeTint="A6"/>
                <w:sz w:val="18"/>
                <w:szCs w:val="18"/>
              </w:rPr>
              <w:t xml:space="preserve"> Jumping Jacks </w:t>
            </w:r>
            <w:r w:rsidRPr="00BA2085">
              <w:rPr>
                <w:rFonts w:ascii="Century Gothic" w:eastAsiaTheme="majorEastAsia" w:hAnsi="Century Gothic" w:cstheme="majorBidi"/>
                <w:b/>
                <w:bCs/>
                <w:color w:val="595959" w:themeColor="text1" w:themeTint="A6"/>
                <w:sz w:val="18"/>
                <w:szCs w:val="18"/>
              </w:rPr>
              <w:t>2:</w:t>
            </w:r>
            <w:r w:rsidRPr="00BA2085">
              <w:rPr>
                <w:rFonts w:ascii="Century Gothic" w:eastAsiaTheme="majorEastAsia" w:hAnsi="Century Gothic" w:cstheme="majorBidi"/>
                <w:color w:val="595959" w:themeColor="text1" w:themeTint="A6"/>
                <w:sz w:val="18"/>
                <w:szCs w:val="18"/>
              </w:rPr>
              <w:t xml:space="preserve"> Sentadilla sostenida pared </w:t>
            </w:r>
            <w:r w:rsidRPr="00BA2085">
              <w:rPr>
                <w:rFonts w:ascii="Century Gothic" w:eastAsiaTheme="majorEastAsia" w:hAnsi="Century Gothic" w:cstheme="majorBidi"/>
                <w:b/>
                <w:bCs/>
                <w:color w:val="595959" w:themeColor="text1" w:themeTint="A6"/>
                <w:sz w:val="18"/>
                <w:szCs w:val="18"/>
              </w:rPr>
              <w:t>3:</w:t>
            </w:r>
            <w:r w:rsidRPr="00BA2085">
              <w:rPr>
                <w:rFonts w:ascii="Century Gothic" w:eastAsiaTheme="majorEastAsia" w:hAnsi="Century Gothic" w:cstheme="majorBidi"/>
                <w:color w:val="595959" w:themeColor="text1" w:themeTint="A6"/>
                <w:sz w:val="18"/>
                <w:szCs w:val="18"/>
              </w:rPr>
              <w:t xml:space="preserve"> Plancha </w:t>
            </w:r>
            <w:r w:rsidRPr="00BA2085">
              <w:rPr>
                <w:rFonts w:ascii="Century Gothic" w:eastAsiaTheme="majorEastAsia" w:hAnsi="Century Gothic" w:cstheme="majorBidi"/>
                <w:b/>
                <w:bCs/>
                <w:color w:val="595959" w:themeColor="text1" w:themeTint="A6"/>
                <w:sz w:val="18"/>
                <w:szCs w:val="18"/>
              </w:rPr>
              <w:t>4:</w:t>
            </w:r>
            <w:r w:rsidRPr="00BA2085">
              <w:rPr>
                <w:rFonts w:ascii="Century Gothic" w:eastAsiaTheme="majorEastAsia" w:hAnsi="Century Gothic" w:cstheme="majorBidi"/>
                <w:color w:val="595959" w:themeColor="text1" w:themeTint="A6"/>
                <w:sz w:val="18"/>
                <w:szCs w:val="18"/>
              </w:rPr>
              <w:t xml:space="preserve"> Abdominales manos a rodilla </w:t>
            </w:r>
            <w:r w:rsidRPr="00BA2085">
              <w:rPr>
                <w:rFonts w:ascii="Century Gothic" w:eastAsiaTheme="majorEastAsia" w:hAnsi="Century Gothic" w:cstheme="majorBidi"/>
                <w:b/>
                <w:bCs/>
                <w:color w:val="595959" w:themeColor="text1" w:themeTint="A6"/>
                <w:sz w:val="18"/>
                <w:szCs w:val="18"/>
              </w:rPr>
              <w:t>5:</w:t>
            </w:r>
            <w:r w:rsidRPr="00BA2085">
              <w:rPr>
                <w:rFonts w:ascii="Century Gothic" w:eastAsiaTheme="majorEastAsia" w:hAnsi="Century Gothic" w:cstheme="majorBidi"/>
                <w:color w:val="595959" w:themeColor="text1" w:themeTint="A6"/>
                <w:sz w:val="18"/>
                <w:szCs w:val="18"/>
              </w:rPr>
              <w:t xml:space="preserve"> </w:t>
            </w:r>
            <w:r w:rsidRPr="00BA2085">
              <w:rPr>
                <w:rFonts w:ascii="Century Gothic" w:eastAsiaTheme="majorEastAsia" w:hAnsi="Century Gothic" w:cstheme="majorBidi"/>
                <w:color w:val="595959" w:themeColor="text1" w:themeTint="A6"/>
                <w:sz w:val="18"/>
                <w:szCs w:val="18"/>
              </w:rPr>
              <w:lastRenderedPageBreak/>
              <w:t xml:space="preserve">Subir y bajar silla o grada </w:t>
            </w:r>
            <w:r w:rsidRPr="00BA2085">
              <w:rPr>
                <w:rFonts w:ascii="Century Gothic" w:eastAsiaTheme="majorEastAsia" w:hAnsi="Century Gothic" w:cstheme="majorBidi"/>
                <w:b/>
                <w:bCs/>
                <w:color w:val="595959" w:themeColor="text1" w:themeTint="A6"/>
                <w:sz w:val="18"/>
                <w:szCs w:val="18"/>
              </w:rPr>
              <w:t>6:</w:t>
            </w:r>
            <w:r w:rsidRPr="00BA2085">
              <w:rPr>
                <w:rFonts w:ascii="Century Gothic" w:eastAsiaTheme="majorEastAsia" w:hAnsi="Century Gothic" w:cstheme="majorBidi"/>
                <w:color w:val="595959" w:themeColor="text1" w:themeTint="A6"/>
                <w:sz w:val="18"/>
                <w:szCs w:val="18"/>
              </w:rPr>
              <w:t xml:space="preserve"> Sentadilla </w:t>
            </w:r>
            <w:r w:rsidRPr="00BA2085">
              <w:rPr>
                <w:rFonts w:ascii="Century Gothic" w:eastAsiaTheme="majorEastAsia" w:hAnsi="Century Gothic" w:cstheme="majorBidi"/>
                <w:b/>
                <w:bCs/>
                <w:color w:val="595959" w:themeColor="text1" w:themeTint="A6"/>
                <w:sz w:val="18"/>
                <w:szCs w:val="18"/>
              </w:rPr>
              <w:t xml:space="preserve">7: </w:t>
            </w:r>
            <w:r w:rsidRPr="00BA2085">
              <w:rPr>
                <w:rFonts w:ascii="Century Gothic" w:eastAsiaTheme="majorEastAsia" w:hAnsi="Century Gothic" w:cstheme="majorBidi"/>
                <w:color w:val="595959" w:themeColor="text1" w:themeTint="A6"/>
                <w:sz w:val="18"/>
                <w:szCs w:val="18"/>
              </w:rPr>
              <w:t xml:space="preserve">Fondos tríceps en silla </w:t>
            </w:r>
            <w:r w:rsidRPr="00BA2085">
              <w:rPr>
                <w:rFonts w:ascii="Century Gothic" w:eastAsiaTheme="majorEastAsia" w:hAnsi="Century Gothic" w:cstheme="majorBidi"/>
                <w:b/>
                <w:bCs/>
                <w:color w:val="595959" w:themeColor="text1" w:themeTint="A6"/>
                <w:sz w:val="18"/>
                <w:szCs w:val="18"/>
              </w:rPr>
              <w:t xml:space="preserve">8: </w:t>
            </w:r>
            <w:r w:rsidRPr="00BA2085">
              <w:rPr>
                <w:rFonts w:ascii="Century Gothic" w:eastAsiaTheme="majorEastAsia" w:hAnsi="Century Gothic" w:cstheme="majorBidi"/>
                <w:color w:val="595959" w:themeColor="text1" w:themeTint="A6"/>
                <w:sz w:val="18"/>
                <w:szCs w:val="18"/>
              </w:rPr>
              <w:t xml:space="preserve">Plancha con codos </w:t>
            </w:r>
            <w:r w:rsidRPr="00BA2085">
              <w:rPr>
                <w:rFonts w:ascii="Century Gothic" w:eastAsiaTheme="majorEastAsia" w:hAnsi="Century Gothic" w:cstheme="majorBidi"/>
                <w:b/>
                <w:bCs/>
                <w:color w:val="595959" w:themeColor="text1" w:themeTint="A6"/>
                <w:sz w:val="18"/>
                <w:szCs w:val="18"/>
              </w:rPr>
              <w:t>9</w:t>
            </w:r>
            <w:r w:rsidRPr="00BA2085">
              <w:rPr>
                <w:rFonts w:ascii="Century Gothic" w:eastAsiaTheme="majorEastAsia" w:hAnsi="Century Gothic" w:cstheme="majorBidi"/>
                <w:color w:val="595959" w:themeColor="text1" w:themeTint="A6"/>
                <w:sz w:val="18"/>
                <w:szCs w:val="18"/>
              </w:rPr>
              <w:t xml:space="preserve">: Correr en el mismo lugar </w:t>
            </w:r>
            <w:r w:rsidRPr="00BA2085">
              <w:rPr>
                <w:rFonts w:ascii="Century Gothic" w:eastAsiaTheme="majorEastAsia" w:hAnsi="Century Gothic" w:cstheme="majorBidi"/>
                <w:b/>
                <w:bCs/>
                <w:color w:val="595959" w:themeColor="text1" w:themeTint="A6"/>
                <w:sz w:val="18"/>
                <w:szCs w:val="18"/>
              </w:rPr>
              <w:t xml:space="preserve">10: </w:t>
            </w:r>
            <w:r w:rsidRPr="00BA2085">
              <w:rPr>
                <w:rFonts w:ascii="Century Gothic" w:eastAsiaTheme="majorEastAsia" w:hAnsi="Century Gothic" w:cstheme="majorBidi"/>
                <w:color w:val="595959" w:themeColor="text1" w:themeTint="A6"/>
                <w:sz w:val="18"/>
                <w:szCs w:val="18"/>
              </w:rPr>
              <w:t xml:space="preserve">Desplantes al frente </w:t>
            </w:r>
            <w:r w:rsidRPr="00BA2085">
              <w:rPr>
                <w:rFonts w:ascii="Century Gothic" w:eastAsiaTheme="majorEastAsia" w:hAnsi="Century Gothic" w:cstheme="majorBidi"/>
                <w:b/>
                <w:bCs/>
                <w:color w:val="595959" w:themeColor="text1" w:themeTint="A6"/>
                <w:sz w:val="18"/>
                <w:szCs w:val="18"/>
              </w:rPr>
              <w:t>11:</w:t>
            </w:r>
            <w:r w:rsidRPr="00BA2085">
              <w:rPr>
                <w:rFonts w:ascii="Century Gothic" w:eastAsiaTheme="majorEastAsia" w:hAnsi="Century Gothic" w:cstheme="majorBidi"/>
                <w:color w:val="595959" w:themeColor="text1" w:themeTint="A6"/>
                <w:sz w:val="18"/>
                <w:szCs w:val="18"/>
              </w:rPr>
              <w:t xml:space="preserve"> Plancha lateral </w:t>
            </w:r>
            <w:r w:rsidRPr="00BA2085">
              <w:rPr>
                <w:rFonts w:ascii="Century Gothic" w:eastAsiaTheme="majorEastAsia" w:hAnsi="Century Gothic" w:cstheme="majorBidi"/>
                <w:b/>
                <w:bCs/>
                <w:color w:val="595959" w:themeColor="text1" w:themeTint="A6"/>
                <w:sz w:val="18"/>
                <w:szCs w:val="18"/>
              </w:rPr>
              <w:t>12:</w:t>
            </w:r>
            <w:r w:rsidRPr="00BA2085">
              <w:rPr>
                <w:rFonts w:ascii="Century Gothic" w:eastAsiaTheme="majorEastAsia" w:hAnsi="Century Gothic" w:cstheme="majorBidi"/>
                <w:color w:val="595959" w:themeColor="text1" w:themeTint="A6"/>
                <w:sz w:val="18"/>
                <w:szCs w:val="18"/>
              </w:rPr>
              <w:t xml:space="preserve"> Plancha lateral con codos</w:t>
            </w:r>
          </w:p>
          <w:p w14:paraId="08EE27FD" w14:textId="77777777" w:rsidR="00BA2085" w:rsidRDefault="00BA2085" w:rsidP="00AC5A6E">
            <w:pPr>
              <w:jc w:val="center"/>
              <w:rPr>
                <w:rFonts w:ascii="Century Gothic" w:eastAsiaTheme="majorEastAsia" w:hAnsi="Century Gothic" w:cstheme="majorBidi"/>
                <w:color w:val="595959" w:themeColor="text1" w:themeTint="A6"/>
              </w:rPr>
            </w:pPr>
          </w:p>
          <w:p w14:paraId="33E20C5F" w14:textId="77777777" w:rsidR="00AC5A6E" w:rsidRPr="0092244D" w:rsidRDefault="00AC5A6E" w:rsidP="00AC5A6E">
            <w:pPr>
              <w:jc w:val="both"/>
              <w:rPr>
                <w:rFonts w:ascii="Century Gothic" w:hAnsi="Century Gothic"/>
                <w:i/>
                <w:color w:val="808080" w:themeColor="background1" w:themeShade="80"/>
              </w:rPr>
            </w:pPr>
            <w:r w:rsidRPr="0092244D">
              <w:rPr>
                <w:rFonts w:ascii="Century Gothic" w:hAnsi="Century Gothic"/>
                <w:b/>
                <w:i/>
                <w:color w:val="808080" w:themeColor="background1" w:themeShade="80"/>
              </w:rPr>
              <w:t>NOTA:</w:t>
            </w:r>
            <w:r w:rsidRPr="0092244D">
              <w:rPr>
                <w:rFonts w:ascii="Century Gothic" w:hAnsi="Century Gothic"/>
                <w:i/>
                <w:color w:val="808080" w:themeColor="background1" w:themeShade="80"/>
              </w:rPr>
              <w:t xml:space="preserve"> Se debe finalizar siempre ejecu</w:t>
            </w:r>
            <w:r>
              <w:rPr>
                <w:rFonts w:ascii="Century Gothic" w:hAnsi="Century Gothic"/>
                <w:i/>
                <w:color w:val="808080" w:themeColor="background1" w:themeShade="80"/>
              </w:rPr>
              <w:t>tando la rutina de estiramiento (verla al final).</w:t>
            </w:r>
          </w:p>
          <w:p w14:paraId="5CBCBAEA" w14:textId="51C18BB1" w:rsidR="00AC5A6E" w:rsidRDefault="00AC5A6E" w:rsidP="00AC5A6E">
            <w:pPr>
              <w:rPr>
                <w:rFonts w:ascii="Century Gothic" w:eastAsiaTheme="majorEastAsia" w:hAnsi="Century Gothic" w:cstheme="majorBidi"/>
                <w:color w:val="595959" w:themeColor="text1" w:themeTint="A6"/>
              </w:rPr>
            </w:pPr>
          </w:p>
          <w:p w14:paraId="6515F4DE" w14:textId="4479559F" w:rsidR="00AC5A6E" w:rsidRDefault="00AC5A6E" w:rsidP="00AC5A6E">
            <w:pPr>
              <w:ind w:right="141"/>
              <w:jc w:val="both"/>
              <w:rPr>
                <w:rFonts w:ascii="Century Gothic" w:eastAsiaTheme="majorEastAsia" w:hAnsi="Century Gothic" w:cstheme="majorBidi"/>
                <w:b/>
                <w:color w:val="595959" w:themeColor="text1" w:themeTint="A6"/>
              </w:rPr>
            </w:pPr>
            <w:r>
              <w:rPr>
                <w:rFonts w:ascii="Century Gothic" w:eastAsiaTheme="majorEastAsia" w:hAnsi="Century Gothic" w:cstheme="majorBidi"/>
                <w:b/>
                <w:color w:val="595959" w:themeColor="text1" w:themeTint="A6"/>
              </w:rPr>
              <w:t>Día 2</w:t>
            </w:r>
          </w:p>
          <w:p w14:paraId="7DD67D10" w14:textId="2888D9E2" w:rsidR="001B6827" w:rsidRDefault="001B6827" w:rsidP="00AC5A6E">
            <w:pPr>
              <w:ind w:right="141"/>
              <w:jc w:val="both"/>
              <w:rPr>
                <w:rFonts w:ascii="Century Gothic" w:eastAsiaTheme="majorEastAsia" w:hAnsi="Century Gothic" w:cstheme="majorBidi"/>
                <w:b/>
                <w:color w:val="595959" w:themeColor="text1" w:themeTint="A6"/>
              </w:rPr>
            </w:pPr>
          </w:p>
          <w:p w14:paraId="2D313D70" w14:textId="3A2B74F4" w:rsidR="001B6827" w:rsidRPr="00D167BD" w:rsidRDefault="001B6827" w:rsidP="001B6827">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El estudiantado utilizando los conceptos de actividad física y rutina de entrenamiento debe construir una sesión que contenga las siguientes fases:</w:t>
            </w:r>
          </w:p>
          <w:p w14:paraId="303291C7" w14:textId="1F0F50AB" w:rsidR="001B6827" w:rsidRPr="00D167BD" w:rsidRDefault="001B6827" w:rsidP="001B6827">
            <w:pPr>
              <w:jc w:val="both"/>
              <w:rPr>
                <w:rFonts w:ascii="Century Gothic" w:hAnsi="Century Gothic"/>
                <w:i/>
                <w:color w:val="808080" w:themeColor="background1" w:themeShade="80"/>
              </w:rPr>
            </w:pPr>
          </w:p>
          <w:p w14:paraId="29966DA4" w14:textId="5F2CAA83" w:rsidR="001B6827" w:rsidRPr="00D167BD" w:rsidRDefault="001B6827" w:rsidP="001B6827">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1: Calentamiento usando el propio peso corporal, esta debe contener al menos tres ejercicios y no mas de seis y debe usar alguna música de su agrado.</w:t>
            </w:r>
            <w:r w:rsidR="005D7976" w:rsidRPr="00D167BD">
              <w:rPr>
                <w:rFonts w:ascii="Century Gothic" w:hAnsi="Century Gothic"/>
                <w:i/>
                <w:color w:val="808080" w:themeColor="background1" w:themeShade="80"/>
              </w:rPr>
              <w:t xml:space="preserve"> El calentamiento debe tener una duración no menos de 12 minutos.</w:t>
            </w:r>
          </w:p>
          <w:p w14:paraId="0EA4493A" w14:textId="4F99F370" w:rsidR="001B6827" w:rsidRPr="00D167BD" w:rsidRDefault="001B6827" w:rsidP="001B6827">
            <w:pPr>
              <w:jc w:val="both"/>
              <w:rPr>
                <w:rFonts w:ascii="Century Gothic" w:hAnsi="Century Gothic"/>
                <w:i/>
                <w:color w:val="808080" w:themeColor="background1" w:themeShade="80"/>
              </w:rPr>
            </w:pPr>
          </w:p>
          <w:p w14:paraId="601CE075" w14:textId="0383F147" w:rsidR="001B6827" w:rsidRPr="005D7976" w:rsidRDefault="001B6827" w:rsidP="001B6827">
            <w:pPr>
              <w:jc w:val="both"/>
              <w:rPr>
                <w:rFonts w:ascii="Century Gothic" w:eastAsiaTheme="majorEastAsia" w:hAnsi="Century Gothic" w:cstheme="majorBidi"/>
                <w:color w:val="595959" w:themeColor="text1" w:themeTint="A6"/>
              </w:rPr>
            </w:pPr>
            <w:r w:rsidRPr="00D167BD">
              <w:rPr>
                <w:rFonts w:ascii="Century Gothic" w:hAnsi="Century Gothic"/>
                <w:i/>
                <w:color w:val="808080" w:themeColor="background1" w:themeShade="80"/>
              </w:rPr>
              <w:t>2: Rutina de entrenamiento por series (Ejemplo: ejercicios 1 hace 5 series de 10 repeticiones), esta rutina debe tener al menos seis ejercicios y no más de 8. Un requisito es que solo utilice el peso corporal y que haga énfasis en las piernas</w:t>
            </w:r>
            <w:r w:rsidRPr="005D7976">
              <w:rPr>
                <w:rFonts w:ascii="Century Gothic" w:eastAsiaTheme="majorEastAsia" w:hAnsi="Century Gothic" w:cstheme="majorBidi"/>
                <w:color w:val="595959" w:themeColor="text1" w:themeTint="A6"/>
              </w:rPr>
              <w:t xml:space="preserve">.  </w:t>
            </w:r>
          </w:p>
          <w:p w14:paraId="57C317F9" w14:textId="727BA31D" w:rsidR="001B6827" w:rsidRDefault="001B6827" w:rsidP="001B6827">
            <w:pPr>
              <w:jc w:val="both"/>
              <w:rPr>
                <w:rFonts w:ascii="Century Gothic" w:hAnsi="Century Gothic"/>
                <w:i/>
                <w:color w:val="808080" w:themeColor="background1" w:themeShade="80"/>
              </w:rPr>
            </w:pPr>
          </w:p>
          <w:p w14:paraId="30295A4C" w14:textId="5D55BF62" w:rsidR="001B6827" w:rsidRDefault="001B6827" w:rsidP="001B6827">
            <w:pPr>
              <w:jc w:val="both"/>
              <w:rPr>
                <w:rFonts w:ascii="Century Gothic" w:hAnsi="Century Gothic"/>
                <w:i/>
                <w:color w:val="808080" w:themeColor="background1" w:themeShade="80"/>
              </w:rPr>
            </w:pPr>
            <w:r w:rsidRPr="0092244D">
              <w:rPr>
                <w:rFonts w:ascii="Century Gothic" w:hAnsi="Century Gothic"/>
                <w:b/>
                <w:i/>
                <w:color w:val="808080" w:themeColor="background1" w:themeShade="80"/>
              </w:rPr>
              <w:t>NOTA:</w:t>
            </w:r>
            <w:r w:rsidRPr="0092244D">
              <w:rPr>
                <w:rFonts w:ascii="Century Gothic" w:hAnsi="Century Gothic"/>
                <w:i/>
                <w:color w:val="808080" w:themeColor="background1" w:themeShade="80"/>
              </w:rPr>
              <w:t xml:space="preserve"> Se debe finalizar siempre ejecu</w:t>
            </w:r>
            <w:r>
              <w:rPr>
                <w:rFonts w:ascii="Century Gothic" w:hAnsi="Century Gothic"/>
                <w:i/>
                <w:color w:val="808080" w:themeColor="background1" w:themeShade="80"/>
              </w:rPr>
              <w:t>tando la rutina de estiramiento (verla al final).</w:t>
            </w:r>
          </w:p>
          <w:p w14:paraId="058E525F" w14:textId="77777777" w:rsidR="001B6827" w:rsidRDefault="001B6827" w:rsidP="001B6827">
            <w:pPr>
              <w:jc w:val="both"/>
              <w:rPr>
                <w:rFonts w:ascii="Century Gothic" w:hAnsi="Century Gothic"/>
                <w:i/>
                <w:color w:val="808080" w:themeColor="background1" w:themeShade="80"/>
              </w:rPr>
            </w:pPr>
          </w:p>
          <w:p w14:paraId="1865A364" w14:textId="0D811C45" w:rsidR="001B6827" w:rsidRDefault="001B6827" w:rsidP="001B6827">
            <w:pPr>
              <w:ind w:right="141"/>
              <w:jc w:val="both"/>
              <w:rPr>
                <w:rFonts w:ascii="Century Gothic" w:eastAsiaTheme="majorEastAsia" w:hAnsi="Century Gothic" w:cstheme="majorBidi"/>
                <w:b/>
                <w:color w:val="595959" w:themeColor="text1" w:themeTint="A6"/>
              </w:rPr>
            </w:pPr>
            <w:r>
              <w:rPr>
                <w:rFonts w:ascii="Century Gothic" w:eastAsiaTheme="majorEastAsia" w:hAnsi="Century Gothic" w:cstheme="majorBidi"/>
                <w:b/>
                <w:color w:val="595959" w:themeColor="text1" w:themeTint="A6"/>
              </w:rPr>
              <w:t xml:space="preserve">Día </w:t>
            </w:r>
            <w:r w:rsidR="00BA2085">
              <w:rPr>
                <w:rFonts w:ascii="Century Gothic" w:eastAsiaTheme="majorEastAsia" w:hAnsi="Century Gothic" w:cstheme="majorBidi"/>
                <w:b/>
                <w:color w:val="595959" w:themeColor="text1" w:themeTint="A6"/>
              </w:rPr>
              <w:t>3</w:t>
            </w:r>
          </w:p>
          <w:p w14:paraId="0E39EF93" w14:textId="77777777" w:rsidR="001B6827" w:rsidRDefault="001B6827" w:rsidP="001B6827">
            <w:pPr>
              <w:ind w:right="141"/>
              <w:jc w:val="both"/>
              <w:rPr>
                <w:rFonts w:ascii="Century Gothic" w:eastAsiaTheme="majorEastAsia" w:hAnsi="Century Gothic" w:cstheme="majorBidi"/>
                <w:b/>
                <w:color w:val="595959" w:themeColor="text1" w:themeTint="A6"/>
              </w:rPr>
            </w:pPr>
          </w:p>
          <w:p w14:paraId="5FA88F60" w14:textId="2CB8CE3E" w:rsidR="001B6827" w:rsidRPr="00D167BD" w:rsidRDefault="001B6827" w:rsidP="001B6827">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 xml:space="preserve">El estudiantado </w:t>
            </w:r>
            <w:r w:rsidR="005D7976" w:rsidRPr="00D167BD">
              <w:rPr>
                <w:rFonts w:ascii="Century Gothic" w:hAnsi="Century Gothic"/>
                <w:i/>
                <w:color w:val="808080" w:themeColor="background1" w:themeShade="80"/>
              </w:rPr>
              <w:t>realiza un calentamiento de al menos 15 minutos, este debe ser creado por el mismo y debe contener ejercicios de activación enfocados a brazos:</w:t>
            </w:r>
          </w:p>
          <w:p w14:paraId="48CCFAA9" w14:textId="7AB912F0" w:rsidR="005D7976" w:rsidRPr="00D167BD" w:rsidRDefault="005D7976" w:rsidP="001B6827">
            <w:pPr>
              <w:jc w:val="both"/>
              <w:rPr>
                <w:rFonts w:ascii="Century Gothic" w:hAnsi="Century Gothic"/>
                <w:i/>
                <w:color w:val="808080" w:themeColor="background1" w:themeShade="80"/>
              </w:rPr>
            </w:pPr>
          </w:p>
          <w:p w14:paraId="29187075" w14:textId="4D9B2AAA" w:rsidR="005D7976" w:rsidRPr="00D167BD" w:rsidRDefault="005D7976" w:rsidP="001B6827">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 xml:space="preserve">Con el uso de botellas (botellas de 700 mililitros aproximadamente) el estudiante ejecuta la siguiente rutina de esto cuatro ejercicios. La misma debe ser por series (5 series de 20 repeticiones cada ejercicio)  </w:t>
            </w:r>
          </w:p>
          <w:p w14:paraId="676B57FA" w14:textId="185F8A24" w:rsidR="005D7976" w:rsidRDefault="00BA2085" w:rsidP="005D7976">
            <w:pPr>
              <w:jc w:val="center"/>
              <w:rPr>
                <w:rFonts w:ascii="Century Gothic" w:hAnsi="Century Gothic"/>
                <w:i/>
                <w:color w:val="808080" w:themeColor="background1" w:themeShade="80"/>
              </w:rPr>
            </w:pPr>
            <w:r>
              <w:rPr>
                <w:noProof/>
                <w:lang w:val="es-ES_tradnl" w:eastAsia="es-ES_tradnl"/>
              </w:rPr>
              <w:lastRenderedPageBreak/>
              <w:drawing>
                <wp:inline distT="0" distB="0" distL="0" distR="0" wp14:anchorId="45B12A8A" wp14:editId="515A7FC9">
                  <wp:extent cx="4920588" cy="446281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44904" cy="4484872"/>
                          </a:xfrm>
                          <a:prstGeom prst="rect">
                            <a:avLst/>
                          </a:prstGeom>
                          <a:noFill/>
                          <a:ln>
                            <a:noFill/>
                          </a:ln>
                        </pic:spPr>
                      </pic:pic>
                    </a:graphicData>
                  </a:graphic>
                </wp:inline>
              </w:drawing>
            </w:r>
          </w:p>
          <w:p w14:paraId="1613B64F" w14:textId="74919C98" w:rsidR="001B6827" w:rsidRDefault="001B6827" w:rsidP="001B6827">
            <w:pPr>
              <w:jc w:val="both"/>
              <w:rPr>
                <w:rFonts w:ascii="Century Gothic" w:hAnsi="Century Gothic"/>
                <w:i/>
                <w:color w:val="808080" w:themeColor="background1" w:themeShade="80"/>
              </w:rPr>
            </w:pPr>
            <w:r w:rsidRPr="0092244D">
              <w:rPr>
                <w:rFonts w:ascii="Century Gothic" w:hAnsi="Century Gothic"/>
                <w:b/>
                <w:i/>
                <w:color w:val="808080" w:themeColor="background1" w:themeShade="80"/>
              </w:rPr>
              <w:t>NOTA:</w:t>
            </w:r>
            <w:r w:rsidRPr="0092244D">
              <w:rPr>
                <w:rFonts w:ascii="Century Gothic" w:hAnsi="Century Gothic"/>
                <w:i/>
                <w:color w:val="808080" w:themeColor="background1" w:themeShade="80"/>
              </w:rPr>
              <w:t xml:space="preserve"> Se debe finalizar siempre ejecu</w:t>
            </w:r>
            <w:r>
              <w:rPr>
                <w:rFonts w:ascii="Century Gothic" w:hAnsi="Century Gothic"/>
                <w:i/>
                <w:color w:val="808080" w:themeColor="background1" w:themeShade="80"/>
              </w:rPr>
              <w:t>tando la rutina de estiramiento (verla al final).</w:t>
            </w:r>
          </w:p>
          <w:p w14:paraId="1131681C" w14:textId="2F73BB70" w:rsidR="0063516B" w:rsidRDefault="0063516B" w:rsidP="001B6827">
            <w:pPr>
              <w:jc w:val="both"/>
              <w:rPr>
                <w:rFonts w:ascii="Century Gothic" w:hAnsi="Century Gothic"/>
                <w:i/>
                <w:color w:val="808080" w:themeColor="background1" w:themeShade="80"/>
              </w:rPr>
            </w:pPr>
          </w:p>
          <w:p w14:paraId="0E518E18" w14:textId="77777777" w:rsidR="0063516B" w:rsidRDefault="0063516B" w:rsidP="0063516B">
            <w:pPr>
              <w:rPr>
                <w:rFonts w:ascii="Century Gothic" w:eastAsiaTheme="majorEastAsia" w:hAnsi="Century Gothic" w:cstheme="majorBidi"/>
                <w:color w:val="595959" w:themeColor="text1" w:themeTint="A6"/>
              </w:rPr>
            </w:pPr>
          </w:p>
          <w:p w14:paraId="69C4F526" w14:textId="77777777" w:rsidR="0063516B" w:rsidRDefault="0063516B" w:rsidP="0063516B">
            <w:pPr>
              <w:ind w:right="141"/>
              <w:jc w:val="both"/>
              <w:rPr>
                <w:rFonts w:ascii="Century Gothic" w:eastAsiaTheme="majorEastAsia" w:hAnsi="Century Gothic" w:cstheme="majorBidi"/>
                <w:b/>
                <w:color w:val="595959" w:themeColor="text1" w:themeTint="A6"/>
              </w:rPr>
            </w:pPr>
            <w:r>
              <w:rPr>
                <w:rFonts w:ascii="Century Gothic" w:eastAsiaTheme="majorEastAsia" w:hAnsi="Century Gothic" w:cstheme="majorBidi"/>
                <w:b/>
                <w:color w:val="595959" w:themeColor="text1" w:themeTint="A6"/>
              </w:rPr>
              <w:t>Día 4</w:t>
            </w:r>
          </w:p>
          <w:p w14:paraId="43FDA91E" w14:textId="77777777" w:rsidR="0063516B" w:rsidRDefault="0063516B" w:rsidP="0063516B">
            <w:pPr>
              <w:ind w:right="141"/>
              <w:jc w:val="both"/>
              <w:rPr>
                <w:rFonts w:ascii="Century Gothic" w:eastAsiaTheme="majorEastAsia" w:hAnsi="Century Gothic" w:cstheme="majorBidi"/>
                <w:b/>
                <w:color w:val="595959" w:themeColor="text1" w:themeTint="A6"/>
              </w:rPr>
            </w:pPr>
          </w:p>
          <w:p w14:paraId="754DB677" w14:textId="77777777" w:rsidR="0063516B" w:rsidRPr="00D167BD" w:rsidRDefault="0063516B" w:rsidP="0063516B">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El estudiantado utilizando los conceptos de actividad física y rutina de entrenamiento debe construir una sesión que contenga las siguientes fases:</w:t>
            </w:r>
          </w:p>
          <w:p w14:paraId="415DF9E0" w14:textId="77777777" w:rsidR="0063516B" w:rsidRPr="00D167BD" w:rsidRDefault="0063516B" w:rsidP="0063516B">
            <w:pPr>
              <w:jc w:val="both"/>
              <w:rPr>
                <w:rFonts w:ascii="Century Gothic" w:hAnsi="Century Gothic"/>
                <w:i/>
                <w:color w:val="808080" w:themeColor="background1" w:themeShade="80"/>
              </w:rPr>
            </w:pPr>
          </w:p>
          <w:p w14:paraId="4D47EFF3" w14:textId="77777777" w:rsidR="0063516B" w:rsidRPr="00D167BD" w:rsidRDefault="0063516B" w:rsidP="0063516B">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 xml:space="preserve">1: Calentamiento usando el propio peso corporal, esta debe contener al menos tres ejercicios y no más de seis y debe usar alguna música de su agrado. El calentamiento debe tener una duración no menos de 12 minutos. </w:t>
            </w:r>
          </w:p>
          <w:p w14:paraId="5BCD147E" w14:textId="77777777" w:rsidR="0063516B" w:rsidRPr="00D167BD" w:rsidRDefault="0063516B" w:rsidP="0063516B">
            <w:pPr>
              <w:jc w:val="both"/>
              <w:rPr>
                <w:rFonts w:ascii="Century Gothic" w:hAnsi="Century Gothic"/>
                <w:i/>
                <w:color w:val="808080" w:themeColor="background1" w:themeShade="80"/>
              </w:rPr>
            </w:pPr>
          </w:p>
          <w:p w14:paraId="65981018" w14:textId="77777777" w:rsidR="0063516B" w:rsidRPr="00D167BD" w:rsidRDefault="0063516B" w:rsidP="0063516B">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 xml:space="preserve">2: Debe construir una sesión de entrenamiento para brazos usando las botellas del día anterior. Esta sesión puede ser por circuito o por series y debe tener un énfasis en brazos por la sesión anterior. La misma debe tener una duración no menor de 35 minutos. </w:t>
            </w:r>
          </w:p>
          <w:p w14:paraId="15AE5F42" w14:textId="77777777" w:rsidR="0063516B" w:rsidRDefault="0063516B" w:rsidP="0063516B">
            <w:pPr>
              <w:jc w:val="both"/>
              <w:rPr>
                <w:rFonts w:ascii="Century Gothic" w:hAnsi="Century Gothic"/>
                <w:i/>
                <w:color w:val="808080" w:themeColor="background1" w:themeShade="80"/>
              </w:rPr>
            </w:pPr>
          </w:p>
          <w:p w14:paraId="5D892816" w14:textId="77777777" w:rsidR="0063516B" w:rsidRPr="0092244D" w:rsidRDefault="0063516B" w:rsidP="0063516B">
            <w:pPr>
              <w:jc w:val="both"/>
              <w:rPr>
                <w:rFonts w:ascii="Century Gothic" w:hAnsi="Century Gothic"/>
                <w:i/>
                <w:color w:val="808080" w:themeColor="background1" w:themeShade="80"/>
              </w:rPr>
            </w:pPr>
            <w:r w:rsidRPr="0092244D">
              <w:rPr>
                <w:rFonts w:ascii="Century Gothic" w:hAnsi="Century Gothic"/>
                <w:b/>
                <w:i/>
                <w:color w:val="808080" w:themeColor="background1" w:themeShade="80"/>
              </w:rPr>
              <w:t>NOTA:</w:t>
            </w:r>
            <w:r w:rsidRPr="0092244D">
              <w:rPr>
                <w:rFonts w:ascii="Century Gothic" w:hAnsi="Century Gothic"/>
                <w:i/>
                <w:color w:val="808080" w:themeColor="background1" w:themeShade="80"/>
              </w:rPr>
              <w:t xml:space="preserve"> Se debe finalizar siempre ejecu</w:t>
            </w:r>
            <w:r>
              <w:rPr>
                <w:rFonts w:ascii="Century Gothic" w:hAnsi="Century Gothic"/>
                <w:i/>
                <w:color w:val="808080" w:themeColor="background1" w:themeShade="80"/>
              </w:rPr>
              <w:t>tando la rutina de estiramiento (verla al final).</w:t>
            </w:r>
          </w:p>
          <w:p w14:paraId="0D45C267" w14:textId="77777777" w:rsidR="001B6827" w:rsidRDefault="001B6827" w:rsidP="001B6827">
            <w:pPr>
              <w:jc w:val="both"/>
              <w:rPr>
                <w:rFonts w:ascii="Century Gothic" w:hAnsi="Century Gothic"/>
                <w:i/>
                <w:color w:val="808080" w:themeColor="background1" w:themeShade="80"/>
              </w:rPr>
            </w:pPr>
          </w:p>
          <w:p w14:paraId="3D9BFF06" w14:textId="5B418030" w:rsidR="00BA2085" w:rsidRDefault="00BA2085" w:rsidP="00BA2085">
            <w:pPr>
              <w:ind w:right="141"/>
              <w:jc w:val="both"/>
              <w:rPr>
                <w:rFonts w:ascii="Century Gothic" w:eastAsiaTheme="majorEastAsia" w:hAnsi="Century Gothic" w:cstheme="majorBidi"/>
                <w:b/>
                <w:color w:val="595959" w:themeColor="text1" w:themeTint="A6"/>
              </w:rPr>
            </w:pPr>
            <w:r>
              <w:rPr>
                <w:rFonts w:ascii="Century Gothic" w:eastAsiaTheme="majorEastAsia" w:hAnsi="Century Gothic" w:cstheme="majorBidi"/>
                <w:b/>
                <w:color w:val="595959" w:themeColor="text1" w:themeTint="A6"/>
              </w:rPr>
              <w:t xml:space="preserve">Día </w:t>
            </w:r>
            <w:r w:rsidR="0063516B">
              <w:rPr>
                <w:rFonts w:ascii="Century Gothic" w:eastAsiaTheme="majorEastAsia" w:hAnsi="Century Gothic" w:cstheme="majorBidi"/>
                <w:b/>
                <w:color w:val="595959" w:themeColor="text1" w:themeTint="A6"/>
              </w:rPr>
              <w:t>5</w:t>
            </w:r>
          </w:p>
          <w:p w14:paraId="24935CA7" w14:textId="77777777" w:rsidR="00BA2085" w:rsidRDefault="00BA2085" w:rsidP="00BA2085">
            <w:pPr>
              <w:ind w:right="141"/>
              <w:jc w:val="both"/>
              <w:rPr>
                <w:rFonts w:ascii="Century Gothic" w:eastAsiaTheme="majorEastAsia" w:hAnsi="Century Gothic" w:cstheme="majorBidi"/>
                <w:b/>
                <w:color w:val="595959" w:themeColor="text1" w:themeTint="A6"/>
              </w:rPr>
            </w:pPr>
          </w:p>
          <w:p w14:paraId="4456337B" w14:textId="328E269A" w:rsidR="00BA2085" w:rsidRPr="00D167BD" w:rsidRDefault="00BA2085" w:rsidP="00BA2085">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lastRenderedPageBreak/>
              <w:t xml:space="preserve">El estudiantado utilizando los conceptos de actividad física y rutina de entrenamiento debe </w:t>
            </w:r>
            <w:r w:rsidR="00F65BEA" w:rsidRPr="00D167BD">
              <w:rPr>
                <w:rFonts w:ascii="Century Gothic" w:hAnsi="Century Gothic"/>
                <w:i/>
                <w:color w:val="808080" w:themeColor="background1" w:themeShade="80"/>
              </w:rPr>
              <w:t>ejecutar la siguiente s</w:t>
            </w:r>
            <w:r w:rsidRPr="00D167BD">
              <w:rPr>
                <w:rFonts w:ascii="Century Gothic" w:hAnsi="Century Gothic"/>
                <w:i/>
                <w:color w:val="808080" w:themeColor="background1" w:themeShade="80"/>
              </w:rPr>
              <w:t xml:space="preserve">esión </w:t>
            </w:r>
            <w:r w:rsidR="00F65BEA" w:rsidRPr="00D167BD">
              <w:rPr>
                <w:rFonts w:ascii="Century Gothic" w:hAnsi="Century Gothic"/>
                <w:i/>
                <w:color w:val="808080" w:themeColor="background1" w:themeShade="80"/>
              </w:rPr>
              <w:t>de circuito.</w:t>
            </w:r>
          </w:p>
          <w:p w14:paraId="3A01D418" w14:textId="77777777" w:rsidR="00BA2085" w:rsidRPr="00D167BD" w:rsidRDefault="00BA2085" w:rsidP="00BA2085">
            <w:pPr>
              <w:jc w:val="both"/>
              <w:rPr>
                <w:rFonts w:ascii="Century Gothic" w:hAnsi="Century Gothic"/>
                <w:i/>
                <w:color w:val="808080" w:themeColor="background1" w:themeShade="80"/>
              </w:rPr>
            </w:pPr>
          </w:p>
          <w:p w14:paraId="73327176" w14:textId="77777777" w:rsidR="00BA2085" w:rsidRPr="00D167BD" w:rsidRDefault="00BA2085" w:rsidP="00BA2085">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1: Calentamiento usando el propio peso corporal, esta debe contener al menos tres ejercicios y no más de seis y debe usar alguna música de su agrado. El calentamiento debe tener una duración no menos de 12 minutos.</w:t>
            </w:r>
          </w:p>
          <w:p w14:paraId="7137A66A" w14:textId="77777777" w:rsidR="00BA2085" w:rsidRPr="00D167BD" w:rsidRDefault="00BA2085" w:rsidP="00BA2085">
            <w:pPr>
              <w:jc w:val="both"/>
              <w:rPr>
                <w:rFonts w:ascii="Century Gothic" w:hAnsi="Century Gothic"/>
                <w:i/>
                <w:color w:val="808080" w:themeColor="background1" w:themeShade="80"/>
              </w:rPr>
            </w:pPr>
          </w:p>
          <w:p w14:paraId="7EF815BC" w14:textId="72E11EEB" w:rsidR="00BA2085" w:rsidRPr="00D167BD" w:rsidRDefault="00BA2085" w:rsidP="00BA2085">
            <w:pPr>
              <w:jc w:val="both"/>
              <w:rPr>
                <w:rFonts w:ascii="Century Gothic" w:hAnsi="Century Gothic"/>
                <w:i/>
                <w:color w:val="808080" w:themeColor="background1" w:themeShade="80"/>
              </w:rPr>
            </w:pPr>
            <w:r w:rsidRPr="00D167BD">
              <w:rPr>
                <w:rFonts w:ascii="Century Gothic" w:hAnsi="Century Gothic"/>
                <w:i/>
                <w:color w:val="808080" w:themeColor="background1" w:themeShade="80"/>
              </w:rPr>
              <w:t xml:space="preserve">2: Rutina de entrenamiento por circuito (Ejemplo: ejercicio 1 por tiempo o repeticiones, ejercicio 1 por tiempo o repeticiones…), esta rutina </w:t>
            </w:r>
            <w:r w:rsidR="00F65BEA" w:rsidRPr="00D167BD">
              <w:rPr>
                <w:rFonts w:ascii="Century Gothic" w:hAnsi="Century Gothic"/>
                <w:i/>
                <w:color w:val="808080" w:themeColor="background1" w:themeShade="80"/>
              </w:rPr>
              <w:t>tiene 5 ejercicios</w:t>
            </w:r>
            <w:r w:rsidRPr="00D167BD">
              <w:rPr>
                <w:rFonts w:ascii="Century Gothic" w:hAnsi="Century Gothic"/>
                <w:i/>
                <w:color w:val="808080" w:themeColor="background1" w:themeShade="80"/>
              </w:rPr>
              <w:t xml:space="preserve">. </w:t>
            </w:r>
          </w:p>
          <w:p w14:paraId="32734891" w14:textId="0BB3B5C6" w:rsidR="00F65BEA" w:rsidRDefault="00F65BEA" w:rsidP="00BA2085">
            <w:pPr>
              <w:jc w:val="both"/>
              <w:rPr>
                <w:rFonts w:ascii="Century Gothic" w:eastAsiaTheme="majorEastAsia" w:hAnsi="Century Gothic" w:cstheme="majorBidi"/>
                <w:color w:val="595959" w:themeColor="text1" w:themeTint="A6"/>
              </w:rPr>
            </w:pPr>
          </w:p>
          <w:p w14:paraId="08513145" w14:textId="2DDBCA5B" w:rsidR="00F65BEA" w:rsidRDefault="00F65BEA" w:rsidP="00BA2085">
            <w:pPr>
              <w:jc w:val="both"/>
              <w:rPr>
                <w:rFonts w:ascii="Century Gothic" w:eastAsiaTheme="majorEastAsia" w:hAnsi="Century Gothic" w:cstheme="majorBidi"/>
                <w:color w:val="595959" w:themeColor="text1" w:themeTint="A6"/>
              </w:rPr>
            </w:pPr>
          </w:p>
          <w:p w14:paraId="63EED7ED" w14:textId="210BF217" w:rsidR="00F65BEA" w:rsidRPr="005D7976" w:rsidRDefault="00F65BEA" w:rsidP="00F65BEA">
            <w:pPr>
              <w:jc w:val="center"/>
              <w:rPr>
                <w:rFonts w:ascii="Century Gothic" w:eastAsiaTheme="majorEastAsia" w:hAnsi="Century Gothic" w:cstheme="majorBidi"/>
                <w:color w:val="595959" w:themeColor="text1" w:themeTint="A6"/>
              </w:rPr>
            </w:pPr>
            <w:r>
              <w:rPr>
                <w:noProof/>
                <w:lang w:val="es-ES_tradnl" w:eastAsia="es-ES_tradnl"/>
              </w:rPr>
              <w:drawing>
                <wp:inline distT="0" distB="0" distL="0" distR="0" wp14:anchorId="34D4233C" wp14:editId="45425021">
                  <wp:extent cx="4167505" cy="2790026"/>
                  <wp:effectExtent l="0" t="0" r="444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70031" cy="2791717"/>
                          </a:xfrm>
                          <a:prstGeom prst="rect">
                            <a:avLst/>
                          </a:prstGeom>
                          <a:noFill/>
                          <a:ln>
                            <a:noFill/>
                          </a:ln>
                        </pic:spPr>
                      </pic:pic>
                    </a:graphicData>
                  </a:graphic>
                </wp:inline>
              </w:drawing>
            </w:r>
          </w:p>
          <w:p w14:paraId="42245F02" w14:textId="77777777" w:rsidR="001B6827" w:rsidRDefault="001B6827" w:rsidP="001B6827">
            <w:pPr>
              <w:jc w:val="both"/>
              <w:rPr>
                <w:rFonts w:ascii="Century Gothic" w:hAnsi="Century Gothic"/>
                <w:i/>
                <w:color w:val="808080" w:themeColor="background1" w:themeShade="80"/>
              </w:rPr>
            </w:pPr>
          </w:p>
          <w:p w14:paraId="165FDEAA" w14:textId="77777777" w:rsidR="00AC5A6E" w:rsidRDefault="00AC5A6E" w:rsidP="00AC5A6E">
            <w:pPr>
              <w:jc w:val="both"/>
              <w:rPr>
                <w:rFonts w:ascii="Century Gothic" w:hAnsi="Century Gothic"/>
                <w:i/>
                <w:color w:val="808080" w:themeColor="background1" w:themeShade="80"/>
              </w:rPr>
            </w:pPr>
          </w:p>
          <w:p w14:paraId="0918DE3F" w14:textId="60BC341A" w:rsidR="00AC5A6E" w:rsidRDefault="00AC5A6E" w:rsidP="00AC5A6E">
            <w:pPr>
              <w:rPr>
                <w:rFonts w:ascii="Century Gothic" w:eastAsiaTheme="majorEastAsia" w:hAnsi="Century Gothic" w:cstheme="majorBidi"/>
                <w:color w:val="595959" w:themeColor="text1" w:themeTint="A6"/>
              </w:rPr>
            </w:pPr>
          </w:p>
          <w:p w14:paraId="2F27AE13" w14:textId="204DE692" w:rsidR="005D7976" w:rsidRDefault="005D7976" w:rsidP="00AC5A6E">
            <w:pPr>
              <w:rPr>
                <w:rFonts w:ascii="Century Gothic" w:eastAsiaTheme="majorEastAsia" w:hAnsi="Century Gothic" w:cstheme="majorBidi"/>
                <w:color w:val="595959" w:themeColor="text1" w:themeTint="A6"/>
              </w:rPr>
            </w:pPr>
          </w:p>
          <w:p w14:paraId="67933672" w14:textId="159C913A" w:rsidR="005D7976" w:rsidRDefault="005D7976" w:rsidP="00AC5A6E">
            <w:pPr>
              <w:rPr>
                <w:rFonts w:ascii="Century Gothic" w:eastAsiaTheme="majorEastAsia" w:hAnsi="Century Gothic" w:cstheme="majorBidi"/>
                <w:color w:val="595959" w:themeColor="text1" w:themeTint="A6"/>
              </w:rPr>
            </w:pPr>
          </w:p>
          <w:p w14:paraId="327C216F" w14:textId="5F1B5E1D" w:rsidR="005D7976" w:rsidRDefault="005D7976" w:rsidP="00AC5A6E">
            <w:pPr>
              <w:rPr>
                <w:rFonts w:ascii="Century Gothic" w:eastAsiaTheme="majorEastAsia" w:hAnsi="Century Gothic" w:cstheme="majorBidi"/>
                <w:color w:val="595959" w:themeColor="text1" w:themeTint="A6"/>
              </w:rPr>
            </w:pPr>
          </w:p>
          <w:p w14:paraId="37F6609E" w14:textId="01E55E53" w:rsidR="005D7976" w:rsidRDefault="005D7976" w:rsidP="00AC5A6E">
            <w:pPr>
              <w:rPr>
                <w:rFonts w:ascii="Century Gothic" w:eastAsiaTheme="majorEastAsia" w:hAnsi="Century Gothic" w:cstheme="majorBidi"/>
                <w:color w:val="595959" w:themeColor="text1" w:themeTint="A6"/>
              </w:rPr>
            </w:pPr>
          </w:p>
          <w:p w14:paraId="57605038" w14:textId="24F26BC9" w:rsidR="005D7976" w:rsidRDefault="005D7976" w:rsidP="00AC5A6E">
            <w:pPr>
              <w:rPr>
                <w:rFonts w:ascii="Century Gothic" w:eastAsiaTheme="majorEastAsia" w:hAnsi="Century Gothic" w:cstheme="majorBidi"/>
                <w:color w:val="595959" w:themeColor="text1" w:themeTint="A6"/>
              </w:rPr>
            </w:pPr>
          </w:p>
          <w:p w14:paraId="55EB370C" w14:textId="77777777" w:rsidR="005D7976" w:rsidRDefault="005D7976" w:rsidP="00AC5A6E">
            <w:pPr>
              <w:rPr>
                <w:rFonts w:ascii="Century Gothic" w:eastAsiaTheme="majorEastAsia" w:hAnsi="Century Gothic" w:cstheme="majorBidi"/>
                <w:color w:val="595959" w:themeColor="text1" w:themeTint="A6"/>
              </w:rPr>
            </w:pPr>
          </w:p>
          <w:p w14:paraId="05A9AF5A" w14:textId="3D469DEE" w:rsidR="00AC5A6E" w:rsidRPr="00063349" w:rsidRDefault="00AC5A6E" w:rsidP="00AC5A6E">
            <w:pPr>
              <w:jc w:val="center"/>
              <w:rPr>
                <w:rFonts w:ascii="Century Gothic" w:eastAsiaTheme="majorEastAsia" w:hAnsi="Century Gothic" w:cstheme="majorBidi"/>
                <w:color w:val="595959" w:themeColor="text1" w:themeTint="A6"/>
              </w:rPr>
            </w:pPr>
            <w:r>
              <w:rPr>
                <w:noProof/>
                <w:lang w:val="es-ES_tradnl" w:eastAsia="es-ES_tradnl"/>
              </w:rPr>
              <w:lastRenderedPageBreak/>
              <w:drawing>
                <wp:inline distT="0" distB="0" distL="0" distR="0" wp14:anchorId="59258BE0" wp14:editId="1073F71B">
                  <wp:extent cx="4336640" cy="2879046"/>
                  <wp:effectExtent l="0" t="0" r="6985" b="0"/>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85874" cy="2911732"/>
                          </a:xfrm>
                          <a:prstGeom prst="rect">
                            <a:avLst/>
                          </a:prstGeom>
                          <a:noFill/>
                          <a:ln>
                            <a:noFill/>
                          </a:ln>
                        </pic:spPr>
                      </pic:pic>
                    </a:graphicData>
                  </a:graphic>
                </wp:inline>
              </w:drawing>
            </w: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111E8CF6" w14:textId="39748056" w:rsidR="008D5D67" w:rsidRDefault="008D5D67" w:rsidP="008D5D67">
            <w:pPr>
              <w:jc w:val="both"/>
              <w:rPr>
                <w:rFonts w:ascii="Century Gothic" w:hAnsi="Century Gothic"/>
                <w:i/>
                <w:color w:val="808080" w:themeColor="background1" w:themeShade="80"/>
              </w:rPr>
            </w:pPr>
          </w:p>
          <w:p w14:paraId="5C1272FC" w14:textId="3B8204E2" w:rsidR="00B73143" w:rsidRPr="00117EE0" w:rsidRDefault="00B73143"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Promuev</w:t>
            </w:r>
            <w:r w:rsidR="00154296">
              <w:rPr>
                <w:rFonts w:ascii="Century Gothic" w:hAnsi="Century Gothic"/>
                <w:i/>
                <w:color w:val="808080" w:themeColor="background1" w:themeShade="80"/>
              </w:rPr>
              <w:t xml:space="preserve">a </w:t>
            </w:r>
            <w:r>
              <w:rPr>
                <w:rFonts w:ascii="Century Gothic" w:hAnsi="Century Gothic"/>
                <w:i/>
                <w:color w:val="808080" w:themeColor="background1" w:themeShade="80"/>
              </w:rPr>
              <w:t>la</w:t>
            </w:r>
            <w:r w:rsidRPr="00117EE0">
              <w:rPr>
                <w:rFonts w:ascii="Century Gothic" w:hAnsi="Century Gothic"/>
                <w:b/>
                <w:i/>
                <w:color w:val="808080" w:themeColor="background1" w:themeShade="80"/>
              </w:rPr>
              <w:t xml:space="preserve"> autorregulación</w:t>
            </w:r>
            <w:r>
              <w:rPr>
                <w:rFonts w:ascii="Century Gothic" w:hAnsi="Century Gothic"/>
                <w:b/>
                <w:i/>
                <w:color w:val="808080" w:themeColor="background1" w:themeShade="80"/>
              </w:rPr>
              <w:t xml:space="preserve"> </w:t>
            </w:r>
            <w:r>
              <w:rPr>
                <w:rFonts w:ascii="Century Gothic" w:hAnsi="Century Gothic"/>
                <w:color w:val="808080" w:themeColor="background1" w:themeShade="80"/>
              </w:rPr>
              <w:t>en las actividades, a través de e</w:t>
            </w:r>
            <w:r w:rsidRPr="00117EE0">
              <w:rPr>
                <w:rFonts w:ascii="Century Gothic" w:hAnsi="Century Gothic"/>
                <w:i/>
                <w:color w:val="808080" w:themeColor="background1" w:themeShade="80"/>
              </w:rPr>
              <w:t xml:space="preserve">scribir pautas que </w:t>
            </w:r>
            <w:r>
              <w:rPr>
                <w:rFonts w:ascii="Century Gothic" w:hAnsi="Century Gothic"/>
                <w:i/>
                <w:color w:val="808080" w:themeColor="background1" w:themeShade="80"/>
              </w:rPr>
              <w:t>se</w:t>
            </w:r>
            <w:r w:rsidRPr="00117EE0">
              <w:rPr>
                <w:rFonts w:ascii="Century Gothic" w:hAnsi="Century Gothic"/>
                <w:i/>
                <w:color w:val="808080" w:themeColor="background1" w:themeShade="80"/>
              </w:rPr>
              <w:t xml:space="preserve"> realizan durante </w:t>
            </w:r>
            <w:r>
              <w:rPr>
                <w:rFonts w:ascii="Century Gothic" w:hAnsi="Century Gothic"/>
                <w:i/>
                <w:color w:val="808080" w:themeColor="background1" w:themeShade="80"/>
              </w:rPr>
              <w:t xml:space="preserve">el proceso, por ejemplo: </w:t>
            </w:r>
          </w:p>
          <w:p w14:paraId="4AD22189" w14:textId="77777777" w:rsidR="00B73143" w:rsidRPr="00117EE0"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Leer</w:t>
            </w:r>
            <w:r w:rsidRPr="00117EE0">
              <w:rPr>
                <w:rFonts w:ascii="Century Gothic" w:hAnsi="Century Gothic"/>
                <w:i/>
                <w:color w:val="808080" w:themeColor="background1" w:themeShade="80"/>
              </w:rPr>
              <w:t xml:space="preserve"> las indicaciones y las tareas solicitadas.</w:t>
            </w:r>
          </w:p>
          <w:p w14:paraId="7A5D6580" w14:textId="77777777" w:rsidR="00B73143"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Subrayar</w:t>
            </w:r>
            <w:r w:rsidRPr="00117EE0">
              <w:rPr>
                <w:rFonts w:ascii="Century Gothic" w:hAnsi="Century Gothic"/>
                <w:i/>
                <w:color w:val="808080" w:themeColor="background1" w:themeShade="80"/>
              </w:rPr>
              <w:t xml:space="preserve"> las palabras que no </w:t>
            </w:r>
            <w:r>
              <w:rPr>
                <w:rFonts w:ascii="Century Gothic" w:hAnsi="Century Gothic"/>
                <w:i/>
                <w:color w:val="808080" w:themeColor="background1" w:themeShade="80"/>
              </w:rPr>
              <w:t xml:space="preserve">conoce y buscar </w:t>
            </w:r>
            <w:r w:rsidRPr="00117EE0">
              <w:rPr>
                <w:rFonts w:ascii="Century Gothic" w:hAnsi="Century Gothic"/>
                <w:i/>
                <w:color w:val="808080" w:themeColor="background1" w:themeShade="80"/>
              </w:rPr>
              <w:t>su significado.</w:t>
            </w:r>
          </w:p>
          <w:p w14:paraId="6C0BCC72" w14:textId="77777777" w:rsidR="00117EE0" w:rsidRPr="00B73143" w:rsidRDefault="00B73143"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Sugerir “devolverse” a alguna indicación en caso de no haber comprendido qué hacer. </w:t>
            </w:r>
          </w:p>
          <w:p w14:paraId="1BAF0F74" w14:textId="589D7D96" w:rsidR="00117EE0" w:rsidRDefault="00117EE0" w:rsidP="00B73143">
            <w:pPr>
              <w:pStyle w:val="Prrafodelista"/>
              <w:numPr>
                <w:ilvl w:val="1"/>
                <w:numId w:val="12"/>
              </w:numPr>
              <w:jc w:val="both"/>
              <w:rPr>
                <w:rFonts w:ascii="Century Gothic" w:hAnsi="Century Gothic"/>
                <w:i/>
                <w:color w:val="808080" w:themeColor="background1" w:themeShade="80"/>
              </w:rPr>
            </w:pPr>
            <w:r w:rsidRPr="00117EE0">
              <w:rPr>
                <w:rFonts w:ascii="Century Gothic" w:hAnsi="Century Gothic"/>
                <w:i/>
                <w:color w:val="808080" w:themeColor="background1" w:themeShade="80"/>
              </w:rPr>
              <w:t>Reviso si realicé todo lo solicitado</w:t>
            </w:r>
            <w:r>
              <w:rPr>
                <w:rFonts w:ascii="Century Gothic" w:hAnsi="Century Gothic"/>
                <w:i/>
                <w:color w:val="808080" w:themeColor="background1" w:themeShade="80"/>
              </w:rPr>
              <w:t xml:space="preserve"> o me faltó hacer alguna actividad</w:t>
            </w:r>
          </w:p>
          <w:p w14:paraId="25F0871F" w14:textId="77777777" w:rsidR="00117EE0" w:rsidRPr="00117EE0" w:rsidRDefault="00117EE0" w:rsidP="00117EE0">
            <w:pPr>
              <w:jc w:val="both"/>
              <w:rPr>
                <w:rFonts w:ascii="Century Gothic" w:hAnsi="Century Gothic"/>
                <w:i/>
                <w:color w:val="808080" w:themeColor="background1" w:themeShade="80"/>
              </w:rPr>
            </w:pPr>
          </w:p>
          <w:p w14:paraId="177C69A9" w14:textId="1186C4E0"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Gener</w:t>
            </w:r>
            <w:r w:rsidR="00154296">
              <w:rPr>
                <w:rFonts w:ascii="Century Gothic" w:hAnsi="Century Gothic"/>
                <w:i/>
                <w:color w:val="808080" w:themeColor="background1" w:themeShade="80"/>
              </w:rPr>
              <w:t>e</w:t>
            </w:r>
            <w:r>
              <w:rPr>
                <w:rFonts w:ascii="Century Gothic" w:hAnsi="Century Gothic"/>
                <w:i/>
                <w:color w:val="808080" w:themeColor="background1" w:themeShade="80"/>
              </w:rPr>
              <w:t xml:space="preserve">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14:paraId="721C631C" w14:textId="37E583F1" w:rsidR="0089078C" w:rsidRPr="005D7976" w:rsidRDefault="0089078C" w:rsidP="0089078C">
            <w:pPr>
              <w:pStyle w:val="Prrafodelista"/>
              <w:numPr>
                <w:ilvl w:val="1"/>
                <w:numId w:val="12"/>
              </w:numPr>
              <w:jc w:val="both"/>
              <w:rPr>
                <w:rFonts w:ascii="Century Gothic" w:hAnsi="Century Gothic"/>
                <w:i/>
                <w:color w:val="808080" w:themeColor="background1" w:themeShade="80"/>
              </w:rPr>
            </w:pPr>
            <w:r w:rsidRPr="005D7976">
              <w:rPr>
                <w:rFonts w:ascii="Century Gothic" w:hAnsi="Century Gothic"/>
                <w:i/>
                <w:color w:val="808080" w:themeColor="background1" w:themeShade="80"/>
              </w:rPr>
              <w:t xml:space="preserve">¿Qué sabía antes sobre </w:t>
            </w:r>
            <w:r w:rsidR="005D7976" w:rsidRPr="005D7976">
              <w:rPr>
                <w:rFonts w:ascii="Century Gothic" w:hAnsi="Century Gothic"/>
                <w:i/>
                <w:color w:val="808080" w:themeColor="background1" w:themeShade="80"/>
              </w:rPr>
              <w:t>actividad física</w:t>
            </w:r>
            <w:r w:rsidRPr="005D7976">
              <w:rPr>
                <w:rFonts w:ascii="Century Gothic" w:hAnsi="Century Gothic"/>
                <w:i/>
                <w:color w:val="808080" w:themeColor="background1" w:themeShade="80"/>
              </w:rPr>
              <w:t>?</w:t>
            </w:r>
          </w:p>
          <w:p w14:paraId="46131405" w14:textId="1F1F3116" w:rsidR="0089078C" w:rsidRPr="005D7976" w:rsidRDefault="0089078C" w:rsidP="0089078C">
            <w:pPr>
              <w:pStyle w:val="Prrafodelista"/>
              <w:numPr>
                <w:ilvl w:val="1"/>
                <w:numId w:val="12"/>
              </w:numPr>
              <w:jc w:val="both"/>
              <w:rPr>
                <w:rFonts w:ascii="Century Gothic" w:hAnsi="Century Gothic"/>
                <w:i/>
                <w:color w:val="808080" w:themeColor="background1" w:themeShade="80"/>
              </w:rPr>
            </w:pPr>
            <w:r w:rsidRPr="005D7976">
              <w:rPr>
                <w:rFonts w:ascii="Century Gothic" w:hAnsi="Century Gothic"/>
                <w:i/>
                <w:color w:val="808080" w:themeColor="background1" w:themeShade="80"/>
              </w:rPr>
              <w:t>¿</w:t>
            </w:r>
            <w:r w:rsidR="005D7976" w:rsidRPr="005D7976">
              <w:rPr>
                <w:rFonts w:ascii="Century Gothic" w:hAnsi="Century Gothic"/>
                <w:i/>
                <w:color w:val="808080" w:themeColor="background1" w:themeShade="80"/>
              </w:rPr>
              <w:t>Conocía antes que existían rutinas de entrenamiento físico</w:t>
            </w:r>
            <w:r w:rsidRPr="005D7976">
              <w:rPr>
                <w:rFonts w:ascii="Century Gothic" w:hAnsi="Century Gothic"/>
                <w:i/>
                <w:color w:val="808080" w:themeColor="background1" w:themeShade="80"/>
              </w:rPr>
              <w:t>?</w:t>
            </w:r>
          </w:p>
          <w:p w14:paraId="64F3DE8D" w14:textId="4EE5D84B" w:rsidR="0089078C" w:rsidRPr="005D7976" w:rsidRDefault="005D7976" w:rsidP="0089078C">
            <w:pPr>
              <w:pStyle w:val="Prrafodelista"/>
              <w:numPr>
                <w:ilvl w:val="1"/>
                <w:numId w:val="12"/>
              </w:numPr>
              <w:jc w:val="both"/>
              <w:rPr>
                <w:rFonts w:ascii="Century Gothic" w:hAnsi="Century Gothic"/>
                <w:i/>
                <w:color w:val="808080" w:themeColor="background1" w:themeShade="80"/>
              </w:rPr>
            </w:pPr>
            <w:r w:rsidRPr="005D7976">
              <w:rPr>
                <w:rFonts w:ascii="Century Gothic" w:hAnsi="Century Gothic"/>
                <w:i/>
                <w:color w:val="808080" w:themeColor="background1" w:themeShade="80"/>
              </w:rPr>
              <w:t>¿Qué otros materiales de su casa pueden usar para entrenarse en la casa</w:t>
            </w:r>
            <w:r w:rsidR="0089078C" w:rsidRPr="005D7976">
              <w:rPr>
                <w:rFonts w:ascii="Century Gothic" w:hAnsi="Century Gothic"/>
                <w:i/>
                <w:color w:val="808080" w:themeColor="background1" w:themeShade="80"/>
              </w:rPr>
              <w:t>?</w:t>
            </w:r>
          </w:p>
          <w:p w14:paraId="789B4B63" w14:textId="77777777" w:rsidR="00154296" w:rsidRDefault="00154296" w:rsidP="00154296">
            <w:pPr>
              <w:jc w:val="both"/>
              <w:rPr>
                <w:rFonts w:ascii="Century Gothic" w:hAnsi="Century Gothic"/>
                <w:i/>
                <w:color w:val="808080" w:themeColor="background1" w:themeShade="80"/>
              </w:rPr>
            </w:pPr>
          </w:p>
          <w:p w14:paraId="1AE9163F" w14:textId="7B07370A" w:rsidR="0087792E" w:rsidRDefault="0087792E" w:rsidP="00154296">
            <w:pPr>
              <w:jc w:val="both"/>
              <w:rPr>
                <w:rFonts w:ascii="Century Gothic" w:hAnsi="Century Gothic"/>
                <w:i/>
                <w:color w:val="808080" w:themeColor="background1" w:themeShade="80"/>
              </w:rPr>
            </w:pPr>
          </w:p>
          <w:p w14:paraId="7B894A74" w14:textId="63DFF289" w:rsidR="0087792E" w:rsidRDefault="0087792E" w:rsidP="00154296">
            <w:pPr>
              <w:jc w:val="both"/>
              <w:rPr>
                <w:rFonts w:ascii="Century Gothic" w:hAnsi="Century Gothic"/>
                <w:i/>
                <w:color w:val="808080" w:themeColor="background1" w:themeShade="80"/>
              </w:rPr>
            </w:pPr>
            <w:r>
              <w:rPr>
                <w:rFonts w:ascii="Century Gothic" w:hAnsi="Century Gothic"/>
                <w:i/>
                <w:color w:val="808080" w:themeColor="background1" w:themeShade="80"/>
              </w:rPr>
              <w:t>¿Cómo evidencio la evaluación formativa?</w:t>
            </w:r>
          </w:p>
          <w:p w14:paraId="0844F3E9" w14:textId="584DD84E" w:rsidR="0087792E" w:rsidRDefault="0087792E" w:rsidP="00154296">
            <w:pPr>
              <w:jc w:val="both"/>
              <w:rPr>
                <w:rFonts w:ascii="Century Gothic" w:hAnsi="Century Gothic"/>
                <w:i/>
                <w:color w:val="808080" w:themeColor="background1" w:themeShade="80"/>
              </w:rPr>
            </w:pPr>
          </w:p>
          <w:p w14:paraId="32BE23A0" w14:textId="6E1EAAAE"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Con el objetivo de registrar la participación y el avance, cada estudiante elaborará</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un portafolio de evidencias donde consten aprendizajes adquiridos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de las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asignaturas que la persona estudiante considere registrar, así como su vivencia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sentimientos en torno a su familia, sus docentes, compañeros y compañeras,</w:t>
            </w:r>
            <w:r w:rsidR="00414065">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cambios y experiencias más significativas, en el marco de</w:t>
            </w:r>
            <w:r w:rsidR="00414065">
              <w:rPr>
                <w:rFonts w:ascii="Century Gothic" w:hAnsi="Century Gothic"/>
                <w:i/>
                <w:color w:val="808080" w:themeColor="background1" w:themeShade="80"/>
              </w:rPr>
              <w:t>l trabajo autónomo como</w:t>
            </w:r>
            <w:r w:rsidR="0000630C">
              <w:rPr>
                <w:rFonts w:ascii="Century Gothic" w:hAnsi="Century Gothic"/>
                <w:i/>
                <w:color w:val="808080" w:themeColor="background1" w:themeShade="80"/>
              </w:rPr>
              <w:t xml:space="preserve"> estrategia durante</w:t>
            </w:r>
            <w:r w:rsidR="00414065">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 pandemia COVID -19.</w:t>
            </w:r>
          </w:p>
          <w:p w14:paraId="0F23327A" w14:textId="77777777" w:rsidR="0087792E" w:rsidRPr="0087792E" w:rsidRDefault="0087792E" w:rsidP="0087792E">
            <w:pPr>
              <w:jc w:val="both"/>
              <w:rPr>
                <w:rFonts w:ascii="Century Gothic" w:hAnsi="Century Gothic"/>
                <w:i/>
                <w:color w:val="808080" w:themeColor="background1" w:themeShade="80"/>
              </w:rPr>
            </w:pPr>
          </w:p>
          <w:p w14:paraId="25C441DF" w14:textId="0D5041ED"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 xml:space="preserve">La persona docente estimulará el uso de la creatividad para </w:t>
            </w:r>
            <w:r w:rsidRPr="00D449E2">
              <w:rPr>
                <w:rFonts w:ascii="Century Gothic" w:hAnsi="Century Gothic"/>
                <w:b/>
                <w:i/>
                <w:color w:val="808080" w:themeColor="background1" w:themeShade="80"/>
              </w:rPr>
              <w:t>la elaboración de dicho portafolio,</w:t>
            </w:r>
            <w:r w:rsidRPr="0087792E">
              <w:rPr>
                <w:rFonts w:ascii="Century Gothic" w:hAnsi="Century Gothic"/>
                <w:i/>
                <w:color w:val="808080" w:themeColor="background1" w:themeShade="80"/>
              </w:rPr>
              <w:t xml:space="preserve"> utilizando los materiales y recursos que tenga la persona estudiante a su</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disposición. El portafolio puede ser en físico o en digital y puede incluir dibujos,</w:t>
            </w:r>
            <w:r w:rsidR="0000630C">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 xml:space="preserve">cartas, recortes, memes, canciones, redacciones, entre </w:t>
            </w:r>
            <w:r w:rsidRPr="0087792E">
              <w:rPr>
                <w:rFonts w:ascii="Century Gothic" w:hAnsi="Century Gothic"/>
                <w:i/>
                <w:color w:val="808080" w:themeColor="background1" w:themeShade="80"/>
              </w:rPr>
              <w:lastRenderedPageBreak/>
              <w:t>otros.</w:t>
            </w:r>
          </w:p>
          <w:p w14:paraId="54AD3FFE" w14:textId="77777777" w:rsidR="0087792E" w:rsidRDefault="0087792E"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015AAA11" w:rsidR="0000630C" w:rsidRDefault="0000630C" w:rsidP="0087792E">
            <w:pPr>
              <w:jc w:val="both"/>
              <w:rPr>
                <w:rFonts w:ascii="Century Gothic" w:hAnsi="Century Gothic"/>
                <w:i/>
                <w:color w:val="808080" w:themeColor="background1" w:themeShade="80"/>
              </w:rPr>
            </w:pPr>
          </w:p>
          <w:p w14:paraId="55C835C3" w14:textId="77777777" w:rsidR="0089078C" w:rsidRPr="003C196A" w:rsidRDefault="0089078C" w:rsidP="0089078C">
            <w:pPr>
              <w:jc w:val="both"/>
              <w:rPr>
                <w:rFonts w:ascii="Century Gothic" w:hAnsi="Century Gothic"/>
                <w:b/>
                <w:i/>
                <w:color w:val="808080" w:themeColor="background1" w:themeShade="80"/>
              </w:rPr>
            </w:pPr>
            <w:r w:rsidRPr="003C196A">
              <w:rPr>
                <w:rFonts w:ascii="Century Gothic" w:hAnsi="Century Gothic"/>
                <w:b/>
                <w:i/>
                <w:color w:val="808080" w:themeColor="background1" w:themeShade="80"/>
              </w:rPr>
              <w:t>Sección III. Instrumentos de evaluación</w:t>
            </w:r>
          </w:p>
          <w:tbl>
            <w:tblPr>
              <w:tblStyle w:val="Tablaconcuadrcula"/>
              <w:tblW w:w="5000" w:type="pct"/>
              <w:tblLayout w:type="fixed"/>
              <w:tblLook w:val="04A0" w:firstRow="1" w:lastRow="0" w:firstColumn="1" w:lastColumn="0" w:noHBand="0" w:noVBand="1"/>
            </w:tblPr>
            <w:tblGrid>
              <w:gridCol w:w="1588"/>
              <w:gridCol w:w="1844"/>
              <w:gridCol w:w="1842"/>
              <w:gridCol w:w="1559"/>
              <w:gridCol w:w="1595"/>
            </w:tblGrid>
            <w:tr w:rsidR="0089078C" w:rsidRPr="003C196A" w14:paraId="335DE61B" w14:textId="77777777" w:rsidTr="0089078C">
              <w:tc>
                <w:tcPr>
                  <w:tcW w:w="942" w:type="pct"/>
                  <w:vMerge w:val="restart"/>
                </w:tcPr>
                <w:p w14:paraId="444E7826" w14:textId="77777777" w:rsidR="0089078C" w:rsidRPr="003C196A" w:rsidRDefault="0089078C" w:rsidP="0089078C">
                  <w:pPr>
                    <w:jc w:val="both"/>
                    <w:rPr>
                      <w:rFonts w:ascii="Century Gothic" w:hAnsi="Century Gothic"/>
                      <w:b/>
                      <w:i/>
                      <w:color w:val="808080" w:themeColor="background1" w:themeShade="80"/>
                    </w:rPr>
                  </w:pPr>
                  <w:r w:rsidRPr="003C196A">
                    <w:rPr>
                      <w:rFonts w:ascii="Century Gothic" w:hAnsi="Century Gothic"/>
                      <w:b/>
                      <w:i/>
                      <w:color w:val="808080" w:themeColor="background1" w:themeShade="80"/>
                    </w:rPr>
                    <w:t>Indicador  (pautas para el desarrollo de la habilidad)</w:t>
                  </w:r>
                  <w:r>
                    <w:rPr>
                      <w:rFonts w:ascii="Century Gothic" w:hAnsi="Century Gothic"/>
                      <w:b/>
                      <w:i/>
                      <w:color w:val="808080" w:themeColor="background1" w:themeShade="80"/>
                    </w:rPr>
                    <w:t>.</w:t>
                  </w:r>
                </w:p>
              </w:tc>
              <w:tc>
                <w:tcPr>
                  <w:tcW w:w="1094" w:type="pct"/>
                  <w:vMerge w:val="restart"/>
                  <w:vAlign w:val="center"/>
                </w:tcPr>
                <w:p w14:paraId="11641629" w14:textId="77777777" w:rsidR="0089078C" w:rsidRPr="003C196A" w:rsidRDefault="0089078C" w:rsidP="0089078C">
                  <w:pPr>
                    <w:jc w:val="both"/>
                    <w:rPr>
                      <w:rFonts w:ascii="Century Gothic" w:hAnsi="Century Gothic"/>
                      <w:b/>
                      <w:i/>
                      <w:color w:val="808080" w:themeColor="background1" w:themeShade="80"/>
                    </w:rPr>
                  </w:pPr>
                  <w:r w:rsidRPr="003C196A">
                    <w:rPr>
                      <w:rFonts w:ascii="Century Gothic" w:hAnsi="Century Gothic"/>
                      <w:b/>
                      <w:i/>
                      <w:color w:val="808080" w:themeColor="background1" w:themeShade="80"/>
                    </w:rPr>
                    <w:t>Indicadores del aprendizaje esperado</w:t>
                  </w:r>
                </w:p>
              </w:tc>
              <w:tc>
                <w:tcPr>
                  <w:tcW w:w="2964" w:type="pct"/>
                  <w:gridSpan w:val="3"/>
                </w:tcPr>
                <w:p w14:paraId="47B2D9E4" w14:textId="77777777" w:rsidR="0089078C" w:rsidRPr="003C196A" w:rsidRDefault="0089078C" w:rsidP="0089078C">
                  <w:pPr>
                    <w:jc w:val="center"/>
                    <w:rPr>
                      <w:rFonts w:ascii="Century Gothic" w:hAnsi="Century Gothic"/>
                      <w:b/>
                      <w:i/>
                      <w:color w:val="808080" w:themeColor="background1" w:themeShade="80"/>
                    </w:rPr>
                  </w:pPr>
                  <w:r w:rsidRPr="003C196A">
                    <w:rPr>
                      <w:rFonts w:ascii="Century Gothic" w:hAnsi="Century Gothic"/>
                      <w:b/>
                      <w:i/>
                      <w:color w:val="808080" w:themeColor="background1" w:themeShade="80"/>
                    </w:rPr>
                    <w:t>Niveles de desempeño</w:t>
                  </w:r>
                </w:p>
              </w:tc>
            </w:tr>
            <w:tr w:rsidR="0089078C" w:rsidRPr="003C196A" w14:paraId="1A23D396" w14:textId="77777777" w:rsidTr="0089078C">
              <w:tc>
                <w:tcPr>
                  <w:tcW w:w="942" w:type="pct"/>
                  <w:vMerge/>
                </w:tcPr>
                <w:p w14:paraId="34517153" w14:textId="77777777" w:rsidR="0089078C" w:rsidRPr="003C196A" w:rsidRDefault="0089078C" w:rsidP="0089078C">
                  <w:pPr>
                    <w:jc w:val="both"/>
                    <w:rPr>
                      <w:rFonts w:ascii="Century Gothic" w:hAnsi="Century Gothic"/>
                      <w:b/>
                      <w:i/>
                      <w:color w:val="808080" w:themeColor="background1" w:themeShade="80"/>
                    </w:rPr>
                  </w:pPr>
                </w:p>
              </w:tc>
              <w:tc>
                <w:tcPr>
                  <w:tcW w:w="1094" w:type="pct"/>
                  <w:vMerge/>
                </w:tcPr>
                <w:p w14:paraId="33755CFD" w14:textId="77777777" w:rsidR="0089078C" w:rsidRPr="003C196A" w:rsidRDefault="0089078C" w:rsidP="0089078C">
                  <w:pPr>
                    <w:jc w:val="both"/>
                    <w:rPr>
                      <w:rFonts w:ascii="Century Gothic" w:hAnsi="Century Gothic"/>
                      <w:b/>
                      <w:i/>
                      <w:color w:val="808080" w:themeColor="background1" w:themeShade="80"/>
                    </w:rPr>
                  </w:pPr>
                </w:p>
              </w:tc>
              <w:tc>
                <w:tcPr>
                  <w:tcW w:w="1093" w:type="pct"/>
                </w:tcPr>
                <w:p w14:paraId="387D159A" w14:textId="77777777" w:rsidR="0089078C" w:rsidRPr="003C196A" w:rsidRDefault="0089078C" w:rsidP="0089078C">
                  <w:pPr>
                    <w:jc w:val="both"/>
                    <w:rPr>
                      <w:rFonts w:ascii="Century Gothic" w:hAnsi="Century Gothic"/>
                      <w:b/>
                      <w:i/>
                      <w:color w:val="808080" w:themeColor="background1" w:themeShade="80"/>
                    </w:rPr>
                  </w:pPr>
                  <w:r w:rsidRPr="003C196A">
                    <w:rPr>
                      <w:rFonts w:ascii="Century Gothic" w:hAnsi="Century Gothic"/>
                      <w:b/>
                      <w:i/>
                      <w:color w:val="808080" w:themeColor="background1" w:themeShade="80"/>
                    </w:rPr>
                    <w:t>Inicial</w:t>
                  </w:r>
                </w:p>
              </w:tc>
              <w:tc>
                <w:tcPr>
                  <w:tcW w:w="925" w:type="pct"/>
                </w:tcPr>
                <w:p w14:paraId="31B2778F" w14:textId="77777777" w:rsidR="0089078C" w:rsidRPr="003C196A" w:rsidRDefault="0089078C" w:rsidP="0089078C">
                  <w:pPr>
                    <w:jc w:val="both"/>
                    <w:rPr>
                      <w:rFonts w:ascii="Century Gothic" w:hAnsi="Century Gothic"/>
                      <w:b/>
                      <w:i/>
                      <w:color w:val="808080" w:themeColor="background1" w:themeShade="80"/>
                    </w:rPr>
                  </w:pPr>
                  <w:r w:rsidRPr="003C196A">
                    <w:rPr>
                      <w:rFonts w:ascii="Century Gothic" w:hAnsi="Century Gothic"/>
                      <w:b/>
                      <w:i/>
                      <w:color w:val="808080" w:themeColor="background1" w:themeShade="80"/>
                    </w:rPr>
                    <w:t>Intermedio</w:t>
                  </w:r>
                </w:p>
              </w:tc>
              <w:tc>
                <w:tcPr>
                  <w:tcW w:w="946" w:type="pct"/>
                </w:tcPr>
                <w:p w14:paraId="26A16EC9" w14:textId="77777777" w:rsidR="0089078C" w:rsidRPr="003C196A" w:rsidRDefault="0089078C" w:rsidP="0089078C">
                  <w:pPr>
                    <w:jc w:val="both"/>
                    <w:rPr>
                      <w:rFonts w:ascii="Century Gothic" w:hAnsi="Century Gothic"/>
                      <w:b/>
                      <w:i/>
                      <w:color w:val="808080" w:themeColor="background1" w:themeShade="80"/>
                    </w:rPr>
                  </w:pPr>
                  <w:r w:rsidRPr="003C196A">
                    <w:rPr>
                      <w:rFonts w:ascii="Century Gothic" w:hAnsi="Century Gothic"/>
                      <w:b/>
                      <w:i/>
                      <w:color w:val="808080" w:themeColor="background1" w:themeShade="80"/>
                    </w:rPr>
                    <w:t>Avanzado</w:t>
                  </w:r>
                </w:p>
              </w:tc>
            </w:tr>
            <w:tr w:rsidR="00883722" w:rsidRPr="003C196A" w14:paraId="557F33B6" w14:textId="77777777" w:rsidTr="009373EB">
              <w:tc>
                <w:tcPr>
                  <w:tcW w:w="942" w:type="pct"/>
                  <w:shd w:val="clear" w:color="auto" w:fill="auto"/>
                  <w:vAlign w:val="center"/>
                </w:tcPr>
                <w:p w14:paraId="6B78EEAA" w14:textId="4963399E" w:rsidR="00883722" w:rsidRPr="003C196A" w:rsidRDefault="00883722" w:rsidP="00883722">
                  <w:pPr>
                    <w:jc w:val="both"/>
                    <w:rPr>
                      <w:rFonts w:ascii="Century Gothic" w:hAnsi="Century Gothic"/>
                      <w:b/>
                      <w:i/>
                      <w:color w:val="808080" w:themeColor="background1" w:themeShade="80"/>
                      <w:u w:val="single"/>
                    </w:rPr>
                  </w:pPr>
                  <w:r w:rsidRPr="00763A57">
                    <w:rPr>
                      <w:rFonts w:cs="Arial"/>
                      <w:b/>
                      <w:color w:val="BF8F00" w:themeColor="accent4" w:themeShade="BF"/>
                    </w:rPr>
                    <w:t>Evaluación</w:t>
                  </w:r>
                </w:p>
              </w:tc>
              <w:tc>
                <w:tcPr>
                  <w:tcW w:w="1094" w:type="pct"/>
                  <w:shd w:val="clear" w:color="auto" w:fill="auto"/>
                  <w:vAlign w:val="center"/>
                </w:tcPr>
                <w:p w14:paraId="1968F369" w14:textId="4D613F4D" w:rsidR="00883722" w:rsidRPr="003C196A" w:rsidRDefault="00883722" w:rsidP="00883722">
                  <w:pPr>
                    <w:jc w:val="both"/>
                    <w:rPr>
                      <w:rFonts w:ascii="Century Gothic" w:hAnsi="Century Gothic"/>
                      <w:b/>
                      <w:i/>
                      <w:color w:val="808080" w:themeColor="background1" w:themeShade="80"/>
                      <w:u w:val="single"/>
                    </w:rPr>
                  </w:pPr>
                  <w:r w:rsidRPr="00763A57">
                    <w:rPr>
                      <w:rFonts w:cs="Arial"/>
                      <w:color w:val="BF8F00" w:themeColor="accent4" w:themeShade="BF"/>
                    </w:rPr>
                    <w:t xml:space="preserve">Demuestra rutinas prácticas de entrenamiento físico y recreación que puedan aplicarse en distintos lugares y con diversos materiales. </w:t>
                  </w:r>
                </w:p>
              </w:tc>
              <w:tc>
                <w:tcPr>
                  <w:tcW w:w="1093" w:type="pct"/>
                  <w:vAlign w:val="center"/>
                </w:tcPr>
                <w:p w14:paraId="6A4EBC2A" w14:textId="215D96CE" w:rsidR="00883722" w:rsidRPr="003C196A" w:rsidRDefault="00883722" w:rsidP="00883722">
                  <w:pPr>
                    <w:jc w:val="both"/>
                    <w:rPr>
                      <w:rFonts w:ascii="Century Gothic" w:hAnsi="Century Gothic"/>
                      <w:b/>
                      <w:i/>
                      <w:color w:val="808080" w:themeColor="background1" w:themeShade="80"/>
                      <w:u w:val="single"/>
                    </w:rPr>
                  </w:pPr>
                  <w:r w:rsidRPr="001E4641">
                    <w:rPr>
                      <w:rFonts w:cs="Arial"/>
                      <w:color w:val="000000" w:themeColor="text1"/>
                    </w:rPr>
                    <w:t>Menciona generalidades de las rutinas prácticas de entrenamiento físico y recreación que puedan aplicarse en distintos lugares y con diversos materiales, mediante la ejecución de las mismas.</w:t>
                  </w:r>
                </w:p>
              </w:tc>
              <w:tc>
                <w:tcPr>
                  <w:tcW w:w="925" w:type="pct"/>
                  <w:vAlign w:val="center"/>
                </w:tcPr>
                <w:p w14:paraId="699579DC" w14:textId="25E89DB4" w:rsidR="00883722" w:rsidRPr="003C196A" w:rsidRDefault="00883722" w:rsidP="00883722">
                  <w:pPr>
                    <w:jc w:val="both"/>
                    <w:rPr>
                      <w:rFonts w:ascii="Century Gothic" w:hAnsi="Century Gothic"/>
                      <w:b/>
                      <w:i/>
                      <w:color w:val="808080" w:themeColor="background1" w:themeShade="80"/>
                      <w:u w:val="single"/>
                    </w:rPr>
                  </w:pPr>
                  <w:r w:rsidRPr="001E4641">
                    <w:rPr>
                      <w:rFonts w:cs="Arial"/>
                      <w:color w:val="000000" w:themeColor="text1"/>
                    </w:rPr>
                    <w:t>Brinda aspectos importantes acerca de las rutinas prácticas de entrenamiento físico y recreación que puedan aplicarse en distintos lugares y con diversos materiales, mediante la ejecución de las mismas.</w:t>
                  </w:r>
                </w:p>
              </w:tc>
              <w:tc>
                <w:tcPr>
                  <w:tcW w:w="946" w:type="pct"/>
                  <w:vAlign w:val="center"/>
                </w:tcPr>
                <w:p w14:paraId="2670EEA0" w14:textId="7F698EC8" w:rsidR="00883722" w:rsidRPr="003C196A" w:rsidRDefault="00883722" w:rsidP="00883722">
                  <w:pPr>
                    <w:jc w:val="both"/>
                    <w:rPr>
                      <w:rFonts w:ascii="Century Gothic" w:hAnsi="Century Gothic"/>
                      <w:b/>
                      <w:i/>
                      <w:color w:val="808080" w:themeColor="background1" w:themeShade="80"/>
                      <w:u w:val="single"/>
                    </w:rPr>
                  </w:pPr>
                  <w:r w:rsidRPr="001E4641">
                    <w:rPr>
                      <w:rFonts w:cs="Arial"/>
                      <w:color w:val="000000" w:themeColor="text1"/>
                    </w:rPr>
                    <w:t>Especifica el proceso realizado para la ejecución de rutinas prácticas de entrenamiento físico y recreación que puedan aplicarse en distintos lugares y con diversos materiales.</w:t>
                  </w:r>
                </w:p>
              </w:tc>
            </w:tr>
          </w:tbl>
          <w:p w14:paraId="0BD7C7FA" w14:textId="77777777" w:rsidR="0089078C" w:rsidRDefault="0089078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313D9E" w:rsidP="0087792E">
            <w:pPr>
              <w:jc w:val="both"/>
              <w:rPr>
                <w:rFonts w:ascii="Century Gothic" w:hAnsi="Century Gothic"/>
                <w:i/>
                <w:color w:val="808080" w:themeColor="background1" w:themeShade="80"/>
              </w:rPr>
            </w:pPr>
            <w:hyperlink r:id="rId24"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lastRenderedPageBreak/>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Pr="00117EE0" w:rsidRDefault="00117EE0" w:rsidP="00117EE0">
      <w:pPr>
        <w:spacing w:line="240" w:lineRule="auto"/>
        <w:jc w:val="both"/>
        <w:rPr>
          <w:rFonts w:ascii="Century Gothic" w:hAnsi="Century Gothic"/>
          <w:b/>
          <w:sz w:val="24"/>
        </w:rPr>
      </w:pPr>
    </w:p>
    <w:sectPr w:rsidR="00117EE0" w:rsidRPr="00117EE0" w:rsidSect="00C962AE">
      <w:headerReference w:type="default" r:id="rId26"/>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1B37A" w14:textId="77777777" w:rsidR="00313D9E" w:rsidRDefault="00313D9E" w:rsidP="00696C1E">
      <w:pPr>
        <w:spacing w:after="0" w:line="240" w:lineRule="auto"/>
      </w:pPr>
      <w:r>
        <w:separator/>
      </w:r>
    </w:p>
  </w:endnote>
  <w:endnote w:type="continuationSeparator" w:id="0">
    <w:p w14:paraId="615635B0" w14:textId="77777777" w:rsidR="00313D9E" w:rsidRDefault="00313D9E"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FA4E5" w14:textId="77777777" w:rsidR="00313D9E" w:rsidRDefault="00313D9E" w:rsidP="00696C1E">
      <w:pPr>
        <w:spacing w:after="0" w:line="240" w:lineRule="auto"/>
      </w:pPr>
      <w:r>
        <w:separator/>
      </w:r>
    </w:p>
  </w:footnote>
  <w:footnote w:type="continuationSeparator" w:id="0">
    <w:p w14:paraId="56FA3E14" w14:textId="77777777" w:rsidR="00313D9E" w:rsidRDefault="00313D9E"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7">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3"/>
  </w:num>
  <w:num w:numId="2">
    <w:abstractNumId w:val="0"/>
  </w:num>
  <w:num w:numId="3">
    <w:abstractNumId w:val="6"/>
  </w:num>
  <w:num w:numId="4">
    <w:abstractNumId w:val="2"/>
  </w:num>
  <w:num w:numId="5">
    <w:abstractNumId w:val="11"/>
  </w:num>
  <w:num w:numId="6">
    <w:abstractNumId w:val="7"/>
  </w:num>
  <w:num w:numId="7">
    <w:abstractNumId w:val="10"/>
  </w:num>
  <w:num w:numId="8">
    <w:abstractNumId w:val="8"/>
  </w:num>
  <w:num w:numId="9">
    <w:abstractNumId w:val="5"/>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A5"/>
    <w:rsid w:val="00004826"/>
    <w:rsid w:val="0000630C"/>
    <w:rsid w:val="00011AC6"/>
    <w:rsid w:val="00013C72"/>
    <w:rsid w:val="00063349"/>
    <w:rsid w:val="0007382A"/>
    <w:rsid w:val="001140E4"/>
    <w:rsid w:val="00114B8D"/>
    <w:rsid w:val="00117EE0"/>
    <w:rsid w:val="0013141A"/>
    <w:rsid w:val="001404C4"/>
    <w:rsid w:val="00154296"/>
    <w:rsid w:val="0016569B"/>
    <w:rsid w:val="00186792"/>
    <w:rsid w:val="00187D3F"/>
    <w:rsid w:val="001B6827"/>
    <w:rsid w:val="001B77F5"/>
    <w:rsid w:val="0020396A"/>
    <w:rsid w:val="00212493"/>
    <w:rsid w:val="002567A6"/>
    <w:rsid w:val="00284DB8"/>
    <w:rsid w:val="00285835"/>
    <w:rsid w:val="002A1B98"/>
    <w:rsid w:val="00313D9E"/>
    <w:rsid w:val="003170DE"/>
    <w:rsid w:val="0034519F"/>
    <w:rsid w:val="00354307"/>
    <w:rsid w:val="00355EB8"/>
    <w:rsid w:val="003E59D8"/>
    <w:rsid w:val="003E6E12"/>
    <w:rsid w:val="00414065"/>
    <w:rsid w:val="00426F19"/>
    <w:rsid w:val="00430233"/>
    <w:rsid w:val="00454750"/>
    <w:rsid w:val="0046550E"/>
    <w:rsid w:val="005722D9"/>
    <w:rsid w:val="005B713E"/>
    <w:rsid w:val="005D7976"/>
    <w:rsid w:val="0063516B"/>
    <w:rsid w:val="006732E2"/>
    <w:rsid w:val="00696C1E"/>
    <w:rsid w:val="006A33CC"/>
    <w:rsid w:val="006A6F53"/>
    <w:rsid w:val="006F2510"/>
    <w:rsid w:val="00707FE7"/>
    <w:rsid w:val="007177A9"/>
    <w:rsid w:val="007202E8"/>
    <w:rsid w:val="007466E9"/>
    <w:rsid w:val="007B2CB6"/>
    <w:rsid w:val="007D6BD3"/>
    <w:rsid w:val="0080095A"/>
    <w:rsid w:val="00807781"/>
    <w:rsid w:val="00814B6A"/>
    <w:rsid w:val="0087792E"/>
    <w:rsid w:val="00883722"/>
    <w:rsid w:val="0089078C"/>
    <w:rsid w:val="008C65A5"/>
    <w:rsid w:val="008D5D67"/>
    <w:rsid w:val="008F6A8E"/>
    <w:rsid w:val="00930EB1"/>
    <w:rsid w:val="009B1236"/>
    <w:rsid w:val="009B2E29"/>
    <w:rsid w:val="00AB6B54"/>
    <w:rsid w:val="00AC49B2"/>
    <w:rsid w:val="00AC5A6E"/>
    <w:rsid w:val="00B652F4"/>
    <w:rsid w:val="00B73143"/>
    <w:rsid w:val="00B86D54"/>
    <w:rsid w:val="00BA2085"/>
    <w:rsid w:val="00BD4808"/>
    <w:rsid w:val="00C250F1"/>
    <w:rsid w:val="00C36C85"/>
    <w:rsid w:val="00C65B34"/>
    <w:rsid w:val="00C962AE"/>
    <w:rsid w:val="00CB1367"/>
    <w:rsid w:val="00D02912"/>
    <w:rsid w:val="00D167BD"/>
    <w:rsid w:val="00D2302D"/>
    <w:rsid w:val="00D449E2"/>
    <w:rsid w:val="00D60D18"/>
    <w:rsid w:val="00D95CFB"/>
    <w:rsid w:val="00DB3DB0"/>
    <w:rsid w:val="00DB67BA"/>
    <w:rsid w:val="00DE7E0C"/>
    <w:rsid w:val="00E3105D"/>
    <w:rsid w:val="00E867B8"/>
    <w:rsid w:val="00EE4CC9"/>
    <w:rsid w:val="00EF2C1F"/>
    <w:rsid w:val="00EF73BD"/>
    <w:rsid w:val="00F02072"/>
    <w:rsid w:val="00F16C2B"/>
    <w:rsid w:val="00F439AA"/>
    <w:rsid w:val="00F61C46"/>
    <w:rsid w:val="00F65BEA"/>
    <w:rsid w:val="00F913BD"/>
    <w:rsid w:val="00FA7BE3"/>
    <w:rsid w:val="00FD6D4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image" Target="media/image6.jpeg"/><Relationship Id="rId21" Type="http://schemas.openxmlformats.org/officeDocument/2006/relationships/image" Target="media/image7.jpeg"/><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hyperlink" Target="https://cajadeherramientas.mep.go.cr/faro_referencias/4_ref_apoyos_eval/funciones/tecnicas/portafolio.pdf" TargetMode="External"/><Relationship Id="rId25" Type="http://schemas.openxmlformats.org/officeDocument/2006/relationships/image" Target="media/image10.png"/><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1" Type="http://schemas.openxmlformats.org/officeDocument/2006/relationships/image" Target="media/image3.svg"/><Relationship Id="rId12" Type="http://schemas.openxmlformats.org/officeDocument/2006/relationships/image" Target="media/image3.png"/><Relationship Id="rId13" Type="http://schemas.openxmlformats.org/officeDocument/2006/relationships/image" Target="media/image5.svg"/><Relationship Id="rId14" Type="http://schemas.openxmlformats.org/officeDocument/2006/relationships/image" Target="media/image4.png"/><Relationship Id="rId15" Type="http://schemas.openxmlformats.org/officeDocument/2006/relationships/image" Target="media/image7.svg"/><Relationship Id="rId16" Type="http://schemas.openxmlformats.org/officeDocument/2006/relationships/image" Target="media/image5.png"/><Relationship Id="rId17" Type="http://schemas.openxmlformats.org/officeDocument/2006/relationships/image" Target="media/image9.svg"/><Relationship Id="rId18" Type="http://schemas.openxmlformats.org/officeDocument/2006/relationships/hyperlink" Target="https://definicion.de/habitos/" TargetMode="External"/><Relationship Id="rId19" Type="http://schemas.openxmlformats.org/officeDocument/2006/relationships/hyperlink" Target="https://www.google.com/url?sa=i&amp;url=https://fielinks.com/enlace/podes-hacer-ejercicio-fisico-en-esta-web-que-te-da-una-rutina-de-7-minutos-diarios&amp;psig=AOvVaw1lA5olHRl2gZUD6wq3279y&amp;ust=1587161776435000&amp;source=images&amp;cd=vfe&amp;ved=0CAIQjRxqFwoTCJiw58P87egCFQAAAAAdAAAAABA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A0E77-54B6-B74C-B342-515FE385C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1702</Words>
  <Characters>9362</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2020-04-20T15:43:00Z</dcterms:created>
  <dcterms:modified xsi:type="dcterms:W3CDTF">2020-04-20T15:43:00Z</dcterms:modified>
</cp:coreProperties>
</file>