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F8" w:rsidRPr="00AE6DF8" w:rsidRDefault="00AE6DF8" w:rsidP="00AE6DF8">
      <w:pPr>
        <w:shd w:val="clear" w:color="auto" w:fill="FBFAF8"/>
        <w:spacing w:after="0" w:line="240" w:lineRule="atLeast"/>
        <w:textAlignment w:val="baseline"/>
        <w:outlineLvl w:val="0"/>
        <w:rPr>
          <w:rFonts w:ascii="Tahoma" w:eastAsia="Times New Roman" w:hAnsi="Tahoma" w:cs="Tahoma"/>
          <w:color w:val="C4AC90"/>
          <w:kern w:val="36"/>
          <w:sz w:val="48"/>
          <w:szCs w:val="48"/>
          <w:lang w:eastAsia="es-CR"/>
        </w:rPr>
      </w:pPr>
      <w:bookmarkStart w:id="0" w:name="_GoBack"/>
      <w:bookmarkEnd w:id="0"/>
      <w:r w:rsidRPr="00AE6DF8">
        <w:rPr>
          <w:rFonts w:ascii="Tahoma" w:eastAsia="Times New Roman" w:hAnsi="Tahoma" w:cs="Tahoma"/>
          <w:color w:val="6CCB24"/>
          <w:kern w:val="36"/>
          <w:sz w:val="48"/>
          <w:szCs w:val="48"/>
          <w:bdr w:val="none" w:sz="0" w:space="0" w:color="auto" w:frame="1"/>
          <w:lang w:eastAsia="es-CR"/>
        </w:rPr>
        <w:t>Definición de Placer</w:t>
      </w: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noProof/>
          <w:color w:val="333333"/>
          <w:sz w:val="24"/>
          <w:szCs w:val="24"/>
          <w:lang w:val="en-US"/>
        </w:rPr>
        <w:drawing>
          <wp:inline distT="0" distB="0" distL="0" distR="0">
            <wp:extent cx="1427747" cy="1717191"/>
            <wp:effectExtent l="0" t="0" r="1270" b="0"/>
            <wp:docPr id="1" name="Imagen 1" descr="https://www.definicionabc.com/wp-content/uploads/pl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finicionabc.com/wp-content/uploads/plac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718" cy="1730386"/>
                    </a:xfrm>
                    <a:prstGeom prst="rect">
                      <a:avLst/>
                    </a:prstGeom>
                    <a:noFill/>
                    <a:ln>
                      <a:noFill/>
                    </a:ln>
                  </pic:spPr>
                </pic:pic>
              </a:graphicData>
            </a:graphic>
          </wp:inline>
        </w:drawing>
      </w:r>
    </w:p>
    <w:p w:rsidR="00AE6DF8" w:rsidRP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El concepto de placer dispone de varias referencias en nuestra </w:t>
      </w:r>
      <w:hyperlink r:id="rId5" w:tooltip="lengua" w:history="1">
        <w:r w:rsidRPr="00AE6DF8">
          <w:rPr>
            <w:rFonts w:ascii="Verdana" w:eastAsia="Times New Roman" w:hAnsi="Verdana" w:cs="Times New Roman"/>
            <w:b/>
            <w:bCs/>
            <w:color w:val="6CCB24"/>
            <w:sz w:val="24"/>
            <w:szCs w:val="24"/>
            <w:u w:val="single"/>
            <w:shd w:val="clear" w:color="auto" w:fill="F4F2EC"/>
            <w:lang w:eastAsia="es-CR"/>
          </w:rPr>
          <w:t>lengua</w:t>
        </w:r>
      </w:hyperlink>
      <w:r w:rsidRPr="00AE6DF8">
        <w:rPr>
          <w:rFonts w:ascii="Verdana" w:eastAsia="Times New Roman" w:hAnsi="Verdana" w:cs="Times New Roman"/>
          <w:color w:val="333333"/>
          <w:sz w:val="24"/>
          <w:szCs w:val="24"/>
          <w:lang w:eastAsia="es-CR"/>
        </w:rPr>
        <w:t>, aunque la más extendida y popular es aquella que refiere el gusto, la satisfacción o el entretenimiento que le provocan algo o alguien.</w:t>
      </w:r>
    </w:p>
    <w:p w:rsidR="00AE6DF8" w:rsidRP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b/>
          <w:bCs/>
          <w:color w:val="333333"/>
          <w:sz w:val="24"/>
          <w:szCs w:val="24"/>
          <w:bdr w:val="none" w:sz="0" w:space="0" w:color="auto" w:frame="1"/>
          <w:lang w:eastAsia="es-CR"/>
        </w:rPr>
        <w:t>El placer es el gusto, la satisfacción o la </w:t>
      </w:r>
      <w:hyperlink r:id="rId6" w:tooltip="sensación" w:history="1">
        <w:r w:rsidRPr="00AE6DF8">
          <w:rPr>
            <w:rFonts w:ascii="Verdana" w:eastAsia="Times New Roman" w:hAnsi="Verdana" w:cs="Times New Roman"/>
            <w:b/>
            <w:bCs/>
            <w:color w:val="6CCB24"/>
            <w:sz w:val="24"/>
            <w:szCs w:val="24"/>
            <w:u w:val="single"/>
            <w:bdr w:val="none" w:sz="0" w:space="0" w:color="auto" w:frame="1"/>
            <w:shd w:val="clear" w:color="auto" w:fill="F4F2EC"/>
            <w:lang w:eastAsia="es-CR"/>
          </w:rPr>
          <w:t>sensación</w:t>
        </w:r>
      </w:hyperlink>
      <w:r w:rsidRPr="00AE6DF8">
        <w:rPr>
          <w:rFonts w:ascii="Verdana" w:eastAsia="Times New Roman" w:hAnsi="Verdana" w:cs="Times New Roman"/>
          <w:b/>
          <w:bCs/>
          <w:color w:val="333333"/>
          <w:sz w:val="24"/>
          <w:szCs w:val="24"/>
          <w:bdr w:val="none" w:sz="0" w:space="0" w:color="auto" w:frame="1"/>
          <w:lang w:eastAsia="es-CR"/>
        </w:rPr>
        <w:t> agradable que un individuo siente respecto de la realización de alguna actividad, o por la compañía de tal persona</w:t>
      </w:r>
      <w:r w:rsidRPr="00AE6DF8">
        <w:rPr>
          <w:rFonts w:ascii="Verdana" w:eastAsia="Times New Roman" w:hAnsi="Verdana" w:cs="Times New Roman"/>
          <w:color w:val="333333"/>
          <w:sz w:val="24"/>
          <w:szCs w:val="24"/>
          <w:lang w:eastAsia="es-CR"/>
        </w:rPr>
        <w:t>. “</w:t>
      </w:r>
      <w:r w:rsidRPr="00AE6DF8">
        <w:rPr>
          <w:rFonts w:ascii="Verdana" w:eastAsia="Times New Roman" w:hAnsi="Verdana" w:cs="Times New Roman"/>
          <w:i/>
          <w:iCs/>
          <w:color w:val="333333"/>
          <w:sz w:val="24"/>
          <w:szCs w:val="24"/>
          <w:bdr w:val="none" w:sz="0" w:space="0" w:color="auto" w:frame="1"/>
          <w:lang w:eastAsia="es-CR"/>
        </w:rPr>
        <w:t>Para mí es realmente un placer agasajarlos con esta comida</w:t>
      </w:r>
      <w:r w:rsidRPr="00AE6DF8">
        <w:rPr>
          <w:rFonts w:ascii="Verdana" w:eastAsia="Times New Roman" w:hAnsi="Verdana" w:cs="Times New Roman"/>
          <w:color w:val="333333"/>
          <w:sz w:val="24"/>
          <w:szCs w:val="24"/>
          <w:lang w:eastAsia="es-CR"/>
        </w:rPr>
        <w:t>”. “Es un placer conversar con mi amiga Laura, siempre tiene un consejo ideal que dar”.</w:t>
      </w: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También, la palabra placer es empleada para </w:t>
      </w:r>
      <w:r w:rsidRPr="00AE6DF8">
        <w:rPr>
          <w:rFonts w:ascii="Verdana" w:eastAsia="Times New Roman" w:hAnsi="Verdana" w:cs="Times New Roman"/>
          <w:b/>
          <w:bCs/>
          <w:color w:val="333333"/>
          <w:sz w:val="24"/>
          <w:szCs w:val="24"/>
          <w:bdr w:val="none" w:sz="0" w:space="0" w:color="auto" w:frame="1"/>
          <w:lang w:eastAsia="es-CR"/>
        </w:rPr>
        <w:t>expresar diversión y entretenimiento</w:t>
      </w:r>
      <w:r w:rsidRPr="00AE6DF8">
        <w:rPr>
          <w:rFonts w:ascii="Verdana" w:eastAsia="Times New Roman" w:hAnsi="Verdana" w:cs="Times New Roman"/>
          <w:color w:val="333333"/>
          <w:sz w:val="24"/>
          <w:szCs w:val="24"/>
          <w:lang w:eastAsia="es-CR"/>
        </w:rPr>
        <w:t>. “</w:t>
      </w:r>
      <w:r w:rsidRPr="00AE6DF8">
        <w:rPr>
          <w:rFonts w:ascii="Verdana" w:eastAsia="Times New Roman" w:hAnsi="Verdana" w:cs="Times New Roman"/>
          <w:i/>
          <w:iCs/>
          <w:color w:val="333333"/>
          <w:sz w:val="24"/>
          <w:szCs w:val="24"/>
          <w:bdr w:val="none" w:sz="0" w:space="0" w:color="auto" w:frame="1"/>
          <w:lang w:eastAsia="es-CR"/>
        </w:rPr>
        <w:t>Se trata de un viaje de placer en el cual me desconectaré por completo de mis obligaciones laborales</w:t>
      </w:r>
      <w:r w:rsidRPr="00AE6DF8">
        <w:rPr>
          <w:rFonts w:ascii="Verdana" w:eastAsia="Times New Roman" w:hAnsi="Verdana" w:cs="Times New Roman"/>
          <w:color w:val="333333"/>
          <w:sz w:val="24"/>
          <w:szCs w:val="24"/>
          <w:lang w:eastAsia="es-CR"/>
        </w:rPr>
        <w:t>”.</w:t>
      </w:r>
    </w:p>
    <w:p w:rsidR="00E76824" w:rsidRPr="00AE6DF8" w:rsidRDefault="00E76824" w:rsidP="00AE6DF8">
      <w:pPr>
        <w:spacing w:after="0" w:line="408" w:lineRule="atLeast"/>
        <w:jc w:val="both"/>
        <w:textAlignment w:val="baseline"/>
        <w:rPr>
          <w:rFonts w:ascii="Verdana" w:eastAsia="Times New Roman" w:hAnsi="Verdana" w:cs="Times New Roman"/>
          <w:color w:val="333333"/>
          <w:sz w:val="24"/>
          <w:szCs w:val="24"/>
          <w:lang w:eastAsia="es-CR"/>
        </w:rPr>
      </w:pPr>
    </w:p>
    <w:p w:rsidR="00AE6DF8" w:rsidRPr="00AE6DF8" w:rsidRDefault="00AE6DF8" w:rsidP="00AE6DF8">
      <w:pPr>
        <w:spacing w:after="75" w:line="384" w:lineRule="atLeast"/>
        <w:jc w:val="both"/>
        <w:textAlignment w:val="baseline"/>
        <w:outlineLvl w:val="2"/>
        <w:rPr>
          <w:rFonts w:ascii="Arial" w:eastAsia="Times New Roman" w:hAnsi="Arial" w:cs="Arial"/>
          <w:b/>
          <w:bCs/>
          <w:color w:val="6CCB24"/>
          <w:sz w:val="27"/>
          <w:szCs w:val="27"/>
          <w:lang w:eastAsia="es-CR"/>
        </w:rPr>
      </w:pPr>
      <w:r w:rsidRPr="00AE6DF8">
        <w:rPr>
          <w:rFonts w:ascii="Arial" w:eastAsia="Times New Roman" w:hAnsi="Arial" w:cs="Arial"/>
          <w:b/>
          <w:bCs/>
          <w:color w:val="6CCB24"/>
          <w:sz w:val="27"/>
          <w:szCs w:val="27"/>
          <w:lang w:eastAsia="es-CR"/>
        </w:rPr>
        <w:t>Sentimiento positivo que siempre produce agrado</w:t>
      </w:r>
    </w:p>
    <w:p w:rsidR="00AE6DF8" w:rsidRPr="00AE6DF8" w:rsidRDefault="00AE6DF8" w:rsidP="00AE6DF8">
      <w:pPr>
        <w:spacing w:after="225"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Por tanto, el placer resulta ser siempre una sensación o sentimiento de tipo positivo, porque quien lo vive o sienta, manifestará una situación de agrado y de euforia.</w:t>
      </w: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Normalmente, </w:t>
      </w:r>
      <w:r w:rsidRPr="00AE6DF8">
        <w:rPr>
          <w:rFonts w:ascii="Verdana" w:eastAsia="Times New Roman" w:hAnsi="Verdana" w:cs="Times New Roman"/>
          <w:b/>
          <w:bCs/>
          <w:color w:val="333333"/>
          <w:sz w:val="24"/>
          <w:szCs w:val="24"/>
          <w:bdr w:val="none" w:sz="0" w:space="0" w:color="auto" w:frame="1"/>
          <w:lang w:eastAsia="es-CR"/>
        </w:rPr>
        <w:t>el placer aparecerá en nuestras vidas una vez que se haya satisfecho de manera plena alguna de las necesidades básicas de nuestro organismo</w:t>
      </w:r>
      <w:r w:rsidRPr="00AE6DF8">
        <w:rPr>
          <w:rFonts w:ascii="Verdana" w:eastAsia="Times New Roman" w:hAnsi="Verdana" w:cs="Times New Roman"/>
          <w:color w:val="333333"/>
          <w:sz w:val="24"/>
          <w:szCs w:val="24"/>
          <w:lang w:eastAsia="es-CR"/>
        </w:rPr>
        <w:t xml:space="preserve">, por ejemplo, la sed con alguna bebida, el hambre a partir de una comida apetitosa, o cualquier otra necesidad que si bien no debe ser considerada como básica pero que de todas maneras reporta una situación de satisfacción plena para por ejemplo el alma o el intelecto, como ser el descanso para contrarrestar el sueño y la </w:t>
      </w:r>
      <w:r w:rsidRPr="00AE6DF8">
        <w:rPr>
          <w:rFonts w:ascii="Verdana" w:eastAsia="Times New Roman" w:hAnsi="Verdana" w:cs="Times New Roman"/>
          <w:color w:val="333333"/>
          <w:sz w:val="24"/>
          <w:szCs w:val="24"/>
          <w:lang w:eastAsia="es-CR"/>
        </w:rPr>
        <w:lastRenderedPageBreak/>
        <w:t>fatiga, el sexo, para la libido, el entretenimiento para el aburrimiento, conocimientos científicos o no científicos para satisfacción de la ignorancia, la curiosidad y el desarrollo del espíritu y diversos tipos de artes para satisfacer a la necesidad de cultura.</w:t>
      </w:r>
    </w:p>
    <w:p w:rsidR="00E76824" w:rsidRPr="00AE6DF8" w:rsidRDefault="00E76824" w:rsidP="00AE6DF8">
      <w:pPr>
        <w:spacing w:after="0" w:line="408" w:lineRule="atLeast"/>
        <w:jc w:val="both"/>
        <w:textAlignment w:val="baseline"/>
        <w:rPr>
          <w:rFonts w:ascii="Verdana" w:eastAsia="Times New Roman" w:hAnsi="Verdana" w:cs="Times New Roman"/>
          <w:color w:val="333333"/>
          <w:sz w:val="24"/>
          <w:szCs w:val="24"/>
          <w:lang w:eastAsia="es-CR"/>
        </w:rPr>
      </w:pPr>
    </w:p>
    <w:p w:rsidR="00AE6DF8" w:rsidRPr="00AE6DF8" w:rsidRDefault="00AE6DF8" w:rsidP="00AE6DF8">
      <w:pPr>
        <w:spacing w:after="75" w:line="384" w:lineRule="atLeast"/>
        <w:jc w:val="both"/>
        <w:textAlignment w:val="baseline"/>
        <w:outlineLvl w:val="2"/>
        <w:rPr>
          <w:rFonts w:ascii="Arial" w:eastAsia="Times New Roman" w:hAnsi="Arial" w:cs="Arial"/>
          <w:b/>
          <w:bCs/>
          <w:color w:val="6CCB24"/>
          <w:sz w:val="27"/>
          <w:szCs w:val="27"/>
          <w:lang w:eastAsia="es-CR"/>
        </w:rPr>
      </w:pPr>
      <w:r w:rsidRPr="00AE6DF8">
        <w:rPr>
          <w:rFonts w:ascii="Arial" w:eastAsia="Times New Roman" w:hAnsi="Arial" w:cs="Arial"/>
          <w:b/>
          <w:bCs/>
          <w:color w:val="6CCB24"/>
          <w:sz w:val="27"/>
          <w:szCs w:val="27"/>
          <w:lang w:eastAsia="es-CR"/>
        </w:rPr>
        <w:t>Clases de placeres</w:t>
      </w:r>
    </w:p>
    <w:p w:rsidR="00AE6DF8" w:rsidRP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Entonces, nos encontramos con que existen diferentes tipos de placeres: </w:t>
      </w:r>
      <w:r w:rsidRPr="00AE6DF8">
        <w:rPr>
          <w:rFonts w:ascii="Verdana" w:eastAsia="Times New Roman" w:hAnsi="Verdana" w:cs="Times New Roman"/>
          <w:b/>
          <w:bCs/>
          <w:color w:val="333333"/>
          <w:sz w:val="24"/>
          <w:szCs w:val="24"/>
          <w:bdr w:val="none" w:sz="0" w:space="0" w:color="auto" w:frame="1"/>
          <w:lang w:eastAsia="es-CR"/>
        </w:rPr>
        <w:t>placer físico </w:t>
      </w:r>
      <w:r w:rsidRPr="00AE6DF8">
        <w:rPr>
          <w:rFonts w:ascii="Verdana" w:eastAsia="Times New Roman" w:hAnsi="Verdana" w:cs="Times New Roman"/>
          <w:color w:val="333333"/>
          <w:sz w:val="24"/>
          <w:szCs w:val="24"/>
          <w:lang w:eastAsia="es-CR"/>
        </w:rPr>
        <w:t>(procede del disfrute de condiciones vinculadas a los órganos de los </w:t>
      </w:r>
      <w:hyperlink r:id="rId7" w:tooltip="sentidos" w:history="1">
        <w:r w:rsidRPr="00AE6DF8">
          <w:rPr>
            <w:rFonts w:ascii="Verdana" w:eastAsia="Times New Roman" w:hAnsi="Verdana" w:cs="Times New Roman"/>
            <w:b/>
            <w:bCs/>
            <w:color w:val="6CCB24"/>
            <w:sz w:val="24"/>
            <w:szCs w:val="24"/>
            <w:u w:val="single"/>
            <w:shd w:val="clear" w:color="auto" w:fill="F4F2EC"/>
            <w:lang w:eastAsia="es-CR"/>
          </w:rPr>
          <w:t>sentidos</w:t>
        </w:r>
      </w:hyperlink>
      <w:r w:rsidRPr="00AE6DF8">
        <w:rPr>
          <w:rFonts w:ascii="Verdana" w:eastAsia="Times New Roman" w:hAnsi="Verdana" w:cs="Times New Roman"/>
          <w:color w:val="333333"/>
          <w:sz w:val="24"/>
          <w:szCs w:val="24"/>
          <w:lang w:eastAsia="es-CR"/>
        </w:rPr>
        <w:t>), </w:t>
      </w:r>
      <w:r w:rsidRPr="00AE6DF8">
        <w:rPr>
          <w:rFonts w:ascii="Verdana" w:eastAsia="Times New Roman" w:hAnsi="Verdana" w:cs="Times New Roman"/>
          <w:b/>
          <w:bCs/>
          <w:color w:val="333333"/>
          <w:sz w:val="24"/>
          <w:szCs w:val="24"/>
          <w:bdr w:val="none" w:sz="0" w:space="0" w:color="auto" w:frame="1"/>
          <w:lang w:eastAsia="es-CR"/>
        </w:rPr>
        <w:t>placer psíquico </w:t>
      </w:r>
      <w:r w:rsidRPr="00AE6DF8">
        <w:rPr>
          <w:rFonts w:ascii="Verdana" w:eastAsia="Times New Roman" w:hAnsi="Verdana" w:cs="Times New Roman"/>
          <w:color w:val="333333"/>
          <w:sz w:val="24"/>
          <w:szCs w:val="24"/>
          <w:lang w:eastAsia="es-CR"/>
        </w:rPr>
        <w:t>(procede de la satisfacción que genera en el individuo el recuerdo de aquello divertido, gracioso), </w:t>
      </w:r>
      <w:r w:rsidRPr="00AE6DF8">
        <w:rPr>
          <w:rFonts w:ascii="Verdana" w:eastAsia="Times New Roman" w:hAnsi="Verdana" w:cs="Times New Roman"/>
          <w:b/>
          <w:bCs/>
          <w:color w:val="333333"/>
          <w:sz w:val="24"/>
          <w:szCs w:val="24"/>
          <w:bdr w:val="none" w:sz="0" w:space="0" w:color="auto" w:frame="1"/>
          <w:lang w:eastAsia="es-CR"/>
        </w:rPr>
        <w:t>placer estético </w:t>
      </w:r>
      <w:r w:rsidRPr="00AE6DF8">
        <w:rPr>
          <w:rFonts w:ascii="Verdana" w:eastAsia="Times New Roman" w:hAnsi="Verdana" w:cs="Times New Roman"/>
          <w:color w:val="333333"/>
          <w:sz w:val="24"/>
          <w:szCs w:val="24"/>
          <w:lang w:eastAsia="es-CR"/>
        </w:rPr>
        <w:t>(procede de la contemplación de lo bello), </w:t>
      </w:r>
      <w:r w:rsidRPr="00AE6DF8">
        <w:rPr>
          <w:rFonts w:ascii="Verdana" w:eastAsia="Times New Roman" w:hAnsi="Verdana" w:cs="Times New Roman"/>
          <w:b/>
          <w:bCs/>
          <w:color w:val="333333"/>
          <w:sz w:val="24"/>
          <w:szCs w:val="24"/>
          <w:bdr w:val="none" w:sz="0" w:space="0" w:color="auto" w:frame="1"/>
          <w:lang w:eastAsia="es-CR"/>
        </w:rPr>
        <w:t>placer intelectual </w:t>
      </w:r>
      <w:r w:rsidRPr="00AE6DF8">
        <w:rPr>
          <w:rFonts w:ascii="Verdana" w:eastAsia="Times New Roman" w:hAnsi="Verdana" w:cs="Times New Roman"/>
          <w:color w:val="333333"/>
          <w:sz w:val="24"/>
          <w:szCs w:val="24"/>
          <w:lang w:eastAsia="es-CR"/>
        </w:rPr>
        <w:t>(se produce tras la ampliación de los conocimientos),</w:t>
      </w:r>
      <w:r w:rsidRPr="00AE6DF8">
        <w:rPr>
          <w:rFonts w:ascii="Verdana" w:eastAsia="Times New Roman" w:hAnsi="Verdana" w:cs="Times New Roman"/>
          <w:b/>
          <w:bCs/>
          <w:color w:val="333333"/>
          <w:sz w:val="24"/>
          <w:szCs w:val="24"/>
          <w:bdr w:val="none" w:sz="0" w:space="0" w:color="auto" w:frame="1"/>
          <w:lang w:eastAsia="es-CR"/>
        </w:rPr>
        <w:t> placer </w:t>
      </w:r>
      <w:hyperlink r:id="rId8" w:tooltip="lúdico" w:history="1">
        <w:r w:rsidRPr="00AE6DF8">
          <w:rPr>
            <w:rFonts w:ascii="Verdana" w:eastAsia="Times New Roman" w:hAnsi="Verdana" w:cs="Times New Roman"/>
            <w:b/>
            <w:bCs/>
            <w:color w:val="6CCB24"/>
            <w:sz w:val="24"/>
            <w:szCs w:val="24"/>
            <w:u w:val="single"/>
            <w:bdr w:val="none" w:sz="0" w:space="0" w:color="auto" w:frame="1"/>
            <w:shd w:val="clear" w:color="auto" w:fill="F4F2EC"/>
            <w:lang w:eastAsia="es-CR"/>
          </w:rPr>
          <w:t>lúdico</w:t>
        </w:r>
      </w:hyperlink>
      <w:r w:rsidRPr="00AE6DF8">
        <w:rPr>
          <w:rFonts w:ascii="Verdana" w:eastAsia="Times New Roman" w:hAnsi="Verdana" w:cs="Times New Roman"/>
          <w:b/>
          <w:bCs/>
          <w:color w:val="333333"/>
          <w:sz w:val="24"/>
          <w:szCs w:val="24"/>
          <w:bdr w:val="none" w:sz="0" w:space="0" w:color="auto" w:frame="1"/>
          <w:lang w:eastAsia="es-CR"/>
        </w:rPr>
        <w:t> </w:t>
      </w:r>
      <w:r w:rsidRPr="00AE6DF8">
        <w:rPr>
          <w:rFonts w:ascii="Verdana" w:eastAsia="Times New Roman" w:hAnsi="Verdana" w:cs="Times New Roman"/>
          <w:color w:val="333333"/>
          <w:sz w:val="24"/>
          <w:szCs w:val="24"/>
          <w:lang w:eastAsia="es-CR"/>
        </w:rPr>
        <w:t>(resulta de la práctica y goce de los juegos), </w:t>
      </w:r>
      <w:r w:rsidRPr="00AE6DF8">
        <w:rPr>
          <w:rFonts w:ascii="Verdana" w:eastAsia="Times New Roman" w:hAnsi="Verdana" w:cs="Times New Roman"/>
          <w:b/>
          <w:bCs/>
          <w:color w:val="333333"/>
          <w:sz w:val="24"/>
          <w:szCs w:val="24"/>
          <w:bdr w:val="none" w:sz="0" w:space="0" w:color="auto" w:frame="1"/>
          <w:lang w:eastAsia="es-CR"/>
        </w:rPr>
        <w:t>placer emotivo </w:t>
      </w:r>
      <w:r w:rsidRPr="00AE6DF8">
        <w:rPr>
          <w:rFonts w:ascii="Verdana" w:eastAsia="Times New Roman" w:hAnsi="Verdana" w:cs="Times New Roman"/>
          <w:color w:val="333333"/>
          <w:sz w:val="24"/>
          <w:szCs w:val="24"/>
          <w:lang w:eastAsia="es-CR"/>
        </w:rPr>
        <w:t>(surge del amor, de la amistad, de los afectos familiares) y </w:t>
      </w:r>
      <w:r w:rsidRPr="00AE6DF8">
        <w:rPr>
          <w:rFonts w:ascii="Verdana" w:eastAsia="Times New Roman" w:hAnsi="Verdana" w:cs="Times New Roman"/>
          <w:b/>
          <w:bCs/>
          <w:color w:val="333333"/>
          <w:sz w:val="24"/>
          <w:szCs w:val="24"/>
          <w:bdr w:val="none" w:sz="0" w:space="0" w:color="auto" w:frame="1"/>
          <w:lang w:eastAsia="es-CR"/>
        </w:rPr>
        <w:t>placer de la contemplación </w:t>
      </w:r>
      <w:r w:rsidRPr="00AE6DF8">
        <w:rPr>
          <w:rFonts w:ascii="Verdana" w:eastAsia="Times New Roman" w:hAnsi="Verdana" w:cs="Times New Roman"/>
          <w:color w:val="333333"/>
          <w:sz w:val="24"/>
          <w:szCs w:val="24"/>
          <w:lang w:eastAsia="es-CR"/>
        </w:rPr>
        <w:t>(se produce durante la contemplación de algo bello, asombroso, insólito).</w:t>
      </w:r>
    </w:p>
    <w:p w:rsidR="00AE6DF8" w:rsidRPr="00AE6DF8" w:rsidRDefault="00AE6DF8" w:rsidP="00AE6DF8">
      <w:pPr>
        <w:spacing w:after="225"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Mientras tanto a la persona que recibe placer en algunas de sus modalidades se la denominará como satisfecho</w:t>
      </w: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Cuando nuestro organismo se encuentra experimentando cualquier tipo de placer suelen estar presentes las siguientes sustancias: </w:t>
      </w:r>
      <w:r w:rsidRPr="00AE6DF8">
        <w:rPr>
          <w:rFonts w:ascii="Verdana" w:eastAsia="Times New Roman" w:hAnsi="Verdana" w:cs="Times New Roman"/>
          <w:b/>
          <w:bCs/>
          <w:color w:val="333333"/>
          <w:sz w:val="24"/>
          <w:szCs w:val="24"/>
          <w:bdr w:val="none" w:sz="0" w:space="0" w:color="auto" w:frame="1"/>
          <w:lang w:eastAsia="es-CR"/>
        </w:rPr>
        <w:t xml:space="preserve">endorfinas, dopamina, serotonina y </w:t>
      </w:r>
      <w:proofErr w:type="spellStart"/>
      <w:r w:rsidRPr="00AE6DF8">
        <w:rPr>
          <w:rFonts w:ascii="Verdana" w:eastAsia="Times New Roman" w:hAnsi="Verdana" w:cs="Times New Roman"/>
          <w:b/>
          <w:bCs/>
          <w:color w:val="333333"/>
          <w:sz w:val="24"/>
          <w:szCs w:val="24"/>
          <w:bdr w:val="none" w:sz="0" w:space="0" w:color="auto" w:frame="1"/>
          <w:lang w:eastAsia="es-CR"/>
        </w:rPr>
        <w:t>oxitocina</w:t>
      </w:r>
      <w:proofErr w:type="spellEnd"/>
      <w:r w:rsidRPr="00AE6DF8">
        <w:rPr>
          <w:rFonts w:ascii="Verdana" w:eastAsia="Times New Roman" w:hAnsi="Verdana" w:cs="Times New Roman"/>
          <w:color w:val="333333"/>
          <w:sz w:val="24"/>
          <w:szCs w:val="24"/>
          <w:lang w:eastAsia="es-CR"/>
        </w:rPr>
        <w:t>.</w:t>
      </w:r>
    </w:p>
    <w:p w:rsidR="00E76824" w:rsidRPr="00AE6DF8" w:rsidRDefault="00E76824" w:rsidP="00AE6DF8">
      <w:pPr>
        <w:spacing w:after="0" w:line="408" w:lineRule="atLeast"/>
        <w:jc w:val="both"/>
        <w:textAlignment w:val="baseline"/>
        <w:rPr>
          <w:rFonts w:ascii="Verdana" w:eastAsia="Times New Roman" w:hAnsi="Verdana" w:cs="Times New Roman"/>
          <w:color w:val="333333"/>
          <w:sz w:val="24"/>
          <w:szCs w:val="24"/>
          <w:lang w:eastAsia="es-CR"/>
        </w:rPr>
      </w:pPr>
    </w:p>
    <w:p w:rsidR="00AE6DF8" w:rsidRPr="00AE6DF8" w:rsidRDefault="00AE6DF8" w:rsidP="00AE6DF8">
      <w:pPr>
        <w:spacing w:after="75" w:line="384" w:lineRule="atLeast"/>
        <w:jc w:val="both"/>
        <w:textAlignment w:val="baseline"/>
        <w:outlineLvl w:val="2"/>
        <w:rPr>
          <w:rFonts w:ascii="Arial" w:eastAsia="Times New Roman" w:hAnsi="Arial" w:cs="Arial"/>
          <w:b/>
          <w:bCs/>
          <w:color w:val="6CCB24"/>
          <w:sz w:val="27"/>
          <w:szCs w:val="27"/>
          <w:lang w:eastAsia="es-CR"/>
        </w:rPr>
      </w:pPr>
      <w:r w:rsidRPr="00AE6DF8">
        <w:rPr>
          <w:rFonts w:ascii="Arial" w:eastAsia="Times New Roman" w:hAnsi="Arial" w:cs="Arial"/>
          <w:b/>
          <w:bCs/>
          <w:color w:val="6CCB24"/>
          <w:sz w:val="27"/>
          <w:szCs w:val="27"/>
          <w:lang w:eastAsia="es-CR"/>
        </w:rPr>
        <w:t>Muchos abordajes y subjetividad</w:t>
      </w:r>
    </w:p>
    <w:p w:rsidR="00AE6DF8" w:rsidRPr="00AE6DF8" w:rsidRDefault="00AE6DF8" w:rsidP="00AE6DF8">
      <w:pPr>
        <w:spacing w:after="225"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Ahora bien, así como toda cuestión vinculada a los seres humanos, el placer, y más por su característica intrínseca positiva de producir satisfacción y gusto en las personas, es que ha sido estudiada desde diversas ópticas y por diferentes intelectuales, filósofos, sociólogos, psicólogos, entre otros profesionales.</w:t>
      </w:r>
    </w:p>
    <w:p w:rsidR="00AE6DF8" w:rsidRPr="00AE6DF8" w:rsidRDefault="00AE6DF8" w:rsidP="00AE6DF8">
      <w:pPr>
        <w:spacing w:after="225"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 xml:space="preserve">Mientras tanto, muchos de ellos han coincidido que el placer es más puro y disfrutado cuando más lejos se encuentra de cuestiones dolorosas, </w:t>
      </w:r>
      <w:r w:rsidRPr="00AE6DF8">
        <w:rPr>
          <w:rFonts w:ascii="Verdana" w:eastAsia="Times New Roman" w:hAnsi="Verdana" w:cs="Times New Roman"/>
          <w:color w:val="333333"/>
          <w:sz w:val="24"/>
          <w:szCs w:val="24"/>
          <w:lang w:eastAsia="es-CR"/>
        </w:rPr>
        <w:lastRenderedPageBreak/>
        <w:t>porque si uno en la proximidad del tiempo ha atravesado una situación dolorosa, difícilmente, sienta tan pura y masivamente el placer que algo le ocasiona, o sea, lo sentirá claro, y ello lo alegrará, pero no será con tanta plenitud sino mediase esa circunstancia dolorosa cercana en el tiempo.</w:t>
      </w: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Por otro lado, hay quienes han declarado que deben ser disfrutados sí pero con prudencia, y la </w:t>
      </w:r>
      <w:hyperlink r:id="rId9" w:tooltip="religión" w:history="1">
        <w:r w:rsidRPr="00AE6DF8">
          <w:rPr>
            <w:rFonts w:ascii="Verdana" w:eastAsia="Times New Roman" w:hAnsi="Verdana" w:cs="Times New Roman"/>
            <w:b/>
            <w:bCs/>
            <w:color w:val="6CCB24"/>
            <w:sz w:val="24"/>
            <w:szCs w:val="24"/>
            <w:u w:val="single"/>
            <w:shd w:val="clear" w:color="auto" w:fill="F4F2EC"/>
            <w:lang w:eastAsia="es-CR"/>
          </w:rPr>
          <w:t>religión</w:t>
        </w:r>
      </w:hyperlink>
      <w:r w:rsidRPr="00AE6DF8">
        <w:rPr>
          <w:rFonts w:ascii="Verdana" w:eastAsia="Times New Roman" w:hAnsi="Verdana" w:cs="Times New Roman"/>
          <w:color w:val="333333"/>
          <w:sz w:val="24"/>
          <w:szCs w:val="24"/>
          <w:lang w:eastAsia="es-CR"/>
        </w:rPr>
        <w:t> cristiana, por ejemplo, decidió rechazar los placeres materiales y aspirar por los espirituales, aspirando al placer máximo que es servir a Dios y vivir junto a él en el paraíso que nos tiene preparados luego de pasar por la vida terrenal.</w:t>
      </w:r>
    </w:p>
    <w:p w:rsidR="00E76824" w:rsidRPr="00AE6DF8" w:rsidRDefault="00E76824" w:rsidP="00AE6DF8">
      <w:pPr>
        <w:spacing w:after="0" w:line="408" w:lineRule="atLeast"/>
        <w:jc w:val="both"/>
        <w:textAlignment w:val="baseline"/>
        <w:rPr>
          <w:rFonts w:ascii="Verdana" w:eastAsia="Times New Roman" w:hAnsi="Verdana" w:cs="Times New Roman"/>
          <w:color w:val="333333"/>
          <w:sz w:val="24"/>
          <w:szCs w:val="24"/>
          <w:lang w:eastAsia="es-CR"/>
        </w:rPr>
      </w:pPr>
    </w:p>
    <w:p w:rsid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También, debemos decir que el placer dispone de una fortísima carga de subjetividad en su concepción, ya que lo que para mí puede ser súper placentero para otro no lo es para nada. Leer un </w:t>
      </w:r>
      <w:hyperlink r:id="rId10" w:tooltip="libro" w:history="1">
        <w:r w:rsidRPr="00AE6DF8">
          <w:rPr>
            <w:rFonts w:ascii="Verdana" w:eastAsia="Times New Roman" w:hAnsi="Verdana" w:cs="Times New Roman"/>
            <w:b/>
            <w:bCs/>
            <w:color w:val="6CCB24"/>
            <w:sz w:val="24"/>
            <w:szCs w:val="24"/>
            <w:u w:val="single"/>
            <w:shd w:val="clear" w:color="auto" w:fill="F4F2EC"/>
            <w:lang w:eastAsia="es-CR"/>
          </w:rPr>
          <w:t>libro</w:t>
        </w:r>
      </w:hyperlink>
      <w:r w:rsidRPr="00AE6DF8">
        <w:rPr>
          <w:rFonts w:ascii="Verdana" w:eastAsia="Times New Roman" w:hAnsi="Verdana" w:cs="Times New Roman"/>
          <w:color w:val="333333"/>
          <w:sz w:val="24"/>
          <w:szCs w:val="24"/>
          <w:lang w:eastAsia="es-CR"/>
        </w:rPr>
        <w:t> puede ser mi placer más grande mientras que para otro un gran aburrimiento. Y por otra parte, para una persona puede ser un enorme placer jugar a los juegos electrónicos mientras que para otros es algo infantil y aburrido.</w:t>
      </w:r>
    </w:p>
    <w:p w:rsidR="00E76824" w:rsidRPr="00AE6DF8" w:rsidRDefault="00E76824" w:rsidP="00AE6DF8">
      <w:pPr>
        <w:spacing w:after="0" w:line="408" w:lineRule="atLeast"/>
        <w:jc w:val="both"/>
        <w:textAlignment w:val="baseline"/>
        <w:rPr>
          <w:rFonts w:ascii="Verdana" w:eastAsia="Times New Roman" w:hAnsi="Verdana" w:cs="Times New Roman"/>
          <w:color w:val="333333"/>
          <w:sz w:val="24"/>
          <w:szCs w:val="24"/>
          <w:lang w:eastAsia="es-CR"/>
        </w:rPr>
      </w:pPr>
    </w:p>
    <w:p w:rsidR="00AE6DF8" w:rsidRPr="00AE6DF8" w:rsidRDefault="00AE6DF8" w:rsidP="00AE6DF8">
      <w:pPr>
        <w:spacing w:after="75" w:line="384" w:lineRule="atLeast"/>
        <w:jc w:val="both"/>
        <w:textAlignment w:val="baseline"/>
        <w:outlineLvl w:val="2"/>
        <w:rPr>
          <w:rFonts w:ascii="Arial" w:eastAsia="Times New Roman" w:hAnsi="Arial" w:cs="Arial"/>
          <w:b/>
          <w:bCs/>
          <w:color w:val="6CCB24"/>
          <w:sz w:val="27"/>
          <w:szCs w:val="27"/>
          <w:lang w:eastAsia="es-CR"/>
        </w:rPr>
      </w:pPr>
      <w:r w:rsidRPr="00AE6DF8">
        <w:rPr>
          <w:rFonts w:ascii="Arial" w:eastAsia="Times New Roman" w:hAnsi="Arial" w:cs="Arial"/>
          <w:b/>
          <w:bCs/>
          <w:color w:val="6CCB24"/>
          <w:sz w:val="27"/>
          <w:szCs w:val="27"/>
          <w:lang w:eastAsia="es-CR"/>
        </w:rPr>
        <w:t>Otros usos</w:t>
      </w:r>
    </w:p>
    <w:p w:rsidR="00AE6DF8" w:rsidRPr="00AE6DF8" w:rsidRDefault="00AE6DF8" w:rsidP="00AE6DF8">
      <w:pPr>
        <w:spacing w:after="0" w:line="408" w:lineRule="atLeast"/>
        <w:jc w:val="both"/>
        <w:textAlignment w:val="baseline"/>
        <w:rPr>
          <w:rFonts w:ascii="Verdana" w:eastAsia="Times New Roman" w:hAnsi="Verdana" w:cs="Times New Roman"/>
          <w:color w:val="333333"/>
          <w:sz w:val="24"/>
          <w:szCs w:val="24"/>
          <w:lang w:eastAsia="es-CR"/>
        </w:rPr>
      </w:pPr>
      <w:r w:rsidRPr="00AE6DF8">
        <w:rPr>
          <w:rFonts w:ascii="Verdana" w:eastAsia="Times New Roman" w:hAnsi="Verdana" w:cs="Times New Roman"/>
          <w:color w:val="333333"/>
          <w:sz w:val="24"/>
          <w:szCs w:val="24"/>
          <w:lang w:eastAsia="es-CR"/>
        </w:rPr>
        <w:t>Por su lado, la </w:t>
      </w:r>
      <w:hyperlink r:id="rId11" w:tooltip="expresión" w:history="1">
        <w:r w:rsidRPr="00AE6DF8">
          <w:rPr>
            <w:rFonts w:ascii="Verdana" w:eastAsia="Times New Roman" w:hAnsi="Verdana" w:cs="Times New Roman"/>
            <w:b/>
            <w:bCs/>
            <w:color w:val="6CCB24"/>
            <w:sz w:val="24"/>
            <w:szCs w:val="24"/>
            <w:u w:val="single"/>
            <w:shd w:val="clear" w:color="auto" w:fill="F4F2EC"/>
            <w:lang w:eastAsia="es-CR"/>
          </w:rPr>
          <w:t>expresión</w:t>
        </w:r>
      </w:hyperlink>
      <w:r w:rsidRPr="00AE6DF8">
        <w:rPr>
          <w:rFonts w:ascii="Verdana" w:eastAsia="Times New Roman" w:hAnsi="Verdana" w:cs="Times New Roman"/>
          <w:color w:val="333333"/>
          <w:sz w:val="24"/>
          <w:szCs w:val="24"/>
          <w:lang w:eastAsia="es-CR"/>
        </w:rPr>
        <w:t> </w:t>
      </w:r>
      <w:r w:rsidRPr="00AE6DF8">
        <w:rPr>
          <w:rFonts w:ascii="Verdana" w:eastAsia="Times New Roman" w:hAnsi="Verdana" w:cs="Times New Roman"/>
          <w:b/>
          <w:bCs/>
          <w:color w:val="333333"/>
          <w:sz w:val="24"/>
          <w:szCs w:val="24"/>
          <w:bdr w:val="none" w:sz="0" w:space="0" w:color="auto" w:frame="1"/>
          <w:lang w:eastAsia="es-CR"/>
        </w:rPr>
        <w:t>a placer </w:t>
      </w:r>
      <w:r w:rsidRPr="00AE6DF8">
        <w:rPr>
          <w:rFonts w:ascii="Verdana" w:eastAsia="Times New Roman" w:hAnsi="Verdana" w:cs="Times New Roman"/>
          <w:color w:val="333333"/>
          <w:sz w:val="24"/>
          <w:szCs w:val="24"/>
          <w:lang w:eastAsia="es-CR"/>
        </w:rPr>
        <w:t>se usa frecuentemente para referir la total satisfacción respecto de algo o que no existe impedimento u obstáculo alguno para la realización de tal o cual acción. “</w:t>
      </w:r>
      <w:r w:rsidRPr="00AE6DF8">
        <w:rPr>
          <w:rFonts w:ascii="Verdana" w:eastAsia="Times New Roman" w:hAnsi="Verdana" w:cs="Times New Roman"/>
          <w:i/>
          <w:iCs/>
          <w:color w:val="333333"/>
          <w:sz w:val="24"/>
          <w:szCs w:val="24"/>
          <w:bdr w:val="none" w:sz="0" w:space="0" w:color="auto" w:frame="1"/>
          <w:lang w:eastAsia="es-CR"/>
        </w:rPr>
        <w:t>Podes pintar a placer en mi escritorio, no hay nada que se dañe</w:t>
      </w:r>
      <w:r w:rsidRPr="00AE6DF8">
        <w:rPr>
          <w:rFonts w:ascii="Verdana" w:eastAsia="Times New Roman" w:hAnsi="Verdana" w:cs="Times New Roman"/>
          <w:color w:val="333333"/>
          <w:sz w:val="24"/>
          <w:szCs w:val="24"/>
          <w:lang w:eastAsia="es-CR"/>
        </w:rPr>
        <w:t>.”</w:t>
      </w:r>
    </w:p>
    <w:p w:rsidR="00425BC2" w:rsidRDefault="00425BC2" w:rsidP="00AE6DF8">
      <w:pPr>
        <w:jc w:val="both"/>
      </w:pPr>
    </w:p>
    <w:p w:rsidR="00AE6DF8" w:rsidRDefault="006A7DDC" w:rsidP="00AE6DF8">
      <w:pPr>
        <w:jc w:val="both"/>
      </w:pPr>
      <w:hyperlink r:id="rId12" w:history="1">
        <w:r w:rsidR="00AE6DF8">
          <w:rPr>
            <w:rStyle w:val="Hipervnculo"/>
          </w:rPr>
          <w:t>https://www.definicionabc.com/general/placer.php</w:t>
        </w:r>
      </w:hyperlink>
    </w:p>
    <w:p w:rsidR="00AE6DF8" w:rsidRDefault="00AE6DF8" w:rsidP="00AE6DF8">
      <w:pPr>
        <w:jc w:val="both"/>
      </w:pPr>
    </w:p>
    <w:p w:rsidR="00AE6DF8" w:rsidRDefault="00AE6DF8" w:rsidP="00AE6DF8">
      <w:pPr>
        <w:jc w:val="both"/>
      </w:pPr>
    </w:p>
    <w:p w:rsidR="00AE6DF8" w:rsidRDefault="00AE6DF8" w:rsidP="00AE6DF8">
      <w:pPr>
        <w:jc w:val="both"/>
      </w:pPr>
    </w:p>
    <w:p w:rsidR="00AE6DF8" w:rsidRDefault="00AE6DF8" w:rsidP="00AE6DF8">
      <w:pPr>
        <w:jc w:val="both"/>
      </w:pPr>
    </w:p>
    <w:p w:rsidR="00AE6DF8" w:rsidRDefault="00AE6DF8" w:rsidP="00AE6DF8">
      <w:pPr>
        <w:jc w:val="both"/>
      </w:pPr>
    </w:p>
    <w:p w:rsidR="00EC3C8A" w:rsidRDefault="00EC3C8A" w:rsidP="00EC3C8A">
      <w:pPr>
        <w:pStyle w:val="Ttulo1"/>
        <w:spacing w:before="0" w:beforeAutospacing="0" w:after="225" w:afterAutospacing="0"/>
        <w:jc w:val="both"/>
        <w:textAlignment w:val="top"/>
        <w:rPr>
          <w:rFonts w:ascii="Arial" w:hAnsi="Arial" w:cs="Arial"/>
          <w:b w:val="0"/>
          <w:bCs w:val="0"/>
          <w:color w:val="404040"/>
        </w:rPr>
      </w:pPr>
      <w:r>
        <w:rPr>
          <w:rFonts w:ascii="Arial" w:hAnsi="Arial" w:cs="Arial"/>
          <w:b w:val="0"/>
          <w:bCs w:val="0"/>
          <w:color w:val="404040"/>
        </w:rPr>
        <w:lastRenderedPageBreak/>
        <w:t>Significado de Bienestar</w:t>
      </w:r>
    </w:p>
    <w:p w:rsidR="00EC3C8A" w:rsidRDefault="00EC3C8A" w:rsidP="00EC3C8A">
      <w:pPr>
        <w:pStyle w:val="Ttulo2"/>
        <w:spacing w:before="0"/>
        <w:jc w:val="both"/>
        <w:textAlignment w:val="top"/>
        <w:rPr>
          <w:rFonts w:ascii="Arial" w:hAnsi="Arial" w:cs="Arial"/>
          <w:b/>
          <w:bCs/>
          <w:color w:val="A34340"/>
        </w:rPr>
      </w:pPr>
      <w:r>
        <w:rPr>
          <w:rFonts w:ascii="Arial" w:hAnsi="Arial" w:cs="Arial"/>
          <w:b/>
          <w:bCs/>
          <w:color w:val="A34340"/>
        </w:rPr>
        <w:t>Qué es Bienestar:</w:t>
      </w:r>
    </w:p>
    <w:p w:rsidR="00EC3C8A" w:rsidRDefault="00EC3C8A" w:rsidP="00EC3C8A">
      <w:pPr>
        <w:pStyle w:val="NormalWeb"/>
        <w:spacing w:before="0" w:beforeAutospacing="0" w:after="0" w:afterAutospacing="0"/>
        <w:jc w:val="both"/>
        <w:textAlignment w:val="top"/>
        <w:rPr>
          <w:rFonts w:ascii="Arial" w:hAnsi="Arial" w:cs="Arial"/>
          <w:color w:val="404040"/>
        </w:rPr>
      </w:pPr>
      <w:r>
        <w:rPr>
          <w:rFonts w:ascii="Arial" w:hAnsi="Arial" w:cs="Arial"/>
          <w:color w:val="404040"/>
        </w:rPr>
        <w:t>Se conoce como</w:t>
      </w:r>
      <w:r>
        <w:rPr>
          <w:rStyle w:val="Textoennegrita"/>
          <w:rFonts w:ascii="Arial" w:hAnsi="Arial" w:cs="Arial"/>
          <w:color w:val="404040"/>
          <w:bdr w:val="none" w:sz="0" w:space="0" w:color="auto" w:frame="1"/>
        </w:rPr>
        <w:t> bienestar </w:t>
      </w:r>
      <w:r>
        <w:rPr>
          <w:rFonts w:ascii="Arial" w:hAnsi="Arial" w:cs="Arial"/>
          <w:color w:val="404040"/>
        </w:rPr>
        <w:t>al </w:t>
      </w:r>
      <w:r>
        <w:rPr>
          <w:rStyle w:val="Textoennegrita"/>
          <w:rFonts w:ascii="Arial" w:hAnsi="Arial" w:cs="Arial"/>
          <w:color w:val="404040"/>
          <w:bdr w:val="none" w:sz="0" w:space="0" w:color="auto" w:frame="1"/>
        </w:rPr>
        <w:t>estado de la persona humana en el que se le hace sensible el buen funcionamiento de su actividad somática y psíquica.</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Como tal, el término hace referencia a un estado de satisfacción personal, o de comodidad que proporciona al individuo satisfacción económica, social, laboral, psicológica, biológica, entre otras.</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No obstante, el bienestar es un estado subjetivo ya que el ser humano al ser tan diverso y diferente posee distintas formas de percibir cual puede ser una situación de bienestar, lo que quiere decir que lo que para una persona podría ser una situación de bienestar para otra podría no serlo, por lo cual dependerá de cada uno diferenciar si se siente en un estado beneficioso o no.</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Por ejemplo, para algunas personas el estado de bienestar está representado por disponer de un buen carro, buen empleo, vestirse con marca, buenas vacaciones, buenos relacionamientos interpersonales, familiares, entre otros.</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Por último, el término bienestar aparece por primera vez en el siglo XVI para designar la satisfacción de necesidades físicas, mientras que en el siglo XVIII dicho término se refiere a la situación material que permite satisfacer las necesidades de la existencia.</w:t>
      </w:r>
    </w:p>
    <w:p w:rsidR="00EC3C8A" w:rsidRDefault="00EC3C8A" w:rsidP="00EC3C8A">
      <w:pPr>
        <w:pStyle w:val="Ttulo2"/>
        <w:spacing w:before="0"/>
        <w:jc w:val="both"/>
        <w:textAlignment w:val="top"/>
        <w:rPr>
          <w:rFonts w:ascii="Arial" w:hAnsi="Arial" w:cs="Arial"/>
          <w:color w:val="A34340"/>
        </w:rPr>
      </w:pPr>
      <w:r>
        <w:rPr>
          <w:rFonts w:ascii="Arial" w:hAnsi="Arial" w:cs="Arial"/>
          <w:b/>
          <w:bCs/>
          <w:color w:val="A34340"/>
        </w:rPr>
        <w:t>Bienestar social</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bienestar social es un conjunto de elementos que permite al individuo poseer un nivel de calidad de vida. En el mismo término engloba riqueza monetaria (bienestar económico), acceso a bienes y servicios, libertad, placer, innovación, salud mental, entre otros.</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En referencia a este punto, el Estado posee la obligación de proporcionar a sus habitantes el bienestar social, lo cual es fundamental la implementación de medidas políticas que permite la redistribución de la renta y el desarrollo de servicios públicos para el bienestar social de la sociedad.</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Vea también </w:t>
      </w:r>
      <w:hyperlink r:id="rId13" w:history="1">
        <w:r>
          <w:rPr>
            <w:rStyle w:val="Hipervnculo"/>
            <w:rFonts w:ascii="Arial" w:hAnsi="Arial" w:cs="Arial"/>
            <w:color w:val="41807C"/>
            <w:bdr w:val="none" w:sz="0" w:space="0" w:color="auto" w:frame="1"/>
          </w:rPr>
          <w:t>Bienestar social</w:t>
        </w:r>
      </w:hyperlink>
      <w:r>
        <w:rPr>
          <w:rFonts w:ascii="Arial" w:hAnsi="Arial" w:cs="Arial"/>
          <w:color w:val="404040"/>
        </w:rPr>
        <w:t>.</w:t>
      </w:r>
    </w:p>
    <w:p w:rsidR="00EC3C8A" w:rsidRDefault="00EC3C8A" w:rsidP="00EC3C8A">
      <w:pPr>
        <w:pStyle w:val="Ttulo2"/>
        <w:spacing w:before="0"/>
        <w:jc w:val="both"/>
        <w:textAlignment w:val="top"/>
        <w:rPr>
          <w:rFonts w:ascii="Arial" w:hAnsi="Arial" w:cs="Arial"/>
          <w:color w:val="A34340"/>
        </w:rPr>
      </w:pPr>
      <w:r>
        <w:rPr>
          <w:rFonts w:ascii="Arial" w:hAnsi="Arial" w:cs="Arial"/>
          <w:b/>
          <w:bCs/>
          <w:color w:val="A34340"/>
        </w:rPr>
        <w:t>Bienestar físico</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bienestar físico es la condición global del cuerpo humano en relación a las patologías y a la capacidad física.</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individuo debe de cuidar e invertir en su salud, ya que su cuerpo afecta sus actividades físicas y su calidad de vida, es por ello que es fundamental llevar una dieta balanceada, realizar ejercicios físicos, disminuir el exceso de bebidas alcohólicas, evitar el uso de la drogas, cigarros, entre otros.</w:t>
      </w:r>
    </w:p>
    <w:p w:rsidR="00EC3C8A" w:rsidRDefault="00EC3C8A" w:rsidP="00EC3C8A">
      <w:pPr>
        <w:pStyle w:val="Ttulo2"/>
        <w:spacing w:before="0"/>
        <w:jc w:val="both"/>
        <w:textAlignment w:val="top"/>
        <w:rPr>
          <w:rFonts w:ascii="Arial" w:hAnsi="Arial" w:cs="Arial"/>
          <w:color w:val="A34340"/>
        </w:rPr>
      </w:pPr>
      <w:r>
        <w:rPr>
          <w:rFonts w:ascii="Arial" w:hAnsi="Arial" w:cs="Arial"/>
          <w:b/>
          <w:bCs/>
          <w:color w:val="A34340"/>
        </w:rPr>
        <w:lastRenderedPageBreak/>
        <w:t>Bienestar mental</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bienestar mental es el equilibrio mental entre lo interno y experiencias externas. El individuo sano, con salud mental busca estar bien en su entorno social, vivir la plenitud de la vida aceptando sus emociones y manejar las diferentes tipos de emociones.</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Vea también </w:t>
      </w:r>
      <w:proofErr w:type="spellStart"/>
      <w:r>
        <w:rPr>
          <w:rFonts w:ascii="Arial" w:hAnsi="Arial" w:cs="Arial"/>
          <w:color w:val="404040"/>
        </w:rPr>
        <w:fldChar w:fldCharType="begin"/>
      </w:r>
      <w:r>
        <w:rPr>
          <w:rFonts w:ascii="Arial" w:hAnsi="Arial" w:cs="Arial"/>
          <w:color w:val="404040"/>
        </w:rPr>
        <w:instrText xml:space="preserve"> HYPERLINK "https://www.significados.com/nesting/" </w:instrText>
      </w:r>
      <w:r>
        <w:rPr>
          <w:rFonts w:ascii="Arial" w:hAnsi="Arial" w:cs="Arial"/>
          <w:color w:val="404040"/>
        </w:rPr>
        <w:fldChar w:fldCharType="separate"/>
      </w:r>
      <w:r>
        <w:rPr>
          <w:rStyle w:val="Hipervnculo"/>
          <w:rFonts w:ascii="Arial" w:hAnsi="Arial" w:cs="Arial"/>
          <w:color w:val="41807C"/>
          <w:bdr w:val="none" w:sz="0" w:space="0" w:color="auto" w:frame="1"/>
        </w:rPr>
        <w:t>Nesting</w:t>
      </w:r>
      <w:proofErr w:type="spellEnd"/>
      <w:r>
        <w:rPr>
          <w:rFonts w:ascii="Arial" w:hAnsi="Arial" w:cs="Arial"/>
          <w:color w:val="404040"/>
        </w:rPr>
        <w:fldChar w:fldCharType="end"/>
      </w:r>
      <w:r>
        <w:rPr>
          <w:rFonts w:ascii="Arial" w:hAnsi="Arial" w:cs="Arial"/>
          <w:color w:val="404040"/>
        </w:rPr>
        <w:t>.</w:t>
      </w:r>
    </w:p>
    <w:p w:rsidR="00EC3C8A" w:rsidRDefault="00EC3C8A" w:rsidP="00EC3C8A">
      <w:pPr>
        <w:pStyle w:val="Ttulo2"/>
        <w:spacing w:before="0"/>
        <w:jc w:val="both"/>
        <w:textAlignment w:val="top"/>
        <w:rPr>
          <w:rFonts w:ascii="Arial" w:hAnsi="Arial" w:cs="Arial"/>
          <w:color w:val="A34340"/>
        </w:rPr>
      </w:pPr>
      <w:r>
        <w:rPr>
          <w:rFonts w:ascii="Arial" w:hAnsi="Arial" w:cs="Arial"/>
          <w:b/>
          <w:bCs/>
          <w:color w:val="A34340"/>
        </w:rPr>
        <w:t>Bienestar laboral</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bienestar laboral puede ser visto como el estado deseado por los individuos que integran una organización, siendo esta la encargada de crear diferentes proyectos o programas que buscan proteger los derechos e intereses sociales de los empleados.</w:t>
      </w:r>
    </w:p>
    <w:p w:rsidR="00EC3C8A" w:rsidRDefault="00EC3C8A" w:rsidP="00EC3C8A">
      <w:pPr>
        <w:pStyle w:val="Ttulo2"/>
        <w:spacing w:before="0"/>
        <w:jc w:val="both"/>
        <w:textAlignment w:val="top"/>
        <w:rPr>
          <w:rFonts w:ascii="Arial" w:hAnsi="Arial" w:cs="Arial"/>
          <w:color w:val="A34340"/>
        </w:rPr>
      </w:pPr>
      <w:r>
        <w:rPr>
          <w:rFonts w:ascii="Arial" w:hAnsi="Arial" w:cs="Arial"/>
          <w:b/>
          <w:bCs/>
          <w:color w:val="A34340"/>
        </w:rPr>
        <w:t>Estado de bienestar</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El Estado de bienestar es el conjunto de medidas o políticas desarrolladas por un gobierno con el objetivo de brindar oportunidades para ser aprovechadas por todos los ciudadanos, como por ejemplo: servicios de educación, vivienda, alimentación, entre otros servicios.</w:t>
      </w:r>
    </w:p>
    <w:p w:rsidR="00EC3C8A" w:rsidRDefault="00EC3C8A" w:rsidP="00EC3C8A">
      <w:pPr>
        <w:pStyle w:val="NormalWeb"/>
        <w:spacing w:before="0" w:beforeAutospacing="0" w:after="300" w:afterAutospacing="0"/>
        <w:jc w:val="both"/>
        <w:textAlignment w:val="top"/>
        <w:rPr>
          <w:rFonts w:ascii="Arial" w:hAnsi="Arial" w:cs="Arial"/>
          <w:color w:val="404040"/>
        </w:rPr>
      </w:pPr>
      <w:r>
        <w:rPr>
          <w:rFonts w:ascii="Arial" w:hAnsi="Arial" w:cs="Arial"/>
          <w:color w:val="404040"/>
        </w:rPr>
        <w:t>Dicho término fue acuñado a partir de 1945 en la postguerra de la Segunda Guerra Mundial.</w:t>
      </w:r>
    </w:p>
    <w:p w:rsidR="00AE6DF8" w:rsidRDefault="00AE6DF8" w:rsidP="00AE6DF8">
      <w:pPr>
        <w:jc w:val="both"/>
      </w:pPr>
    </w:p>
    <w:p w:rsidR="00AE6DF8" w:rsidRDefault="006A7DDC" w:rsidP="00AE6DF8">
      <w:pPr>
        <w:jc w:val="both"/>
      </w:pPr>
      <w:hyperlink r:id="rId14" w:history="1">
        <w:r w:rsidR="00EC3C8A">
          <w:rPr>
            <w:rStyle w:val="Hipervnculo"/>
          </w:rPr>
          <w:t>https://www.significados.com/bienestar/</w:t>
        </w:r>
      </w:hyperlink>
    </w:p>
    <w:sectPr w:rsidR="00AE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F8"/>
    <w:rsid w:val="00425BC2"/>
    <w:rsid w:val="006A7DDC"/>
    <w:rsid w:val="00AE6DF8"/>
    <w:rsid w:val="00B462F1"/>
    <w:rsid w:val="00E76824"/>
    <w:rsid w:val="00EC3C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4FA0-E9F0-4C01-BAC9-F6A3405F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E6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semiHidden/>
    <w:unhideWhenUsed/>
    <w:qFormat/>
    <w:rsid w:val="00AE6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E6DF8"/>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6DF8"/>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AE6DF8"/>
    <w:rPr>
      <w:rFonts w:ascii="Times New Roman" w:eastAsia="Times New Roman" w:hAnsi="Times New Roman" w:cs="Times New Roman"/>
      <w:b/>
      <w:bCs/>
      <w:sz w:val="27"/>
      <w:szCs w:val="27"/>
      <w:lang w:eastAsia="es-CR"/>
    </w:rPr>
  </w:style>
  <w:style w:type="character" w:styleId="Textoennegrita">
    <w:name w:val="Strong"/>
    <w:basedOn w:val="Fuentedeprrafopredeter"/>
    <w:uiPriority w:val="22"/>
    <w:qFormat/>
    <w:rsid w:val="00AE6DF8"/>
    <w:rPr>
      <w:b/>
      <w:bCs/>
    </w:rPr>
  </w:style>
  <w:style w:type="paragraph" w:styleId="NormalWeb">
    <w:name w:val="Normal (Web)"/>
    <w:basedOn w:val="Normal"/>
    <w:uiPriority w:val="99"/>
    <w:semiHidden/>
    <w:unhideWhenUsed/>
    <w:rsid w:val="00AE6DF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AE6DF8"/>
    <w:rPr>
      <w:color w:val="0000FF"/>
      <w:u w:val="single"/>
    </w:rPr>
  </w:style>
  <w:style w:type="character" w:styleId="nfasis">
    <w:name w:val="Emphasis"/>
    <w:basedOn w:val="Fuentedeprrafopredeter"/>
    <w:uiPriority w:val="20"/>
    <w:qFormat/>
    <w:rsid w:val="00AE6DF8"/>
    <w:rPr>
      <w:i/>
      <w:iCs/>
    </w:rPr>
  </w:style>
  <w:style w:type="character" w:customStyle="1" w:styleId="Ttulo2Car">
    <w:name w:val="Título 2 Car"/>
    <w:basedOn w:val="Fuentedeprrafopredeter"/>
    <w:link w:val="Ttulo2"/>
    <w:uiPriority w:val="9"/>
    <w:semiHidden/>
    <w:rsid w:val="00AE6D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029">
      <w:bodyDiv w:val="1"/>
      <w:marLeft w:val="0"/>
      <w:marRight w:val="0"/>
      <w:marTop w:val="0"/>
      <w:marBottom w:val="0"/>
      <w:divBdr>
        <w:top w:val="none" w:sz="0" w:space="0" w:color="auto"/>
        <w:left w:val="none" w:sz="0" w:space="0" w:color="auto"/>
        <w:bottom w:val="none" w:sz="0" w:space="0" w:color="auto"/>
        <w:right w:val="none" w:sz="0" w:space="0" w:color="auto"/>
      </w:divBdr>
      <w:divsChild>
        <w:div w:id="421412257">
          <w:marLeft w:val="0"/>
          <w:marRight w:val="0"/>
          <w:marTop w:val="0"/>
          <w:marBottom w:val="0"/>
          <w:divBdr>
            <w:top w:val="none" w:sz="0" w:space="0" w:color="auto"/>
            <w:left w:val="none" w:sz="0" w:space="0" w:color="auto"/>
            <w:bottom w:val="none" w:sz="0" w:space="0" w:color="auto"/>
            <w:right w:val="none" w:sz="0" w:space="0" w:color="auto"/>
          </w:divBdr>
        </w:div>
        <w:div w:id="1766269331">
          <w:marLeft w:val="0"/>
          <w:marRight w:val="0"/>
          <w:marTop w:val="600"/>
          <w:marBottom w:val="300"/>
          <w:divBdr>
            <w:top w:val="none" w:sz="0" w:space="0" w:color="auto"/>
            <w:left w:val="none" w:sz="0" w:space="0" w:color="auto"/>
            <w:bottom w:val="none" w:sz="0" w:space="0" w:color="auto"/>
            <w:right w:val="none" w:sz="0" w:space="0" w:color="auto"/>
          </w:divBdr>
        </w:div>
      </w:divsChild>
    </w:div>
    <w:div w:id="1133401052">
      <w:bodyDiv w:val="1"/>
      <w:marLeft w:val="0"/>
      <w:marRight w:val="0"/>
      <w:marTop w:val="0"/>
      <w:marBottom w:val="0"/>
      <w:divBdr>
        <w:top w:val="none" w:sz="0" w:space="0" w:color="auto"/>
        <w:left w:val="none" w:sz="0" w:space="0" w:color="auto"/>
        <w:bottom w:val="none" w:sz="0" w:space="0" w:color="auto"/>
        <w:right w:val="none" w:sz="0" w:space="0" w:color="auto"/>
      </w:divBdr>
      <w:divsChild>
        <w:div w:id="778529154">
          <w:marLeft w:val="0"/>
          <w:marRight w:val="0"/>
          <w:marTop w:val="0"/>
          <w:marBottom w:val="375"/>
          <w:divBdr>
            <w:top w:val="none" w:sz="0" w:space="0" w:color="auto"/>
            <w:left w:val="none" w:sz="0" w:space="0" w:color="auto"/>
            <w:bottom w:val="none" w:sz="0" w:space="0" w:color="auto"/>
            <w:right w:val="none" w:sz="0" w:space="0" w:color="auto"/>
          </w:divBdr>
          <w:divsChild>
            <w:div w:id="15334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9862">
      <w:bodyDiv w:val="1"/>
      <w:marLeft w:val="0"/>
      <w:marRight w:val="0"/>
      <w:marTop w:val="0"/>
      <w:marBottom w:val="0"/>
      <w:divBdr>
        <w:top w:val="none" w:sz="0" w:space="0" w:color="auto"/>
        <w:left w:val="none" w:sz="0" w:space="0" w:color="auto"/>
        <w:bottom w:val="none" w:sz="0" w:space="0" w:color="auto"/>
        <w:right w:val="none" w:sz="0" w:space="0" w:color="auto"/>
      </w:divBdr>
      <w:divsChild>
        <w:div w:id="944462266">
          <w:marLeft w:val="0"/>
          <w:marRight w:val="0"/>
          <w:marTop w:val="0"/>
          <w:marBottom w:val="0"/>
          <w:divBdr>
            <w:top w:val="none" w:sz="0" w:space="0" w:color="auto"/>
            <w:left w:val="none" w:sz="0" w:space="0" w:color="auto"/>
            <w:bottom w:val="single" w:sz="6" w:space="0" w:color="D0C9B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cionabc.com/social/ludico.php" TargetMode="External"/><Relationship Id="rId13" Type="http://schemas.openxmlformats.org/officeDocument/2006/relationships/hyperlink" Target="https://www.significados.com/bienestar-social/" TargetMode="External"/><Relationship Id="rId3" Type="http://schemas.openxmlformats.org/officeDocument/2006/relationships/webSettings" Target="webSettings.xml"/><Relationship Id="rId7" Type="http://schemas.openxmlformats.org/officeDocument/2006/relationships/hyperlink" Target="https://www.definicionabc.com/ciencia/sentidos.php" TargetMode="External"/><Relationship Id="rId12" Type="http://schemas.openxmlformats.org/officeDocument/2006/relationships/hyperlink" Target="https://www.definicionabc.com/general/placer.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finicionabc.com/general/sensacion.php" TargetMode="External"/><Relationship Id="rId11" Type="http://schemas.openxmlformats.org/officeDocument/2006/relationships/hyperlink" Target="https://www.definicionabc.com/comunicacion/expresion.php" TargetMode="External"/><Relationship Id="rId5" Type="http://schemas.openxmlformats.org/officeDocument/2006/relationships/hyperlink" Target="https://www.definicionabc.com/comunicacion/lengua.php" TargetMode="External"/><Relationship Id="rId15" Type="http://schemas.openxmlformats.org/officeDocument/2006/relationships/fontTable" Target="fontTable.xml"/><Relationship Id="rId10" Type="http://schemas.openxmlformats.org/officeDocument/2006/relationships/hyperlink" Target="https://www.definicionabc.com/general/libro.php" TargetMode="External"/><Relationship Id="rId4" Type="http://schemas.openxmlformats.org/officeDocument/2006/relationships/image" Target="media/image1.jpeg"/><Relationship Id="rId9" Type="http://schemas.openxmlformats.org/officeDocument/2006/relationships/hyperlink" Target="https://www.definicionabc.com/religion/religion.php" TargetMode="External"/><Relationship Id="rId14" Type="http://schemas.openxmlformats.org/officeDocument/2006/relationships/hyperlink" Target="https://www.significados.com/bienest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Paula</cp:lastModifiedBy>
  <cp:revision>2</cp:revision>
  <cp:lastPrinted>2020-03-20T17:19:00Z</cp:lastPrinted>
  <dcterms:created xsi:type="dcterms:W3CDTF">2020-03-20T18:59:00Z</dcterms:created>
  <dcterms:modified xsi:type="dcterms:W3CDTF">2020-03-20T18:59:00Z</dcterms:modified>
</cp:coreProperties>
</file>