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F2EBA" w14:textId="10481508" w:rsidR="004A537B" w:rsidRDefault="00544A48" w:rsidP="00544A48">
      <w:pPr>
        <w:spacing w:after="0"/>
        <w:ind w:left="5760" w:right="0"/>
        <w:rPr>
          <w:rFonts w:ascii="Arial" w:hAnsi="Arial" w:cs="Arial"/>
          <w:b/>
          <w:bCs/>
          <w:color w:val="70AD47" w:themeColor="accent6"/>
          <w:sz w:val="28"/>
          <w:szCs w:val="28"/>
          <w:lang w:val="es-CR"/>
        </w:rPr>
      </w:pPr>
      <w:r w:rsidRPr="003369C2">
        <w:rPr>
          <w:rFonts w:ascii="Century Gothic" w:hAnsi="Century Gothic"/>
          <w:b/>
          <w:noProof/>
          <w:color w:val="000000" w:themeColor="text1"/>
          <w:sz w:val="24"/>
          <w:lang w:eastAsia="es-CR"/>
        </w:rPr>
        <w:drawing>
          <wp:anchor distT="0" distB="0" distL="114300" distR="114300" simplePos="0" relativeHeight="251663360" behindDoc="0" locked="0" layoutInCell="1" allowOverlap="1" wp14:anchorId="777D0452" wp14:editId="1FA11AA2">
            <wp:simplePos x="0" y="0"/>
            <wp:positionH relativeFrom="margin">
              <wp:posOffset>457200</wp:posOffset>
            </wp:positionH>
            <wp:positionV relativeFrom="paragraph">
              <wp:posOffset>83820</wp:posOffset>
            </wp:positionV>
            <wp:extent cx="571500" cy="459105"/>
            <wp:effectExtent l="0" t="0" r="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71500" cy="4591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70AD47" w:themeColor="accent6"/>
          <w:sz w:val="28"/>
          <w:szCs w:val="28"/>
          <w:lang w:val="es-CR"/>
        </w:rPr>
        <w:t xml:space="preserve">                      </w:t>
      </w:r>
      <w:r w:rsidRPr="003369C2">
        <w:rPr>
          <w:noProof/>
          <w:color w:val="000000" w:themeColor="text1"/>
          <w:lang w:eastAsia="es-CR"/>
        </w:rPr>
        <w:drawing>
          <wp:inline distT="0" distB="0" distL="0" distR="0" wp14:anchorId="34C6B97B" wp14:editId="46C673EF">
            <wp:extent cx="775970" cy="686435"/>
            <wp:effectExtent l="0" t="0" r="5080" b="0"/>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inline>
        </w:drawing>
      </w:r>
    </w:p>
    <w:p w14:paraId="265D05C6" w14:textId="0BD97582" w:rsidR="004A537B" w:rsidRPr="00544A48" w:rsidRDefault="004A537B" w:rsidP="004A537B">
      <w:pPr>
        <w:spacing w:after="0"/>
        <w:ind w:right="0"/>
        <w:rPr>
          <w:rFonts w:ascii="Century Gothic" w:hAnsi="Century Gothic"/>
          <w:b/>
          <w:noProof/>
          <w:color w:val="000000" w:themeColor="text1"/>
          <w:sz w:val="24"/>
          <w:lang w:val="es-CR" w:eastAsia="es-CR"/>
        </w:rPr>
      </w:pPr>
    </w:p>
    <w:p w14:paraId="12808890" w14:textId="19AB0072" w:rsidR="00D10FBA" w:rsidRPr="00544A48" w:rsidRDefault="004A537B" w:rsidP="00544A48">
      <w:pPr>
        <w:spacing w:after="0"/>
        <w:ind w:right="0"/>
        <w:rPr>
          <w:rFonts w:ascii="Century Gothic" w:hAnsi="Century Gothic"/>
          <w:b/>
          <w:noProof/>
          <w:color w:val="000000" w:themeColor="text1"/>
          <w:sz w:val="24"/>
          <w:lang w:val="es-CR" w:eastAsia="es-CR"/>
        </w:rPr>
      </w:pPr>
      <w:r w:rsidRPr="00544A48">
        <w:rPr>
          <w:rFonts w:ascii="Century Gothic" w:hAnsi="Century Gothic"/>
          <w:b/>
          <w:noProof/>
          <w:color w:val="000000" w:themeColor="text1"/>
          <w:sz w:val="24"/>
          <w:lang w:val="es-CR" w:eastAsia="es-CR"/>
        </w:rPr>
        <w:tab/>
      </w:r>
      <w:r w:rsidR="00D10FBA" w:rsidRPr="005B4A6F">
        <w:rPr>
          <w:rFonts w:ascii="Arial" w:hAnsi="Arial" w:cs="Arial"/>
          <w:b/>
          <w:bCs/>
          <w:color w:val="70AD47" w:themeColor="accent6"/>
          <w:sz w:val="28"/>
          <w:szCs w:val="28"/>
          <w:lang w:val="es-CR"/>
        </w:rPr>
        <w:t>APPS EDUCATIVAS A TRAVÉS DEL TELÉFONO CELULAR</w:t>
      </w:r>
    </w:p>
    <w:p w14:paraId="6803B003" w14:textId="77777777" w:rsidR="00D10FBA" w:rsidRPr="005B4A6F" w:rsidRDefault="00D10FBA" w:rsidP="00D10FBA">
      <w:pPr>
        <w:spacing w:after="0"/>
        <w:ind w:right="0"/>
        <w:jc w:val="both"/>
        <w:rPr>
          <w:rFonts w:ascii="Arial" w:hAnsi="Arial" w:cs="Arial"/>
          <w:sz w:val="24"/>
          <w:szCs w:val="24"/>
          <w:lang w:val="es-CR"/>
        </w:rPr>
      </w:pPr>
    </w:p>
    <w:p w14:paraId="708449AA" w14:textId="619FCE8C" w:rsidR="00D10FBA" w:rsidRPr="0043758C" w:rsidRDefault="00D10FBA" w:rsidP="00D10FBA">
      <w:pPr>
        <w:spacing w:after="0" w:line="360" w:lineRule="auto"/>
        <w:ind w:right="0"/>
        <w:jc w:val="both"/>
        <w:rPr>
          <w:rFonts w:ascii="Arial" w:hAnsi="Arial" w:cs="Arial"/>
          <w:color w:val="000000" w:themeColor="text1"/>
          <w:sz w:val="24"/>
          <w:szCs w:val="24"/>
          <w:lang w:val="es-CR"/>
        </w:rPr>
      </w:pPr>
      <w:r w:rsidRPr="0043758C">
        <w:rPr>
          <w:rFonts w:ascii="Arial" w:eastAsia="Times New Roman" w:hAnsi="Arial" w:cs="Arial"/>
          <w:color w:val="000000" w:themeColor="text1"/>
          <w:sz w:val="24"/>
          <w:szCs w:val="24"/>
          <w:lang w:val="es-CR"/>
        </w:rPr>
        <w:t>A continuación, se plantean diferentes versiones de tipos</w:t>
      </w:r>
      <w:r>
        <w:rPr>
          <w:rFonts w:ascii="Arial" w:eastAsia="Times New Roman" w:hAnsi="Arial" w:cs="Arial"/>
          <w:color w:val="000000" w:themeColor="text1"/>
          <w:sz w:val="24"/>
          <w:szCs w:val="24"/>
          <w:lang w:val="es-CR"/>
        </w:rPr>
        <w:t xml:space="preserve"> </w:t>
      </w:r>
      <w:r w:rsidR="00090D96">
        <w:rPr>
          <w:rFonts w:ascii="Arial" w:eastAsia="Times New Roman" w:hAnsi="Arial" w:cs="Arial"/>
          <w:color w:val="000000" w:themeColor="text1"/>
          <w:sz w:val="24"/>
          <w:szCs w:val="24"/>
          <w:lang w:val="es-CR"/>
        </w:rPr>
        <w:t xml:space="preserve">de </w:t>
      </w:r>
      <w:r w:rsidR="00090D96" w:rsidRPr="0043758C">
        <w:rPr>
          <w:rFonts w:ascii="Arial" w:eastAsia="Times New Roman" w:hAnsi="Arial" w:cs="Arial"/>
          <w:color w:val="000000" w:themeColor="text1"/>
          <w:sz w:val="24"/>
          <w:szCs w:val="24"/>
          <w:lang w:val="es-CR"/>
        </w:rPr>
        <w:t>celulares</w:t>
      </w:r>
      <w:r w:rsidRPr="0043758C">
        <w:rPr>
          <w:rFonts w:ascii="Arial" w:eastAsia="Times New Roman" w:hAnsi="Arial" w:cs="Arial"/>
          <w:color w:val="000000" w:themeColor="text1"/>
          <w:sz w:val="24"/>
          <w:szCs w:val="24"/>
          <w:lang w:val="es-CR"/>
        </w:rPr>
        <w:t xml:space="preserve"> y sus respectivas tiendas:</w:t>
      </w:r>
    </w:p>
    <w:p w14:paraId="1E0AF226" w14:textId="77777777" w:rsidR="00D10FBA" w:rsidRPr="0043758C" w:rsidRDefault="00D10FBA" w:rsidP="00D10FBA">
      <w:pPr>
        <w:pStyle w:val="ListParagraph"/>
        <w:numPr>
          <w:ilvl w:val="0"/>
          <w:numId w:val="2"/>
        </w:numPr>
        <w:spacing w:after="0" w:line="360" w:lineRule="auto"/>
        <w:ind w:right="0"/>
        <w:jc w:val="both"/>
        <w:rPr>
          <w:rFonts w:ascii="Arial" w:hAnsi="Arial" w:cs="Arial"/>
          <w:sz w:val="24"/>
          <w:szCs w:val="24"/>
        </w:rPr>
      </w:pPr>
      <w:r w:rsidRPr="0043758C">
        <w:rPr>
          <w:rFonts w:ascii="Arial" w:hAnsi="Arial" w:cs="Arial"/>
          <w:sz w:val="24"/>
          <w:szCs w:val="24"/>
        </w:rPr>
        <w:t>App World de Blackberry</w:t>
      </w:r>
    </w:p>
    <w:p w14:paraId="24F86B28" w14:textId="77777777" w:rsidR="00D10FBA" w:rsidRPr="0043758C" w:rsidRDefault="00D10FBA" w:rsidP="00D10FBA">
      <w:pPr>
        <w:pStyle w:val="ListParagraph"/>
        <w:numPr>
          <w:ilvl w:val="0"/>
          <w:numId w:val="2"/>
        </w:numPr>
        <w:spacing w:after="0" w:line="360" w:lineRule="auto"/>
        <w:ind w:right="0"/>
        <w:jc w:val="both"/>
        <w:rPr>
          <w:rFonts w:ascii="Arial" w:hAnsi="Arial" w:cs="Arial"/>
          <w:sz w:val="24"/>
          <w:szCs w:val="24"/>
        </w:rPr>
      </w:pPr>
      <w:r w:rsidRPr="0043758C">
        <w:rPr>
          <w:rFonts w:ascii="Arial" w:hAnsi="Arial" w:cs="Arial"/>
          <w:sz w:val="24"/>
          <w:szCs w:val="24"/>
        </w:rPr>
        <w:t>App Store de Apple</w:t>
      </w:r>
    </w:p>
    <w:p w14:paraId="69339EB7" w14:textId="77777777" w:rsidR="00D10FBA" w:rsidRPr="0043758C" w:rsidRDefault="00D10FBA" w:rsidP="00D10FBA">
      <w:pPr>
        <w:pStyle w:val="ListParagraph"/>
        <w:numPr>
          <w:ilvl w:val="0"/>
          <w:numId w:val="2"/>
        </w:numPr>
        <w:spacing w:after="0" w:line="360" w:lineRule="auto"/>
        <w:ind w:right="0"/>
        <w:jc w:val="both"/>
        <w:rPr>
          <w:rFonts w:ascii="Arial" w:hAnsi="Arial" w:cs="Arial"/>
          <w:sz w:val="24"/>
          <w:szCs w:val="24"/>
        </w:rPr>
      </w:pPr>
      <w:r w:rsidRPr="0043758C">
        <w:rPr>
          <w:rFonts w:ascii="Arial" w:hAnsi="Arial" w:cs="Arial"/>
          <w:sz w:val="24"/>
          <w:szCs w:val="24"/>
        </w:rPr>
        <w:t>Play Store de Android</w:t>
      </w:r>
    </w:p>
    <w:p w14:paraId="7C5CD3BA" w14:textId="77777777" w:rsidR="00D10FBA" w:rsidRPr="0043758C" w:rsidRDefault="00D10FBA" w:rsidP="00D10FBA">
      <w:pPr>
        <w:pStyle w:val="ListParagraph"/>
        <w:numPr>
          <w:ilvl w:val="0"/>
          <w:numId w:val="2"/>
        </w:numPr>
        <w:spacing w:after="0" w:line="360" w:lineRule="auto"/>
        <w:ind w:right="0"/>
        <w:jc w:val="both"/>
        <w:rPr>
          <w:rFonts w:ascii="Arial" w:hAnsi="Arial" w:cs="Arial"/>
          <w:sz w:val="24"/>
          <w:szCs w:val="24"/>
          <w:lang w:val="es-CR"/>
        </w:rPr>
      </w:pPr>
      <w:r w:rsidRPr="0043758C">
        <w:rPr>
          <w:rFonts w:ascii="Arial" w:hAnsi="Arial" w:cs="Arial"/>
          <w:sz w:val="24"/>
          <w:szCs w:val="24"/>
          <w:lang w:val="es-CR"/>
        </w:rPr>
        <w:t>Marketplace Windows</w:t>
      </w:r>
    </w:p>
    <w:p w14:paraId="10339370" w14:textId="77777777" w:rsidR="00D10FBA" w:rsidRDefault="00D10FBA" w:rsidP="00D10FBA">
      <w:pPr>
        <w:spacing w:after="0" w:line="360" w:lineRule="auto"/>
        <w:ind w:right="0"/>
        <w:jc w:val="both"/>
        <w:rPr>
          <w:rFonts w:ascii="Arial" w:hAnsi="Arial" w:cs="Arial"/>
          <w:sz w:val="24"/>
          <w:szCs w:val="24"/>
          <w:lang w:val="es-CR"/>
        </w:rPr>
      </w:pPr>
    </w:p>
    <w:p w14:paraId="25ABF5BF" w14:textId="77777777" w:rsidR="00D10FBA" w:rsidRDefault="00D10FBA" w:rsidP="00544A48">
      <w:pPr>
        <w:spacing w:after="0" w:line="360" w:lineRule="auto"/>
        <w:ind w:right="0" w:firstLine="360"/>
        <w:jc w:val="both"/>
        <w:rPr>
          <w:rFonts w:ascii="Arial" w:hAnsi="Arial" w:cs="Arial"/>
          <w:sz w:val="24"/>
          <w:szCs w:val="24"/>
          <w:lang w:val="es-CR"/>
        </w:rPr>
      </w:pPr>
      <w:r>
        <w:rPr>
          <w:rFonts w:ascii="Arial" w:hAnsi="Arial" w:cs="Arial"/>
          <w:sz w:val="24"/>
          <w:szCs w:val="24"/>
          <w:lang w:val="es-CR"/>
        </w:rPr>
        <w:t xml:space="preserve">Una vez identificada la tienda, va </w:t>
      </w:r>
      <w:r w:rsidRPr="005B4A6F">
        <w:rPr>
          <w:rFonts w:ascii="Arial" w:hAnsi="Arial" w:cs="Arial"/>
          <w:sz w:val="24"/>
          <w:szCs w:val="24"/>
          <w:lang w:val="es-CR"/>
        </w:rPr>
        <w:t xml:space="preserve">a instalar algunas aplicaciones educativas que le </w:t>
      </w:r>
      <w:r>
        <w:rPr>
          <w:rFonts w:ascii="Arial" w:hAnsi="Arial" w:cs="Arial"/>
          <w:sz w:val="24"/>
          <w:szCs w:val="24"/>
          <w:lang w:val="es-CR"/>
        </w:rPr>
        <w:t xml:space="preserve">van a </w:t>
      </w:r>
      <w:r w:rsidRPr="005B4A6F">
        <w:rPr>
          <w:rFonts w:ascii="Arial" w:hAnsi="Arial" w:cs="Arial"/>
          <w:sz w:val="24"/>
          <w:szCs w:val="24"/>
          <w:lang w:val="es-CR"/>
        </w:rPr>
        <w:t>permiti</w:t>
      </w:r>
      <w:r>
        <w:rPr>
          <w:rFonts w:ascii="Arial" w:hAnsi="Arial" w:cs="Arial"/>
          <w:sz w:val="24"/>
          <w:szCs w:val="24"/>
          <w:lang w:val="es-CR"/>
        </w:rPr>
        <w:t xml:space="preserve">r </w:t>
      </w:r>
      <w:r w:rsidRPr="005B4A6F">
        <w:rPr>
          <w:rFonts w:ascii="Arial" w:hAnsi="Arial" w:cs="Arial"/>
          <w:sz w:val="24"/>
          <w:szCs w:val="24"/>
          <w:lang w:val="es-CR"/>
        </w:rPr>
        <w:t xml:space="preserve">al usuario interactuar con </w:t>
      </w:r>
      <w:r>
        <w:rPr>
          <w:rFonts w:ascii="Arial" w:hAnsi="Arial" w:cs="Arial"/>
          <w:sz w:val="24"/>
          <w:szCs w:val="24"/>
          <w:lang w:val="es-CR"/>
        </w:rPr>
        <w:t>herramientas educativas.</w:t>
      </w:r>
    </w:p>
    <w:p w14:paraId="50FF73DB" w14:textId="77777777" w:rsidR="00D10FBA" w:rsidRDefault="00D10FBA" w:rsidP="00D10FBA">
      <w:pPr>
        <w:spacing w:after="0" w:line="360" w:lineRule="auto"/>
        <w:ind w:right="0"/>
        <w:jc w:val="both"/>
        <w:rPr>
          <w:rFonts w:ascii="Arial" w:hAnsi="Arial" w:cs="Arial"/>
          <w:sz w:val="24"/>
          <w:szCs w:val="24"/>
          <w:lang w:val="es-CR"/>
        </w:rPr>
      </w:pPr>
      <w:r>
        <w:rPr>
          <w:rFonts w:ascii="Arial" w:hAnsi="Arial" w:cs="Arial"/>
          <w:sz w:val="24"/>
          <w:szCs w:val="24"/>
          <w:lang w:val="es-CR"/>
        </w:rPr>
        <w:t xml:space="preserve">Es importante recordar que para accesar la tienda y bajar apps, debe de tener acceso a </w:t>
      </w:r>
      <w:r w:rsidRPr="005B4A6F">
        <w:rPr>
          <w:rFonts w:ascii="Arial" w:hAnsi="Arial" w:cs="Arial"/>
          <w:sz w:val="24"/>
          <w:szCs w:val="24"/>
          <w:lang w:val="es-CR"/>
        </w:rPr>
        <w:t>internet</w:t>
      </w:r>
      <w:r>
        <w:rPr>
          <w:rFonts w:ascii="Arial" w:hAnsi="Arial" w:cs="Arial"/>
          <w:sz w:val="24"/>
          <w:szCs w:val="24"/>
          <w:lang w:val="es-CR"/>
        </w:rPr>
        <w:t>.</w:t>
      </w:r>
    </w:p>
    <w:p w14:paraId="730C7FBB" w14:textId="77777777" w:rsidR="00D10FBA" w:rsidRDefault="00D10FBA" w:rsidP="00D10FBA">
      <w:pPr>
        <w:spacing w:after="0" w:line="360" w:lineRule="auto"/>
        <w:ind w:right="0"/>
        <w:jc w:val="both"/>
        <w:rPr>
          <w:rFonts w:ascii="Arial" w:hAnsi="Arial" w:cs="Arial"/>
          <w:sz w:val="24"/>
          <w:szCs w:val="24"/>
          <w:lang w:val="es-CR"/>
        </w:rPr>
      </w:pPr>
      <w:r>
        <w:rPr>
          <w:rFonts w:ascii="Arial" w:hAnsi="Arial" w:cs="Arial"/>
          <w:sz w:val="24"/>
          <w:szCs w:val="24"/>
          <w:lang w:val="es-CR"/>
        </w:rPr>
        <w:t>Para la búsqueda e instalación de apps en su teléfono realice los siguientes pasos:</w:t>
      </w:r>
    </w:p>
    <w:p w14:paraId="418D2DB5" w14:textId="77777777" w:rsidR="00D10FBA" w:rsidRPr="00EB29E8" w:rsidRDefault="00D10FBA" w:rsidP="00D10FBA">
      <w:pPr>
        <w:pStyle w:val="ListParagraph"/>
        <w:numPr>
          <w:ilvl w:val="0"/>
          <w:numId w:val="6"/>
        </w:numPr>
        <w:shd w:val="clear" w:color="auto" w:fill="FFFFFF"/>
        <w:spacing w:after="60" w:line="360" w:lineRule="auto"/>
        <w:ind w:right="0"/>
        <w:rPr>
          <w:rFonts w:ascii="Arial" w:hAnsi="Arial" w:cs="Arial"/>
          <w:b/>
          <w:bCs/>
          <w:color w:val="000000" w:themeColor="text1"/>
          <w:lang w:val="es-CR"/>
        </w:rPr>
      </w:pPr>
      <w:r w:rsidRPr="00EB29E8">
        <w:rPr>
          <w:rFonts w:ascii="Arial" w:hAnsi="Arial" w:cs="Arial"/>
          <w:b/>
          <w:bCs/>
          <w:color w:val="000000" w:themeColor="text1"/>
          <w:sz w:val="24"/>
          <w:szCs w:val="24"/>
          <w:lang w:val="es-CR"/>
        </w:rPr>
        <w:t>Active su Wifi</w:t>
      </w:r>
    </w:p>
    <w:p w14:paraId="601F4D7F" w14:textId="77777777" w:rsidR="00D10FBA" w:rsidRPr="00EB29E8" w:rsidRDefault="00D10FBA" w:rsidP="00D10FBA">
      <w:pPr>
        <w:pStyle w:val="trt0xe"/>
        <w:numPr>
          <w:ilvl w:val="0"/>
          <w:numId w:val="6"/>
        </w:numPr>
        <w:shd w:val="clear" w:color="auto" w:fill="FFFFFF"/>
        <w:spacing w:before="0" w:beforeAutospacing="0" w:after="60" w:afterAutospacing="0"/>
        <w:rPr>
          <w:rFonts w:ascii="Arial" w:eastAsiaTheme="minorHAnsi" w:hAnsi="Arial" w:cs="Arial"/>
          <w:lang w:val="es-CR"/>
        </w:rPr>
      </w:pPr>
      <w:r w:rsidRPr="00EB29E8">
        <w:rPr>
          <w:rFonts w:ascii="Arial" w:eastAsiaTheme="minorHAnsi" w:hAnsi="Arial" w:cs="Arial"/>
          <w:lang w:val="es-CR"/>
        </w:rPr>
        <w:t>Ingrese a la tienda y vaya digitando cada uno de las siguientes apps y valore cuáles le pueden servir más, para apoyar temáticas de estudio que necesita reforzar.</w:t>
      </w:r>
    </w:p>
    <w:p w14:paraId="2BECEBB0" w14:textId="77777777" w:rsidR="00D10FBA" w:rsidRPr="0079092A" w:rsidRDefault="00D10FBA" w:rsidP="00D10FBA">
      <w:pPr>
        <w:pStyle w:val="trt0xe"/>
        <w:numPr>
          <w:ilvl w:val="0"/>
          <w:numId w:val="6"/>
        </w:numPr>
        <w:shd w:val="clear" w:color="auto" w:fill="FFFFFF"/>
        <w:spacing w:before="0" w:beforeAutospacing="0" w:after="60" w:afterAutospacing="0"/>
        <w:rPr>
          <w:rFonts w:ascii="Arial" w:eastAsiaTheme="minorHAnsi" w:hAnsi="Arial" w:cs="Arial"/>
          <w:lang w:val="es-CR"/>
        </w:rPr>
      </w:pPr>
      <w:r w:rsidRPr="00487B27">
        <w:rPr>
          <w:rFonts w:ascii="Arial" w:eastAsiaTheme="minorHAnsi" w:hAnsi="Arial" w:cs="Arial"/>
          <w:b/>
          <w:bCs/>
          <w:lang w:val="es-CR"/>
        </w:rPr>
        <w:t>Evernote</w:t>
      </w:r>
      <w:r w:rsidRPr="0079092A">
        <w:rPr>
          <w:rFonts w:ascii="Arial" w:eastAsiaTheme="minorHAnsi" w:hAnsi="Arial" w:cs="Arial"/>
          <w:lang w:val="es-CR"/>
        </w:rPr>
        <w:t xml:space="preserve">: es una aplicación, que permite la organización de información personal mediante el archivo de notas, fotos, documentos, archivos de audio </w:t>
      </w:r>
    </w:p>
    <w:p w14:paraId="02534AC9" w14:textId="31981989" w:rsidR="00D10FBA" w:rsidRPr="00544A48" w:rsidRDefault="00D10FBA" w:rsidP="00D10FBA">
      <w:pPr>
        <w:pStyle w:val="trt0xe"/>
        <w:numPr>
          <w:ilvl w:val="0"/>
          <w:numId w:val="6"/>
        </w:numPr>
        <w:shd w:val="clear" w:color="auto" w:fill="FFFFFF"/>
        <w:spacing w:before="0" w:beforeAutospacing="0" w:after="60" w:afterAutospacing="0"/>
        <w:rPr>
          <w:rFonts w:ascii="Arial" w:eastAsiaTheme="minorHAnsi" w:hAnsi="Arial" w:cs="Arial"/>
          <w:lang w:val="es-CR"/>
        </w:rPr>
      </w:pPr>
      <w:r w:rsidRPr="00487B27">
        <w:rPr>
          <w:rFonts w:ascii="Arial" w:eastAsiaTheme="minorHAnsi" w:hAnsi="Arial" w:cs="Arial"/>
          <w:b/>
          <w:bCs/>
          <w:lang w:val="es-CR"/>
        </w:rPr>
        <w:t>Dictionary.com Mobile:</w:t>
      </w:r>
      <w:r w:rsidRPr="0079092A">
        <w:rPr>
          <w:rFonts w:ascii="Arial" w:eastAsiaTheme="minorHAnsi" w:hAnsi="Arial" w:cs="Arial"/>
          <w:lang w:val="es-CR"/>
        </w:rPr>
        <w:t xml:space="preserve">  Diccionario gratis en inglés. Trabaja sin conexión a Internet. Incluye traductor, la pronunciación de audio y el contenido inglés todos los días.</w:t>
      </w:r>
    </w:p>
    <w:p w14:paraId="5068AFB3" w14:textId="77777777" w:rsidR="00D10FBA" w:rsidRDefault="00D10FBA" w:rsidP="00D10FBA">
      <w:pPr>
        <w:pStyle w:val="trt0xe"/>
        <w:numPr>
          <w:ilvl w:val="0"/>
          <w:numId w:val="6"/>
        </w:numPr>
        <w:shd w:val="clear" w:color="auto" w:fill="FFFFFF"/>
        <w:spacing w:before="0" w:beforeAutospacing="0" w:after="60" w:afterAutospacing="0"/>
        <w:rPr>
          <w:rFonts w:ascii="Arial" w:eastAsiaTheme="minorHAnsi" w:hAnsi="Arial" w:cs="Arial"/>
          <w:lang w:val="es-CR"/>
        </w:rPr>
      </w:pPr>
      <w:r w:rsidRPr="00487B27">
        <w:rPr>
          <w:rFonts w:ascii="Arial" w:eastAsiaTheme="minorHAnsi" w:hAnsi="Arial" w:cs="Arial"/>
          <w:b/>
          <w:bCs/>
          <w:lang w:val="es-CR"/>
        </w:rPr>
        <w:t>Juego de mesa:</w:t>
      </w:r>
      <w:r w:rsidRPr="0079092A">
        <w:rPr>
          <w:rFonts w:ascii="Arial" w:eastAsiaTheme="minorHAnsi" w:hAnsi="Arial" w:cs="Arial"/>
          <w:lang w:val="es-CR"/>
        </w:rPr>
        <w:t xml:space="preserve"> Aunque lo que más importa de la multiplicación es la comprensión del concepto, conocer las tablas de multiplicar de memoria es básico por lo práctico que es a la hora de realizar cálculos.</w:t>
      </w:r>
    </w:p>
    <w:p w14:paraId="5B294616" w14:textId="77777777" w:rsidR="00D10FBA" w:rsidRPr="00487B27" w:rsidRDefault="00D10FBA" w:rsidP="00D10FBA">
      <w:pPr>
        <w:pStyle w:val="trt0xe"/>
        <w:shd w:val="clear" w:color="auto" w:fill="FFFFFF"/>
        <w:spacing w:before="0" w:beforeAutospacing="0" w:after="60" w:afterAutospacing="0"/>
        <w:rPr>
          <w:rFonts w:ascii="Arial" w:eastAsiaTheme="minorHAnsi" w:hAnsi="Arial" w:cs="Arial"/>
          <w:lang w:val="es-CR"/>
        </w:rPr>
      </w:pPr>
    </w:p>
    <w:p w14:paraId="5972A597" w14:textId="77777777" w:rsidR="00D10FBA" w:rsidRDefault="00D10FBA" w:rsidP="00D10FBA">
      <w:pPr>
        <w:pStyle w:val="trt0xe"/>
        <w:numPr>
          <w:ilvl w:val="0"/>
          <w:numId w:val="6"/>
        </w:numPr>
        <w:shd w:val="clear" w:color="auto" w:fill="FFFFFF"/>
        <w:spacing w:before="0" w:beforeAutospacing="0" w:after="60" w:afterAutospacing="0"/>
        <w:jc w:val="both"/>
        <w:rPr>
          <w:rFonts w:ascii="Arial" w:eastAsiaTheme="minorHAnsi" w:hAnsi="Arial" w:cs="Arial"/>
          <w:lang w:val="es-CR"/>
        </w:rPr>
      </w:pPr>
      <w:r w:rsidRPr="00487B27">
        <w:rPr>
          <w:rFonts w:ascii="Arial" w:eastAsiaTheme="minorHAnsi" w:hAnsi="Arial" w:cs="Arial"/>
          <w:b/>
          <w:bCs/>
          <w:lang w:val="es-CR"/>
        </w:rPr>
        <w:t xml:space="preserve">Kahoo: </w:t>
      </w:r>
      <w:r w:rsidRPr="00487B27">
        <w:rPr>
          <w:rFonts w:ascii="Arial" w:eastAsiaTheme="minorHAnsi" w:hAnsi="Arial" w:cs="Arial"/>
          <w:lang w:val="es-CR"/>
        </w:rPr>
        <w:t>es una app gratuita que permite la creación de cuestionarios de evaluación, permitiéndole al alumno y profesor crear concursos en el aula para aprender o reforzar el</w:t>
      </w:r>
      <w:r>
        <w:rPr>
          <w:rFonts w:ascii="Arial" w:eastAsiaTheme="minorHAnsi" w:hAnsi="Arial" w:cs="Arial"/>
          <w:lang w:val="es-CR"/>
        </w:rPr>
        <w:t xml:space="preserve"> proceso de enseñanza y</w:t>
      </w:r>
      <w:r w:rsidRPr="00487B27">
        <w:rPr>
          <w:rFonts w:ascii="Arial" w:eastAsiaTheme="minorHAnsi" w:hAnsi="Arial" w:cs="Arial"/>
          <w:lang w:val="es-CR"/>
        </w:rPr>
        <w:t xml:space="preserve"> aprendizaje</w:t>
      </w:r>
      <w:r>
        <w:rPr>
          <w:rFonts w:ascii="Arial" w:eastAsiaTheme="minorHAnsi" w:hAnsi="Arial" w:cs="Arial"/>
          <w:lang w:val="es-CR"/>
        </w:rPr>
        <w:t>.</w:t>
      </w:r>
      <w:r w:rsidRPr="00487B27">
        <w:rPr>
          <w:rFonts w:ascii="Arial" w:eastAsiaTheme="minorHAnsi" w:hAnsi="Arial" w:cs="Arial"/>
          <w:lang w:val="es-CR"/>
        </w:rPr>
        <w:t xml:space="preserve"> </w:t>
      </w:r>
    </w:p>
    <w:p w14:paraId="1E476567" w14:textId="77777777" w:rsidR="00D10FBA" w:rsidRPr="00D10FBA" w:rsidRDefault="00D10FBA" w:rsidP="00D10FBA">
      <w:pPr>
        <w:pStyle w:val="trt0xe"/>
        <w:shd w:val="clear" w:color="auto" w:fill="FFFFFF"/>
        <w:spacing w:before="0" w:beforeAutospacing="0" w:after="60" w:afterAutospacing="0"/>
        <w:jc w:val="both"/>
        <w:rPr>
          <w:rFonts w:ascii="Arial" w:hAnsi="Arial" w:cs="Arial"/>
          <w:color w:val="666565"/>
          <w:sz w:val="23"/>
          <w:szCs w:val="23"/>
          <w:lang w:val="es-CR"/>
        </w:rPr>
      </w:pPr>
    </w:p>
    <w:p w14:paraId="3409E833" w14:textId="77777777" w:rsidR="00D10FBA" w:rsidRPr="00EB29E8" w:rsidRDefault="00D10FBA" w:rsidP="00D10FBA">
      <w:pPr>
        <w:pStyle w:val="trt0xe"/>
        <w:numPr>
          <w:ilvl w:val="0"/>
          <w:numId w:val="6"/>
        </w:numPr>
        <w:shd w:val="clear" w:color="auto" w:fill="FFFFFF"/>
        <w:spacing w:before="0" w:beforeAutospacing="0" w:after="60" w:afterAutospacing="0"/>
        <w:jc w:val="both"/>
        <w:rPr>
          <w:rFonts w:ascii="Arial" w:eastAsiaTheme="minorHAnsi" w:hAnsi="Arial" w:cs="Arial"/>
          <w:b/>
          <w:bCs/>
          <w:lang w:val="es-CR"/>
        </w:rPr>
      </w:pPr>
      <w:r w:rsidRPr="00D10FBA">
        <w:rPr>
          <w:rFonts w:ascii="Arial" w:hAnsi="Arial" w:cs="Arial"/>
          <w:b/>
          <w:bCs/>
          <w:color w:val="666565"/>
          <w:sz w:val="23"/>
          <w:szCs w:val="23"/>
          <w:lang w:val="es-CR"/>
        </w:rPr>
        <w:lastRenderedPageBreak/>
        <w:t> </w:t>
      </w:r>
      <w:hyperlink r:id="rId9" w:tgtFrame="_blank" w:history="1">
        <w:r w:rsidRPr="00EB29E8">
          <w:rPr>
            <w:rFonts w:ascii="Arial" w:eastAsiaTheme="minorHAnsi" w:hAnsi="Arial" w:cs="Arial"/>
            <w:b/>
            <w:bCs/>
            <w:lang w:val="es-CR"/>
          </w:rPr>
          <w:t>GeoGebra</w:t>
        </w:r>
      </w:hyperlink>
    </w:p>
    <w:p w14:paraId="7B1DC6D0" w14:textId="77777777" w:rsidR="00D10FBA" w:rsidRDefault="00D10FBA" w:rsidP="00D10FBA">
      <w:pPr>
        <w:pStyle w:val="trt0xe"/>
        <w:shd w:val="clear" w:color="auto" w:fill="FFFFFF"/>
        <w:spacing w:before="0" w:beforeAutospacing="0" w:after="60" w:afterAutospacing="0"/>
        <w:ind w:left="720"/>
        <w:jc w:val="both"/>
        <w:rPr>
          <w:rFonts w:ascii="Arial" w:eastAsiaTheme="minorHAnsi" w:hAnsi="Arial" w:cs="Arial"/>
          <w:lang w:val="es-CR"/>
        </w:rPr>
      </w:pPr>
      <w:r w:rsidRPr="00EB29E8">
        <w:rPr>
          <w:rFonts w:ascii="Arial" w:eastAsiaTheme="minorHAnsi" w:hAnsi="Arial" w:cs="Arial"/>
          <w:lang w:val="es-CR"/>
        </w:rPr>
        <w:t>Este programa está pensando para que estudiantes de primaria aprendan aritmética, álgebra, geometría, entre muchos otros temas matemáticos. También dispone de secciones que pueden ser de gran utilidad para estudiantes terciarios.</w:t>
      </w:r>
    </w:p>
    <w:p w14:paraId="4061150B" w14:textId="77777777" w:rsidR="00D10FBA" w:rsidRPr="00793DF0" w:rsidRDefault="000C6FB6" w:rsidP="00D10FBA">
      <w:pPr>
        <w:pStyle w:val="trt0xe"/>
        <w:shd w:val="clear" w:color="auto" w:fill="FFFFFF"/>
        <w:spacing w:before="0" w:beforeAutospacing="0" w:after="60" w:afterAutospacing="0"/>
        <w:ind w:left="720"/>
        <w:jc w:val="both"/>
        <w:rPr>
          <w:rFonts w:ascii="Arial" w:eastAsiaTheme="minorHAnsi" w:hAnsi="Arial" w:cs="Arial"/>
          <w:lang w:val="es-CR"/>
        </w:rPr>
      </w:pPr>
      <w:hyperlink r:id="rId10" w:tgtFrame="_blank" w:history="1">
        <w:r w:rsidR="00D10FBA" w:rsidRPr="00793DF0">
          <w:rPr>
            <w:rFonts w:ascii="Arial" w:eastAsiaTheme="minorHAnsi" w:hAnsi="Arial" w:cs="Arial"/>
            <w:b/>
            <w:bCs/>
            <w:lang w:val="es-CR"/>
          </w:rPr>
          <w:t>GCompris</w:t>
        </w:r>
      </w:hyperlink>
      <w:r w:rsidR="00D10FBA" w:rsidRPr="00793DF0">
        <w:rPr>
          <w:rFonts w:ascii="Arial" w:eastAsiaTheme="minorHAnsi" w:hAnsi="Arial" w:cs="Arial"/>
          <w:lang w:val="es-CR"/>
        </w:rPr>
        <w:br/>
        <w:t>Es un conjunto de más de 100 actividades educativas para estudiantes jóvenes y adultos.</w:t>
      </w:r>
    </w:p>
    <w:p w14:paraId="67712E05" w14:textId="77777777" w:rsidR="00D10FBA" w:rsidRPr="00793DF0" w:rsidRDefault="00D10FBA" w:rsidP="00D10FBA">
      <w:pPr>
        <w:pStyle w:val="trt0xe"/>
        <w:shd w:val="clear" w:color="auto" w:fill="FFFFFF"/>
        <w:spacing w:before="0" w:beforeAutospacing="0" w:after="60" w:afterAutospacing="0"/>
        <w:ind w:left="720"/>
        <w:jc w:val="both"/>
        <w:rPr>
          <w:rFonts w:ascii="Arial" w:eastAsiaTheme="minorHAnsi" w:hAnsi="Arial" w:cs="Arial"/>
          <w:lang w:val="es-CR"/>
        </w:rPr>
      </w:pPr>
      <w:r w:rsidRPr="00793DF0">
        <w:rPr>
          <w:rFonts w:ascii="Arial" w:eastAsiaTheme="minorHAnsi" w:hAnsi="Arial" w:cs="Arial"/>
          <w:lang w:val="es-CR"/>
        </w:rPr>
        <w:t>Entre ellas:</w:t>
      </w:r>
    </w:p>
    <w:p w14:paraId="7BFF6CA6" w14:textId="77777777" w:rsidR="00D10FBA" w:rsidRPr="00793DF0" w:rsidRDefault="00D10FBA" w:rsidP="00D10FBA">
      <w:pPr>
        <w:pStyle w:val="trt0xe"/>
        <w:shd w:val="clear" w:color="auto" w:fill="FFFFFF"/>
        <w:spacing w:before="0" w:beforeAutospacing="0" w:after="60" w:afterAutospacing="0"/>
        <w:ind w:left="720"/>
        <w:jc w:val="both"/>
        <w:rPr>
          <w:rFonts w:ascii="Arial" w:eastAsiaTheme="minorHAnsi" w:hAnsi="Arial" w:cs="Arial"/>
          <w:lang w:val="es-CR"/>
        </w:rPr>
      </w:pPr>
      <w:r w:rsidRPr="00793DF0">
        <w:rPr>
          <w:rFonts w:ascii="Arial" w:eastAsiaTheme="minorHAnsi" w:hAnsi="Arial" w:cs="Arial"/>
          <w:lang w:val="es-CR"/>
        </w:rPr>
        <w:t xml:space="preserve"> Álgebra: tabla de memoria, enumeración, tabla de doble entrada (balance), imagen espejo, </w:t>
      </w:r>
    </w:p>
    <w:p w14:paraId="10F81FA8" w14:textId="77777777" w:rsidR="00D10FBA" w:rsidRPr="00793DF0" w:rsidRDefault="00D10FBA" w:rsidP="00D10FBA">
      <w:pPr>
        <w:pStyle w:val="trt0xe"/>
        <w:shd w:val="clear" w:color="auto" w:fill="FFFFFF"/>
        <w:spacing w:before="0" w:beforeAutospacing="0" w:after="60" w:afterAutospacing="0"/>
        <w:ind w:left="720"/>
        <w:jc w:val="both"/>
        <w:rPr>
          <w:rFonts w:ascii="Arial" w:eastAsiaTheme="minorHAnsi" w:hAnsi="Arial" w:cs="Arial"/>
          <w:lang w:val="es-CR"/>
        </w:rPr>
      </w:pPr>
      <w:r w:rsidRPr="00793DF0">
        <w:rPr>
          <w:rFonts w:ascii="Arial" w:eastAsiaTheme="minorHAnsi" w:hAnsi="Arial" w:cs="Arial"/>
          <w:lang w:val="es-CR"/>
        </w:rPr>
        <w:t>Ciencia: El canal, El ciclo del agua, El submarino, ...</w:t>
      </w:r>
    </w:p>
    <w:p w14:paraId="19E3338B" w14:textId="77777777" w:rsidR="00D10FBA" w:rsidRPr="00793DF0" w:rsidRDefault="00D10FBA" w:rsidP="00D10FBA">
      <w:pPr>
        <w:pStyle w:val="trt0xe"/>
        <w:shd w:val="clear" w:color="auto" w:fill="FFFFFF"/>
        <w:spacing w:before="0" w:beforeAutospacing="0" w:after="60" w:afterAutospacing="0"/>
        <w:ind w:left="720"/>
        <w:jc w:val="both"/>
        <w:rPr>
          <w:rFonts w:ascii="Arial" w:eastAsiaTheme="minorHAnsi" w:hAnsi="Arial" w:cs="Arial"/>
          <w:lang w:val="es-CR"/>
        </w:rPr>
      </w:pPr>
      <w:r w:rsidRPr="00793DF0">
        <w:rPr>
          <w:rFonts w:ascii="Arial" w:eastAsiaTheme="minorHAnsi" w:hAnsi="Arial" w:cs="Arial"/>
          <w:lang w:val="es-CR"/>
        </w:rPr>
        <w:t>Geografía: Coloca los países en el mapa.</w:t>
      </w:r>
    </w:p>
    <w:p w14:paraId="3C3D2839" w14:textId="77777777" w:rsidR="00D10FBA" w:rsidRPr="00793DF0" w:rsidRDefault="00D10FBA" w:rsidP="00D10FBA">
      <w:pPr>
        <w:pStyle w:val="trt0xe"/>
        <w:shd w:val="clear" w:color="auto" w:fill="FFFFFF"/>
        <w:spacing w:before="0" w:beforeAutospacing="0" w:after="60" w:afterAutospacing="0"/>
        <w:ind w:left="720"/>
        <w:jc w:val="both"/>
        <w:rPr>
          <w:rFonts w:ascii="Arial" w:eastAsiaTheme="minorHAnsi" w:hAnsi="Arial" w:cs="Arial"/>
          <w:lang w:val="es-CR"/>
        </w:rPr>
      </w:pPr>
      <w:r w:rsidRPr="00793DF0">
        <w:rPr>
          <w:rFonts w:ascii="Arial" w:eastAsiaTheme="minorHAnsi" w:hAnsi="Arial" w:cs="Arial"/>
          <w:lang w:val="es-CR"/>
        </w:rPr>
        <w:t>Juegos: ajedrez, memoria, sonidos, colores, ...</w:t>
      </w:r>
    </w:p>
    <w:p w14:paraId="113CEC8D" w14:textId="77777777" w:rsidR="00D10FBA" w:rsidRPr="00793DF0" w:rsidRDefault="00D10FBA" w:rsidP="00D10FBA">
      <w:pPr>
        <w:pStyle w:val="trt0xe"/>
        <w:shd w:val="clear" w:color="auto" w:fill="FFFFFF"/>
        <w:spacing w:before="0" w:beforeAutospacing="0" w:after="60" w:afterAutospacing="0"/>
        <w:ind w:left="720"/>
        <w:jc w:val="both"/>
        <w:rPr>
          <w:rFonts w:ascii="Arial" w:eastAsiaTheme="minorHAnsi" w:hAnsi="Arial" w:cs="Arial"/>
          <w:lang w:val="es-CR"/>
        </w:rPr>
      </w:pPr>
      <w:r w:rsidRPr="00793DF0">
        <w:rPr>
          <w:rFonts w:ascii="Arial" w:eastAsiaTheme="minorHAnsi" w:hAnsi="Arial" w:cs="Arial"/>
          <w:lang w:val="es-CR"/>
        </w:rPr>
        <w:t>Lectura: práctica de lectura</w:t>
      </w:r>
      <w:r>
        <w:rPr>
          <w:rFonts w:ascii="Arial" w:eastAsiaTheme="minorHAnsi" w:hAnsi="Arial" w:cs="Arial"/>
          <w:lang w:val="es-CR"/>
        </w:rPr>
        <w:t>.</w:t>
      </w:r>
    </w:p>
    <w:p w14:paraId="694B8887" w14:textId="77777777" w:rsidR="00D10FBA" w:rsidRPr="00793DF0" w:rsidRDefault="00D10FBA" w:rsidP="00D10FBA">
      <w:pPr>
        <w:pStyle w:val="trt0xe"/>
        <w:shd w:val="clear" w:color="auto" w:fill="FFFFFF"/>
        <w:spacing w:before="0" w:beforeAutospacing="0" w:after="60" w:afterAutospacing="0"/>
        <w:ind w:left="720"/>
        <w:jc w:val="both"/>
        <w:rPr>
          <w:rFonts w:ascii="Arial" w:eastAsiaTheme="minorHAnsi" w:hAnsi="Arial" w:cs="Arial"/>
          <w:lang w:val="es-CR"/>
        </w:rPr>
      </w:pPr>
      <w:r w:rsidRPr="00793DF0">
        <w:rPr>
          <w:rFonts w:ascii="Arial" w:eastAsiaTheme="minorHAnsi" w:hAnsi="Arial" w:cs="Arial"/>
          <w:lang w:val="es-CR"/>
        </w:rPr>
        <w:t>Otros: Rompecabezas de pinturas famosas, dibujos por vectores, ...</w:t>
      </w:r>
    </w:p>
    <w:p w14:paraId="499C76A6" w14:textId="77777777" w:rsidR="00D10FBA" w:rsidRPr="00D10FBA" w:rsidRDefault="00D10FBA" w:rsidP="004A537B">
      <w:pPr>
        <w:spacing w:after="0"/>
        <w:ind w:right="0"/>
        <w:rPr>
          <w:rFonts w:ascii="Century Gothic" w:hAnsi="Century Gothic"/>
          <w:b/>
          <w:noProof/>
          <w:color w:val="000000" w:themeColor="text1"/>
          <w:sz w:val="24"/>
          <w:lang w:val="es-CR" w:eastAsia="es-CR"/>
        </w:rPr>
      </w:pPr>
    </w:p>
    <w:p w14:paraId="7C60AE9A" w14:textId="35E7C869" w:rsidR="00571EE0" w:rsidRPr="005B4A6F" w:rsidRDefault="003D726A" w:rsidP="004A537B">
      <w:pPr>
        <w:spacing w:after="0"/>
        <w:ind w:right="0"/>
        <w:rPr>
          <w:rFonts w:ascii="Arial" w:hAnsi="Arial" w:cs="Arial"/>
          <w:b/>
          <w:bCs/>
          <w:color w:val="70AD47" w:themeColor="accent6"/>
          <w:sz w:val="28"/>
          <w:szCs w:val="28"/>
          <w:lang w:val="es-CR"/>
        </w:rPr>
      </w:pPr>
      <w:r w:rsidRPr="005B4A6F">
        <w:rPr>
          <w:rFonts w:ascii="Arial" w:hAnsi="Arial" w:cs="Arial"/>
          <w:b/>
          <w:bCs/>
          <w:color w:val="70AD47" w:themeColor="accent6"/>
          <w:sz w:val="28"/>
          <w:szCs w:val="28"/>
          <w:lang w:val="es-CR"/>
        </w:rPr>
        <w:t xml:space="preserve">Explorando </w:t>
      </w:r>
      <w:r w:rsidR="005B4A6F" w:rsidRPr="005B4A6F">
        <w:rPr>
          <w:rFonts w:ascii="Arial" w:hAnsi="Arial" w:cs="Arial"/>
          <w:b/>
          <w:bCs/>
          <w:color w:val="70AD47" w:themeColor="accent6"/>
          <w:sz w:val="28"/>
          <w:szCs w:val="28"/>
          <w:lang w:val="es-CR"/>
        </w:rPr>
        <w:t>algunas herramientas</w:t>
      </w:r>
      <w:r w:rsidR="00571EE0" w:rsidRPr="005B4A6F">
        <w:rPr>
          <w:rFonts w:ascii="Arial" w:hAnsi="Arial" w:cs="Arial"/>
          <w:b/>
          <w:bCs/>
          <w:color w:val="70AD47" w:themeColor="accent6"/>
          <w:sz w:val="28"/>
          <w:szCs w:val="28"/>
          <w:lang w:val="es-CR"/>
        </w:rPr>
        <w:t xml:space="preserve"> que tiene el </w:t>
      </w:r>
      <w:r w:rsidR="002E3AA5" w:rsidRPr="005B4A6F">
        <w:rPr>
          <w:rFonts w:ascii="Arial" w:hAnsi="Arial" w:cs="Arial"/>
          <w:b/>
          <w:bCs/>
          <w:color w:val="70AD47" w:themeColor="accent6"/>
          <w:sz w:val="28"/>
          <w:szCs w:val="28"/>
          <w:lang w:val="es-CR"/>
        </w:rPr>
        <w:t>TELÉFO</w:t>
      </w:r>
      <w:r w:rsidR="00763B13">
        <w:rPr>
          <w:rFonts w:ascii="Arial" w:hAnsi="Arial" w:cs="Arial"/>
          <w:b/>
          <w:bCs/>
          <w:color w:val="70AD47" w:themeColor="accent6"/>
          <w:sz w:val="28"/>
          <w:szCs w:val="28"/>
          <w:lang w:val="es-CR"/>
        </w:rPr>
        <w:t xml:space="preserve">NO </w:t>
      </w:r>
      <w:r w:rsidR="002E3AA5" w:rsidRPr="005B4A6F">
        <w:rPr>
          <w:rFonts w:ascii="Arial" w:hAnsi="Arial" w:cs="Arial"/>
          <w:b/>
          <w:bCs/>
          <w:color w:val="70AD47" w:themeColor="accent6"/>
          <w:sz w:val="28"/>
          <w:szCs w:val="28"/>
          <w:lang w:val="es-CR"/>
        </w:rPr>
        <w:t>CELULAR</w:t>
      </w:r>
    </w:p>
    <w:p w14:paraId="26D15BFA" w14:textId="0527EB44" w:rsidR="0080566C" w:rsidRDefault="0080566C" w:rsidP="0080566C">
      <w:pPr>
        <w:spacing w:after="0"/>
        <w:ind w:right="0"/>
        <w:jc w:val="center"/>
        <w:rPr>
          <w:rFonts w:ascii="Arial" w:hAnsi="Arial" w:cs="Arial"/>
          <w:sz w:val="24"/>
          <w:szCs w:val="24"/>
          <w:lang w:val="es-CR"/>
        </w:rPr>
      </w:pPr>
    </w:p>
    <w:p w14:paraId="292D7B0C" w14:textId="4B317C0C" w:rsidR="005B4A6F" w:rsidRPr="005B4A6F" w:rsidRDefault="003D726A" w:rsidP="005B4A6F">
      <w:pPr>
        <w:spacing w:after="0"/>
        <w:ind w:right="0"/>
        <w:jc w:val="both"/>
        <w:rPr>
          <w:rFonts w:ascii="Arial" w:hAnsi="Arial" w:cs="Arial"/>
          <w:sz w:val="24"/>
          <w:szCs w:val="24"/>
          <w:lang w:val="es-CR"/>
        </w:rPr>
      </w:pPr>
      <w:r w:rsidRPr="005B4A6F">
        <w:rPr>
          <w:rFonts w:ascii="Arial" w:hAnsi="Arial" w:cs="Arial"/>
          <w:sz w:val="24"/>
          <w:szCs w:val="24"/>
          <w:lang w:val="es-CR"/>
        </w:rPr>
        <w:t xml:space="preserve">El teléfono celular es una herramienta inteligente que se desplaza con el ser humano </w:t>
      </w:r>
      <w:r w:rsidR="005B4A6F" w:rsidRPr="005B4A6F">
        <w:rPr>
          <w:rFonts w:ascii="Arial" w:hAnsi="Arial" w:cs="Arial"/>
          <w:sz w:val="24"/>
          <w:szCs w:val="24"/>
          <w:lang w:val="es-CR"/>
        </w:rPr>
        <w:t>donde esté</w:t>
      </w:r>
      <w:r w:rsidRPr="005B4A6F">
        <w:rPr>
          <w:rFonts w:ascii="Arial" w:hAnsi="Arial" w:cs="Arial"/>
          <w:sz w:val="24"/>
          <w:szCs w:val="24"/>
          <w:lang w:val="es-CR"/>
        </w:rPr>
        <w:t>.</w:t>
      </w:r>
      <w:r w:rsidR="005B4A6F" w:rsidRPr="005B4A6F">
        <w:rPr>
          <w:rFonts w:ascii="Arial" w:hAnsi="Arial" w:cs="Arial"/>
          <w:sz w:val="24"/>
          <w:szCs w:val="24"/>
          <w:lang w:val="es-CR"/>
        </w:rPr>
        <w:t xml:space="preserve"> Es un dispositivo que posee una cámara extraordinaria que le permite coleccionar recursos digitales, puede explorar la siguiente dirección para mejorar sus imágenes.</w:t>
      </w:r>
    </w:p>
    <w:p w14:paraId="3CCF8F93" w14:textId="3B501742" w:rsidR="005B4A6F" w:rsidRPr="005B4A6F" w:rsidRDefault="005B4A6F" w:rsidP="005B4A6F">
      <w:pPr>
        <w:spacing w:after="0"/>
        <w:ind w:right="0"/>
        <w:jc w:val="both"/>
        <w:rPr>
          <w:rFonts w:ascii="Arial" w:hAnsi="Arial" w:cs="Arial"/>
          <w:sz w:val="24"/>
          <w:szCs w:val="24"/>
          <w:lang w:val="es-CR"/>
        </w:rPr>
      </w:pPr>
      <w:r w:rsidRPr="005B4A6F">
        <w:rPr>
          <w:rFonts w:ascii="Arial" w:hAnsi="Arial" w:cs="Arial"/>
          <w:sz w:val="24"/>
          <w:szCs w:val="24"/>
          <w:lang w:val="es-CR"/>
        </w:rPr>
        <w:t xml:space="preserve"> </w:t>
      </w:r>
      <w:hyperlink r:id="rId11" w:history="1">
        <w:r w:rsidR="00544A48" w:rsidRPr="001A332E">
          <w:rPr>
            <w:rStyle w:val="Hyperlink"/>
            <w:rFonts w:ascii="Arial" w:hAnsi="Arial" w:cs="Arial"/>
            <w:sz w:val="24"/>
            <w:szCs w:val="24"/>
            <w:lang w:val="es-CR"/>
          </w:rPr>
          <w:t>https://www.youtube.com/watch?v=S-QxHbGvwK8</w:t>
        </w:r>
      </w:hyperlink>
    </w:p>
    <w:p w14:paraId="697D17FA" w14:textId="77777777" w:rsidR="00544A48" w:rsidRPr="005B4A6F" w:rsidRDefault="00544A48" w:rsidP="005B4A6F">
      <w:pPr>
        <w:spacing w:after="0"/>
        <w:ind w:right="0"/>
        <w:jc w:val="both"/>
        <w:rPr>
          <w:rFonts w:ascii="Arial" w:hAnsi="Arial" w:cs="Arial"/>
          <w:sz w:val="24"/>
          <w:szCs w:val="24"/>
          <w:lang w:val="es-CR"/>
        </w:rPr>
      </w:pPr>
    </w:p>
    <w:p w14:paraId="0FB5C957" w14:textId="7F0DB04D" w:rsidR="00544A48" w:rsidRDefault="005B4A6F" w:rsidP="00544A48">
      <w:pPr>
        <w:spacing w:after="0"/>
        <w:ind w:right="0"/>
        <w:jc w:val="both"/>
        <w:rPr>
          <w:rFonts w:ascii="Arial" w:hAnsi="Arial" w:cs="Arial"/>
          <w:sz w:val="24"/>
          <w:szCs w:val="24"/>
          <w:lang w:val="es-CR"/>
        </w:rPr>
      </w:pPr>
      <w:r w:rsidRPr="005B4A6F">
        <w:rPr>
          <w:rFonts w:ascii="Arial" w:hAnsi="Arial" w:cs="Arial"/>
          <w:sz w:val="24"/>
          <w:szCs w:val="24"/>
          <w:lang w:val="es-CR"/>
        </w:rPr>
        <w:t>Y si usted desea tener consejos para la composición fotográfica se le recomienda accesar la siguiente dirección:</w:t>
      </w:r>
    </w:p>
    <w:p w14:paraId="48B5B318" w14:textId="5643394B" w:rsidR="005B4A6F" w:rsidRPr="005B4A6F" w:rsidRDefault="000C6FB6" w:rsidP="00544A48">
      <w:pPr>
        <w:tabs>
          <w:tab w:val="left" w:pos="2016"/>
        </w:tabs>
        <w:spacing w:after="0"/>
        <w:ind w:right="0"/>
        <w:jc w:val="both"/>
        <w:rPr>
          <w:rFonts w:ascii="Arial" w:hAnsi="Arial" w:cs="Arial"/>
          <w:sz w:val="24"/>
          <w:szCs w:val="24"/>
          <w:lang w:val="es-CR"/>
        </w:rPr>
      </w:pPr>
      <w:hyperlink r:id="rId12" w:history="1">
        <w:r w:rsidR="00544A48" w:rsidRPr="001A332E">
          <w:rPr>
            <w:rStyle w:val="Hyperlink"/>
            <w:rFonts w:ascii="Arial" w:hAnsi="Arial" w:cs="Arial"/>
            <w:sz w:val="24"/>
            <w:szCs w:val="24"/>
            <w:lang w:val="es-CR"/>
          </w:rPr>
          <w:t>https://www.youtube.com/watch?v=Up-jAVRisQQ</w:t>
        </w:r>
      </w:hyperlink>
    </w:p>
    <w:p w14:paraId="2DECA083" w14:textId="77777777" w:rsidR="00544A48" w:rsidRDefault="00544A48" w:rsidP="00114E03">
      <w:pPr>
        <w:spacing w:after="0" w:line="360" w:lineRule="auto"/>
        <w:ind w:right="0"/>
        <w:jc w:val="both"/>
        <w:rPr>
          <w:rFonts w:ascii="Arial" w:hAnsi="Arial" w:cs="Arial"/>
          <w:b/>
          <w:bCs/>
          <w:color w:val="0070C0"/>
          <w:sz w:val="24"/>
          <w:szCs w:val="24"/>
          <w:lang w:val="es-CR"/>
        </w:rPr>
      </w:pPr>
    </w:p>
    <w:p w14:paraId="2FBA069A" w14:textId="0A9915F9" w:rsidR="00114E03" w:rsidRDefault="00CB42CF" w:rsidP="00114E03">
      <w:pPr>
        <w:spacing w:after="0" w:line="360" w:lineRule="auto"/>
        <w:ind w:right="0"/>
        <w:jc w:val="both"/>
        <w:rPr>
          <w:rFonts w:ascii="Arial" w:hAnsi="Arial" w:cs="Arial"/>
          <w:b/>
          <w:bCs/>
          <w:color w:val="0070C0"/>
          <w:sz w:val="24"/>
          <w:szCs w:val="24"/>
          <w:lang w:val="es-CR"/>
        </w:rPr>
      </w:pPr>
      <w:r>
        <w:rPr>
          <w:rFonts w:ascii="Arial" w:hAnsi="Arial" w:cs="Arial"/>
          <w:b/>
          <w:bCs/>
          <w:color w:val="0070C0"/>
          <w:sz w:val="24"/>
          <w:szCs w:val="24"/>
          <w:lang w:val="es-CR"/>
        </w:rPr>
        <w:t>BIBLIOGRAFÍA</w:t>
      </w:r>
    </w:p>
    <w:p w14:paraId="52768B9E" w14:textId="6D3595B3" w:rsidR="00114E03" w:rsidRPr="00114E03" w:rsidRDefault="000C6FB6" w:rsidP="00114E03">
      <w:pPr>
        <w:spacing w:after="0" w:line="360" w:lineRule="auto"/>
        <w:ind w:right="0"/>
        <w:jc w:val="both"/>
        <w:rPr>
          <w:rFonts w:ascii="Arial" w:hAnsi="Arial" w:cs="Arial"/>
          <w:sz w:val="24"/>
          <w:szCs w:val="24"/>
          <w:lang w:val="es-CR"/>
        </w:rPr>
      </w:pPr>
      <w:hyperlink r:id="rId13" w:history="1">
        <w:r w:rsidR="00114E03" w:rsidRPr="001A332E">
          <w:rPr>
            <w:rStyle w:val="Hyperlink"/>
            <w:lang w:val="es-CR"/>
          </w:rPr>
          <w:t>http://www.edulibre.info/software-educativo-libre-o</w:t>
        </w:r>
      </w:hyperlink>
    </w:p>
    <w:p w14:paraId="0346FB3A" w14:textId="3BAF8403" w:rsidR="0080566C" w:rsidRPr="00114E03" w:rsidRDefault="000C6FB6" w:rsidP="0080566C">
      <w:pPr>
        <w:spacing w:before="240" w:line="240" w:lineRule="auto"/>
        <w:ind w:right="0"/>
        <w:jc w:val="both"/>
        <w:rPr>
          <w:rFonts w:ascii="Arial" w:hAnsi="Arial" w:cs="Arial"/>
          <w:sz w:val="20"/>
          <w:szCs w:val="20"/>
          <w:lang w:val="es-CR"/>
        </w:rPr>
      </w:pPr>
      <w:hyperlink r:id="rId14" w:history="1">
        <w:r w:rsidR="00114E03" w:rsidRPr="00114E03">
          <w:rPr>
            <w:rStyle w:val="Hyperlink"/>
            <w:rFonts w:ascii="Arial" w:hAnsi="Arial" w:cs="Arial"/>
            <w:sz w:val="20"/>
            <w:szCs w:val="20"/>
            <w:lang w:val="es-CR"/>
          </w:rPr>
          <w:t>https://www.youtube.com/watch?v=r5da1HAjiq8</w:t>
        </w:r>
      </w:hyperlink>
    </w:p>
    <w:p w14:paraId="35CD0A8C" w14:textId="0B96C203" w:rsidR="0080566C" w:rsidRPr="004A537B" w:rsidRDefault="000C6FB6" w:rsidP="0080566C">
      <w:pPr>
        <w:spacing w:before="240" w:line="240" w:lineRule="auto"/>
        <w:ind w:right="0"/>
        <w:jc w:val="both"/>
        <w:rPr>
          <w:rFonts w:ascii="Arial" w:hAnsi="Arial" w:cs="Arial"/>
          <w:sz w:val="20"/>
          <w:szCs w:val="20"/>
          <w:lang w:val="es-CR"/>
        </w:rPr>
      </w:pPr>
      <w:hyperlink r:id="rId15" w:history="1">
        <w:r w:rsidR="0080566C" w:rsidRPr="004A537B">
          <w:rPr>
            <w:rStyle w:val="Hyperlink"/>
            <w:rFonts w:ascii="Arial" w:hAnsi="Arial" w:cs="Arial"/>
            <w:sz w:val="20"/>
            <w:szCs w:val="20"/>
            <w:lang w:val="es-CR"/>
          </w:rPr>
          <w:t>https://www.youtube.com/watch?v=S-QxHbGvwK8</w:t>
        </w:r>
      </w:hyperlink>
    </w:p>
    <w:p w14:paraId="054B61B1" w14:textId="3353A22F" w:rsidR="0080566C" w:rsidRDefault="000C6FB6" w:rsidP="0080566C">
      <w:pPr>
        <w:spacing w:before="240" w:after="0" w:line="240" w:lineRule="auto"/>
        <w:ind w:right="0"/>
        <w:jc w:val="both"/>
        <w:rPr>
          <w:rStyle w:val="Hyperlink"/>
          <w:rFonts w:ascii="Arial" w:hAnsi="Arial" w:cs="Arial"/>
          <w:sz w:val="20"/>
          <w:szCs w:val="20"/>
          <w:lang w:val="es-CR"/>
        </w:rPr>
      </w:pPr>
      <w:hyperlink r:id="rId16" w:history="1">
        <w:r w:rsidR="0080566C" w:rsidRPr="004A537B">
          <w:rPr>
            <w:rStyle w:val="Hyperlink"/>
            <w:rFonts w:ascii="Arial" w:hAnsi="Arial" w:cs="Arial"/>
            <w:sz w:val="20"/>
            <w:szCs w:val="20"/>
            <w:lang w:val="es-CR"/>
          </w:rPr>
          <w:t>https://www.youtube.com/watch?v=Up-jAVRisQQ</w:t>
        </w:r>
      </w:hyperlink>
    </w:p>
    <w:p w14:paraId="2A81B7F2" w14:textId="77777777" w:rsidR="008A4C19" w:rsidRPr="004A537B" w:rsidRDefault="008A4C19" w:rsidP="0080566C">
      <w:pPr>
        <w:spacing w:before="240" w:after="0" w:line="240" w:lineRule="auto"/>
        <w:ind w:right="0"/>
        <w:jc w:val="both"/>
        <w:rPr>
          <w:rFonts w:ascii="Arial" w:hAnsi="Arial" w:cs="Arial"/>
          <w:sz w:val="20"/>
          <w:szCs w:val="20"/>
          <w:lang w:val="es-CR"/>
        </w:rPr>
      </w:pPr>
    </w:p>
    <w:p w14:paraId="2F3EB2DC" w14:textId="228CBCF2" w:rsidR="008A4C19" w:rsidRDefault="00B55974" w:rsidP="008A4C19">
      <w:pPr>
        <w:spacing w:before="240" w:after="0" w:line="240" w:lineRule="auto"/>
        <w:ind w:right="0"/>
        <w:jc w:val="both"/>
        <w:outlineLvl w:val="0"/>
        <w:rPr>
          <w:rFonts w:ascii="Arial" w:hAnsi="Arial" w:cs="Arial"/>
          <w:sz w:val="20"/>
          <w:szCs w:val="20"/>
          <w:lang w:val="es-CR"/>
        </w:rPr>
      </w:pPr>
      <w:r>
        <w:rPr>
          <w:rFonts w:ascii="Arial" w:hAnsi="Arial" w:cs="Arial"/>
          <w:sz w:val="20"/>
          <w:szCs w:val="20"/>
          <w:lang w:val="es-CR"/>
        </w:rPr>
        <w:t>Elaborado por: Marta Montero Valverde.</w:t>
      </w:r>
    </w:p>
    <w:p w14:paraId="1152D489" w14:textId="302625D8" w:rsidR="00B55974" w:rsidRDefault="00B55974" w:rsidP="008A4C19">
      <w:pPr>
        <w:spacing w:before="240" w:after="0" w:line="240" w:lineRule="auto"/>
        <w:ind w:right="0"/>
        <w:jc w:val="both"/>
        <w:outlineLvl w:val="0"/>
        <w:rPr>
          <w:rFonts w:ascii="Arial" w:hAnsi="Arial" w:cs="Arial"/>
          <w:sz w:val="20"/>
          <w:szCs w:val="20"/>
          <w:lang w:val="es-CR"/>
        </w:rPr>
      </w:pPr>
      <w:r>
        <w:rPr>
          <w:rFonts w:ascii="Arial" w:hAnsi="Arial" w:cs="Arial"/>
          <w:sz w:val="20"/>
          <w:szCs w:val="20"/>
          <w:lang w:val="es-CR"/>
        </w:rPr>
        <w:t>Asesora Nacional-Informática Educativa.</w:t>
      </w:r>
      <w:r w:rsidR="001F4B1E">
        <w:rPr>
          <w:rFonts w:ascii="Arial" w:hAnsi="Arial" w:cs="Arial"/>
          <w:sz w:val="20"/>
          <w:szCs w:val="20"/>
          <w:lang w:val="es-CR"/>
        </w:rPr>
        <w:t xml:space="preserve"> </w:t>
      </w:r>
      <w:r w:rsidR="008A4C19">
        <w:rPr>
          <w:rFonts w:ascii="Arial" w:hAnsi="Arial" w:cs="Arial"/>
          <w:sz w:val="20"/>
          <w:szCs w:val="20"/>
          <w:lang w:val="es-CR"/>
        </w:rPr>
        <w:t>DEPJA</w:t>
      </w:r>
      <w:r w:rsidR="00F437EE">
        <w:rPr>
          <w:rFonts w:ascii="Arial" w:hAnsi="Arial" w:cs="Arial"/>
          <w:sz w:val="20"/>
          <w:szCs w:val="20"/>
          <w:lang w:val="es-CR"/>
        </w:rPr>
        <w:t>-MEP</w:t>
      </w:r>
    </w:p>
    <w:sectPr w:rsidR="00B55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34ED"/>
    <w:multiLevelType w:val="multilevel"/>
    <w:tmpl w:val="354607A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eastAsia="Times New Roman" w:hint="default"/>
        <w:color w:val="666565"/>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65B7B"/>
    <w:multiLevelType w:val="hybridMultilevel"/>
    <w:tmpl w:val="EC1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45534"/>
    <w:multiLevelType w:val="hybridMultilevel"/>
    <w:tmpl w:val="005E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D7C46"/>
    <w:multiLevelType w:val="hybridMultilevel"/>
    <w:tmpl w:val="3864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C5257"/>
    <w:multiLevelType w:val="hybridMultilevel"/>
    <w:tmpl w:val="44D65210"/>
    <w:lvl w:ilvl="0" w:tplc="8CFC376E">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643FE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20130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7606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6258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E4F28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D6AE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023C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A28E1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B057C4"/>
    <w:multiLevelType w:val="hybridMultilevel"/>
    <w:tmpl w:val="653E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6A"/>
    <w:rsid w:val="00090D96"/>
    <w:rsid w:val="000C6FB6"/>
    <w:rsid w:val="00114E03"/>
    <w:rsid w:val="001D5C42"/>
    <w:rsid w:val="001F4B1E"/>
    <w:rsid w:val="002D0475"/>
    <w:rsid w:val="002E3AA5"/>
    <w:rsid w:val="003C1627"/>
    <w:rsid w:val="003D726A"/>
    <w:rsid w:val="0043758C"/>
    <w:rsid w:val="00487B27"/>
    <w:rsid w:val="004A537B"/>
    <w:rsid w:val="00544A48"/>
    <w:rsid w:val="00571EE0"/>
    <w:rsid w:val="0058100F"/>
    <w:rsid w:val="005B4A6F"/>
    <w:rsid w:val="006C5762"/>
    <w:rsid w:val="00763B13"/>
    <w:rsid w:val="0079092A"/>
    <w:rsid w:val="00793DF0"/>
    <w:rsid w:val="0080566C"/>
    <w:rsid w:val="00877092"/>
    <w:rsid w:val="008A4C19"/>
    <w:rsid w:val="008B5CB1"/>
    <w:rsid w:val="00AB7E50"/>
    <w:rsid w:val="00B55974"/>
    <w:rsid w:val="00C952C2"/>
    <w:rsid w:val="00CB42CF"/>
    <w:rsid w:val="00D10FBA"/>
    <w:rsid w:val="00D77626"/>
    <w:rsid w:val="00EB29E8"/>
    <w:rsid w:val="00EC1DFC"/>
    <w:rsid w:val="00F437EE"/>
    <w:rsid w:val="00F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3EC4"/>
  <w15:chartTrackingRefBased/>
  <w15:docId w15:val="{08FA9CE9-5F9D-42A2-AF2A-EDF5A444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464" w:line="259" w:lineRule="auto"/>
        <w:ind w:right="44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762"/>
    <w:rPr>
      <w:color w:val="0000FF"/>
      <w:u w:val="single"/>
    </w:rPr>
  </w:style>
  <w:style w:type="character" w:styleId="UnresolvedMention">
    <w:name w:val="Unresolved Mention"/>
    <w:basedOn w:val="DefaultParagraphFont"/>
    <w:uiPriority w:val="99"/>
    <w:semiHidden/>
    <w:unhideWhenUsed/>
    <w:rsid w:val="006C5762"/>
    <w:rPr>
      <w:color w:val="605E5C"/>
      <w:shd w:val="clear" w:color="auto" w:fill="E1DFDD"/>
    </w:rPr>
  </w:style>
  <w:style w:type="character" w:customStyle="1" w:styleId="e24kjd">
    <w:name w:val="e24kjd"/>
    <w:basedOn w:val="DefaultParagraphFont"/>
    <w:rsid w:val="001D5C42"/>
  </w:style>
  <w:style w:type="paragraph" w:styleId="ListParagraph">
    <w:name w:val="List Paragraph"/>
    <w:basedOn w:val="Normal"/>
    <w:uiPriority w:val="34"/>
    <w:qFormat/>
    <w:rsid w:val="0043758C"/>
    <w:pPr>
      <w:ind w:left="720"/>
      <w:contextualSpacing/>
    </w:pPr>
  </w:style>
  <w:style w:type="paragraph" w:customStyle="1" w:styleId="trt0xe">
    <w:name w:val="trt0xe"/>
    <w:basedOn w:val="Normal"/>
    <w:rsid w:val="00C952C2"/>
    <w:pPr>
      <w:spacing w:before="100" w:beforeAutospacing="1" w:after="100" w:afterAutospacing="1" w:line="240" w:lineRule="auto"/>
      <w:ind w:right="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627"/>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2D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18885">
      <w:bodyDiv w:val="1"/>
      <w:marLeft w:val="0"/>
      <w:marRight w:val="0"/>
      <w:marTop w:val="0"/>
      <w:marBottom w:val="0"/>
      <w:divBdr>
        <w:top w:val="none" w:sz="0" w:space="0" w:color="auto"/>
        <w:left w:val="none" w:sz="0" w:space="0" w:color="auto"/>
        <w:bottom w:val="none" w:sz="0" w:space="0" w:color="auto"/>
        <w:right w:val="none" w:sz="0" w:space="0" w:color="auto"/>
      </w:divBdr>
      <w:divsChild>
        <w:div w:id="889918055">
          <w:marLeft w:val="0"/>
          <w:marRight w:val="0"/>
          <w:marTop w:val="0"/>
          <w:marBottom w:val="0"/>
          <w:divBdr>
            <w:top w:val="single" w:sz="6" w:space="7" w:color="E5E5E5"/>
            <w:left w:val="none" w:sz="0" w:space="0" w:color="auto"/>
            <w:bottom w:val="none" w:sz="0" w:space="0" w:color="auto"/>
            <w:right w:val="none" w:sz="0" w:space="0" w:color="auto"/>
          </w:divBdr>
        </w:div>
        <w:div w:id="359208512">
          <w:marLeft w:val="0"/>
          <w:marRight w:val="0"/>
          <w:marTop w:val="0"/>
          <w:marBottom w:val="0"/>
          <w:divBdr>
            <w:top w:val="none" w:sz="0" w:space="0" w:color="auto"/>
            <w:left w:val="none" w:sz="0" w:space="0" w:color="auto"/>
            <w:bottom w:val="none" w:sz="0" w:space="0" w:color="auto"/>
            <w:right w:val="none" w:sz="0" w:space="0" w:color="auto"/>
          </w:divBdr>
          <w:divsChild>
            <w:div w:id="2125229201">
              <w:marLeft w:val="0"/>
              <w:marRight w:val="0"/>
              <w:marTop w:val="0"/>
              <w:marBottom w:val="0"/>
              <w:divBdr>
                <w:top w:val="none" w:sz="0" w:space="0" w:color="auto"/>
                <w:left w:val="none" w:sz="0" w:space="0" w:color="auto"/>
                <w:bottom w:val="none" w:sz="0" w:space="0" w:color="auto"/>
                <w:right w:val="none" w:sz="0" w:space="0" w:color="auto"/>
              </w:divBdr>
              <w:divsChild>
                <w:div w:id="2021007042">
                  <w:marLeft w:val="0"/>
                  <w:marRight w:val="0"/>
                  <w:marTop w:val="0"/>
                  <w:marBottom w:val="0"/>
                  <w:divBdr>
                    <w:top w:val="none" w:sz="0" w:space="0" w:color="auto"/>
                    <w:left w:val="none" w:sz="0" w:space="0" w:color="auto"/>
                    <w:bottom w:val="none" w:sz="0" w:space="0" w:color="auto"/>
                    <w:right w:val="none" w:sz="0" w:space="0" w:color="auto"/>
                  </w:divBdr>
                  <w:divsChild>
                    <w:div w:id="19853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01221">
      <w:bodyDiv w:val="1"/>
      <w:marLeft w:val="0"/>
      <w:marRight w:val="0"/>
      <w:marTop w:val="0"/>
      <w:marBottom w:val="0"/>
      <w:divBdr>
        <w:top w:val="none" w:sz="0" w:space="0" w:color="auto"/>
        <w:left w:val="none" w:sz="0" w:space="0" w:color="auto"/>
        <w:bottom w:val="none" w:sz="0" w:space="0" w:color="auto"/>
        <w:right w:val="none" w:sz="0" w:space="0" w:color="auto"/>
      </w:divBdr>
    </w:div>
    <w:div w:id="1042559663">
      <w:bodyDiv w:val="1"/>
      <w:marLeft w:val="0"/>
      <w:marRight w:val="0"/>
      <w:marTop w:val="0"/>
      <w:marBottom w:val="0"/>
      <w:divBdr>
        <w:top w:val="none" w:sz="0" w:space="0" w:color="auto"/>
        <w:left w:val="none" w:sz="0" w:space="0" w:color="auto"/>
        <w:bottom w:val="none" w:sz="0" w:space="0" w:color="auto"/>
        <w:right w:val="none" w:sz="0" w:space="0" w:color="auto"/>
      </w:divBdr>
    </w:div>
    <w:div w:id="1762488280">
      <w:bodyDiv w:val="1"/>
      <w:marLeft w:val="0"/>
      <w:marRight w:val="0"/>
      <w:marTop w:val="0"/>
      <w:marBottom w:val="0"/>
      <w:divBdr>
        <w:top w:val="none" w:sz="0" w:space="0" w:color="auto"/>
        <w:left w:val="none" w:sz="0" w:space="0" w:color="auto"/>
        <w:bottom w:val="none" w:sz="0" w:space="0" w:color="auto"/>
        <w:right w:val="none" w:sz="0" w:space="0" w:color="auto"/>
      </w:divBdr>
    </w:div>
    <w:div w:id="1869024014">
      <w:bodyDiv w:val="1"/>
      <w:marLeft w:val="0"/>
      <w:marRight w:val="0"/>
      <w:marTop w:val="0"/>
      <w:marBottom w:val="0"/>
      <w:divBdr>
        <w:top w:val="none" w:sz="0" w:space="0" w:color="auto"/>
        <w:left w:val="none" w:sz="0" w:space="0" w:color="auto"/>
        <w:bottom w:val="none" w:sz="0" w:space="0" w:color="auto"/>
        <w:right w:val="none" w:sz="0" w:space="0" w:color="auto"/>
      </w:divBdr>
      <w:divsChild>
        <w:div w:id="7775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075979">
              <w:marLeft w:val="0"/>
              <w:marRight w:val="0"/>
              <w:marTop w:val="0"/>
              <w:marBottom w:val="0"/>
              <w:divBdr>
                <w:top w:val="none" w:sz="0" w:space="0" w:color="auto"/>
                <w:left w:val="none" w:sz="0" w:space="0" w:color="auto"/>
                <w:bottom w:val="none" w:sz="0" w:space="0" w:color="auto"/>
                <w:right w:val="none" w:sz="0" w:space="0" w:color="auto"/>
              </w:divBdr>
            </w:div>
            <w:div w:id="904147735">
              <w:marLeft w:val="0"/>
              <w:marRight w:val="0"/>
              <w:marTop w:val="0"/>
              <w:marBottom w:val="0"/>
              <w:divBdr>
                <w:top w:val="none" w:sz="0" w:space="0" w:color="auto"/>
                <w:left w:val="none" w:sz="0" w:space="0" w:color="auto"/>
                <w:bottom w:val="none" w:sz="0" w:space="0" w:color="auto"/>
                <w:right w:val="none" w:sz="0" w:space="0" w:color="auto"/>
              </w:divBdr>
            </w:div>
            <w:div w:id="24525585">
              <w:marLeft w:val="0"/>
              <w:marRight w:val="0"/>
              <w:marTop w:val="0"/>
              <w:marBottom w:val="0"/>
              <w:divBdr>
                <w:top w:val="none" w:sz="0" w:space="0" w:color="auto"/>
                <w:left w:val="none" w:sz="0" w:space="0" w:color="auto"/>
                <w:bottom w:val="none" w:sz="0" w:space="0" w:color="auto"/>
                <w:right w:val="none" w:sz="0" w:space="0" w:color="auto"/>
              </w:divBdr>
            </w:div>
            <w:div w:id="233667513">
              <w:marLeft w:val="0"/>
              <w:marRight w:val="0"/>
              <w:marTop w:val="0"/>
              <w:marBottom w:val="0"/>
              <w:divBdr>
                <w:top w:val="none" w:sz="0" w:space="0" w:color="auto"/>
                <w:left w:val="none" w:sz="0" w:space="0" w:color="auto"/>
                <w:bottom w:val="none" w:sz="0" w:space="0" w:color="auto"/>
                <w:right w:val="none" w:sz="0" w:space="0" w:color="auto"/>
              </w:divBdr>
            </w:div>
            <w:div w:id="406802086">
              <w:marLeft w:val="0"/>
              <w:marRight w:val="0"/>
              <w:marTop w:val="0"/>
              <w:marBottom w:val="0"/>
              <w:divBdr>
                <w:top w:val="none" w:sz="0" w:space="0" w:color="auto"/>
                <w:left w:val="none" w:sz="0" w:space="0" w:color="auto"/>
                <w:bottom w:val="none" w:sz="0" w:space="0" w:color="auto"/>
                <w:right w:val="none" w:sz="0" w:space="0" w:color="auto"/>
              </w:divBdr>
            </w:div>
            <w:div w:id="1514882315">
              <w:marLeft w:val="0"/>
              <w:marRight w:val="0"/>
              <w:marTop w:val="0"/>
              <w:marBottom w:val="0"/>
              <w:divBdr>
                <w:top w:val="none" w:sz="0" w:space="0" w:color="auto"/>
                <w:left w:val="none" w:sz="0" w:space="0" w:color="auto"/>
                <w:bottom w:val="none" w:sz="0" w:space="0" w:color="auto"/>
                <w:right w:val="none" w:sz="0" w:space="0" w:color="auto"/>
              </w:divBdr>
            </w:div>
            <w:div w:id="1709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dulibre.info/software-educativo-libre-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hyperlink" Target="https://www.youtube.com/watch?v=Up-jAVRisQ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Up-jAVRisQQ"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S-QxHbGvwK8" TargetMode="External"/><Relationship Id="rId5" Type="http://schemas.openxmlformats.org/officeDocument/2006/relationships/webSettings" Target="webSettings.xml"/><Relationship Id="rId15" Type="http://schemas.openxmlformats.org/officeDocument/2006/relationships/hyperlink" Target="https://www.youtube.com/watch?v=S-QxHbGvwK8" TargetMode="External"/><Relationship Id="rId10" Type="http://schemas.openxmlformats.org/officeDocument/2006/relationships/hyperlink" Target="http://gcompris.net/-es-" TargetMode="External"/><Relationship Id="rId4" Type="http://schemas.openxmlformats.org/officeDocument/2006/relationships/settings" Target="settings.xml"/><Relationship Id="rId9" Type="http://schemas.openxmlformats.org/officeDocument/2006/relationships/hyperlink" Target="https://www.geogebra.org/cms/" TargetMode="External"/><Relationship Id="rId14" Type="http://schemas.openxmlformats.org/officeDocument/2006/relationships/hyperlink" Target="https://www.youtube.com/watch?v=r5da1HAji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1958-F3EC-4E31-845F-65225A73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Montero</dc:creator>
  <cp:keywords/>
  <dc:description/>
  <cp:lastModifiedBy>Marta Montero</cp:lastModifiedBy>
  <cp:revision>23</cp:revision>
  <dcterms:created xsi:type="dcterms:W3CDTF">2020-04-02T00:24:00Z</dcterms:created>
  <dcterms:modified xsi:type="dcterms:W3CDTF">2020-04-30T21:14:00Z</dcterms:modified>
</cp:coreProperties>
</file>