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CFB" w:rsidRPr="008C65A5" w:rsidRDefault="008C65A5" w:rsidP="00D95CFB">
      <w:pPr>
        <w:jc w:val="center"/>
        <w:rPr>
          <w:rFonts w:ascii="Century Gothic" w:hAnsi="Century Gothic"/>
          <w:b/>
          <w:sz w:val="28"/>
        </w:rPr>
      </w:pPr>
      <w:r w:rsidRPr="008C65A5">
        <w:rPr>
          <w:rFonts w:ascii="Century Gothic" w:hAnsi="Century Gothic"/>
          <w:b/>
          <w:sz w:val="28"/>
        </w:rPr>
        <w:t>Guía de trabajo autónomo</w:t>
      </w:r>
      <w:r w:rsidR="00E67F16">
        <w:rPr>
          <w:rFonts w:ascii="Century Gothic" w:hAnsi="Century Gothic"/>
          <w:b/>
          <w:sz w:val="28"/>
        </w:rPr>
        <w:t xml:space="preserve"> 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A44F91" w:rsidRDefault="00A44F91" w:rsidP="00A44F91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Centro Educativo: </w:t>
            </w:r>
          </w:p>
          <w:p w:rsidR="00E67F16" w:rsidRDefault="00A44F91" w:rsidP="00A44F91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Educador/a: </w:t>
            </w:r>
          </w:p>
          <w:p w:rsidR="00A44F91" w:rsidRDefault="00A44F91" w:rsidP="00A44F91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 xml:space="preserve">Nivel: </w:t>
            </w:r>
            <w:r w:rsidRPr="00E67F16">
              <w:rPr>
                <w:rFonts w:ascii="Century Gothic" w:hAnsi="Century Gothic"/>
                <w:b/>
              </w:rPr>
              <w:t>I</w:t>
            </w:r>
          </w:p>
          <w:p w:rsidR="00A44F91" w:rsidRDefault="00A44F91" w:rsidP="00A44F91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Aprendizaje esperado: </w:t>
            </w:r>
            <w:r w:rsidR="00714F7C">
              <w:rPr>
                <w:rFonts w:ascii="Century Gothic" w:eastAsia="Century Gothic" w:hAnsi="Century Gothic" w:cs="Century Gothic"/>
                <w:b/>
              </w:rPr>
              <w:t xml:space="preserve">#2    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                                                                                </w:t>
            </w:r>
            <w:r>
              <w:rPr>
                <w:rFonts w:ascii="Century Gothic" w:eastAsia="Century Gothic" w:hAnsi="Century Gothic" w:cs="Century Gothic"/>
              </w:rPr>
              <w:t xml:space="preserve">Semana: </w:t>
            </w:r>
            <w:r w:rsidR="00D5733B">
              <w:rPr>
                <w:rFonts w:ascii="Century Gothic" w:eastAsia="Century Gothic" w:hAnsi="Century Gothic" w:cs="Century Gothic"/>
                <w:b/>
              </w:rPr>
              <w:t>2</w:t>
            </w:r>
          </w:p>
          <w:p w:rsidR="008C65A5" w:rsidRDefault="00A44F91" w:rsidP="00A44F91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>
              <w:rPr>
                <w:rFonts w:ascii="Century Gothic" w:hAnsi="Century Gothic"/>
                <w:b/>
                <w:sz w:val="24"/>
              </w:rPr>
              <w:t>Educación Religiosa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A44F91" w:rsidTr="00696C1E">
        <w:tc>
          <w:tcPr>
            <w:tcW w:w="2686" w:type="dxa"/>
          </w:tcPr>
          <w:p w:rsidR="00A44F91" w:rsidRPr="0046550E" w:rsidRDefault="00A44F91" w:rsidP="00A44F91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A44F91" w:rsidRDefault="00A44F91" w:rsidP="00A44F91">
            <w:pPr>
              <w:pStyle w:val="Prrafodelista"/>
              <w:numPr>
                <w:ilvl w:val="0"/>
                <w:numId w:val="13"/>
              </w:numPr>
              <w:ind w:left="360"/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</w:rPr>
              <w:t>Cuaderno de Educación Religiosa.</w:t>
            </w:r>
          </w:p>
          <w:p w:rsidR="00A44F91" w:rsidRDefault="00A44F91" w:rsidP="00A44F91">
            <w:pPr>
              <w:pStyle w:val="Prrafodelista"/>
              <w:numPr>
                <w:ilvl w:val="0"/>
                <w:numId w:val="13"/>
              </w:numPr>
              <w:ind w:left="360"/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</w:rPr>
              <w:t>Lápiz, lápices de color.</w:t>
            </w:r>
          </w:p>
        </w:tc>
      </w:tr>
      <w:tr w:rsidR="00A44F91" w:rsidTr="00696C1E">
        <w:tc>
          <w:tcPr>
            <w:tcW w:w="2686" w:type="dxa"/>
          </w:tcPr>
          <w:p w:rsidR="00A44F91" w:rsidRPr="0046550E" w:rsidRDefault="00A44F91" w:rsidP="00A44F91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>
              <w:rPr>
                <w:rFonts w:ascii="Century Gothic" w:hAnsi="Century Gothic"/>
              </w:rPr>
              <w:t xml:space="preserve">que debe tener el lugar donde voy a trabajar </w:t>
            </w:r>
          </w:p>
        </w:tc>
        <w:tc>
          <w:tcPr>
            <w:tcW w:w="7378" w:type="dxa"/>
          </w:tcPr>
          <w:p w:rsidR="00A44F91" w:rsidRDefault="00A44F91" w:rsidP="00A44F91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iCs/>
              </w:rPr>
              <w:t>Dentro de tú entorno y con ayuda de un familiar, busca un lugar cómodo y tranquilo, en el que puedas hacer tus anotaciones.</w:t>
            </w:r>
          </w:p>
        </w:tc>
      </w:tr>
      <w:tr w:rsidR="00A44F91" w:rsidTr="00696C1E">
        <w:tc>
          <w:tcPr>
            <w:tcW w:w="2686" w:type="dxa"/>
          </w:tcPr>
          <w:p w:rsidR="00A44F91" w:rsidRPr="0046550E" w:rsidRDefault="00A44F91" w:rsidP="00A44F9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A44F91" w:rsidRDefault="00A44F91" w:rsidP="00A44F91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eastAsia="Century Gothic" w:hAnsi="Century Gothic" w:cs="Century Gothic"/>
                <w:i/>
              </w:rPr>
              <w:t xml:space="preserve">La siguiente Guía de Trabajo Autónomo se desarrolla aproximadamente en </w:t>
            </w:r>
            <w:r w:rsidRPr="00A44F91">
              <w:rPr>
                <w:rFonts w:ascii="Century Gothic" w:eastAsia="Century Gothic" w:hAnsi="Century Gothic" w:cs="Century Gothic"/>
                <w:b/>
                <w:i/>
                <w:color w:val="FF0000"/>
                <w:sz w:val="32"/>
              </w:rPr>
              <w:t>60</w:t>
            </w:r>
            <w:r w:rsidRPr="00A44F91">
              <w:rPr>
                <w:rFonts w:ascii="Century Gothic" w:eastAsia="Century Gothic" w:hAnsi="Century Gothic" w:cs="Century Gothic"/>
                <w:i/>
                <w:color w:val="FF000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</w:rPr>
              <w:t>minutos.</w:t>
            </w:r>
          </w:p>
        </w:tc>
      </w:tr>
    </w:tbl>
    <w:p w:rsid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765882" w:rsidRDefault="00765882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3F7B9F8B" wp14:editId="04A4728A">
            <wp:simplePos x="0" y="0"/>
            <wp:positionH relativeFrom="column">
              <wp:posOffset>285750</wp:posOffset>
            </wp:positionH>
            <wp:positionV relativeFrom="paragraph">
              <wp:posOffset>3810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82" w:rsidRPr="008C65A5" w:rsidRDefault="00765882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bookmarkStart w:id="0" w:name="_GoBack"/>
      <w:bookmarkEnd w:id="0"/>
    </w:p>
    <w:p w:rsidR="00765882" w:rsidRDefault="00765882" w:rsidP="0076588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b/>
          <w:i/>
          <w:color w:val="000000"/>
          <w:sz w:val="24"/>
          <w:szCs w:val="24"/>
        </w:rPr>
      </w:pPr>
      <w:r w:rsidRPr="00765882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Voy a recordar lo aprendido y/ o aprender.</w:t>
      </w:r>
      <w:r>
        <w:rPr>
          <w:rFonts w:ascii="Century Gothic" w:eastAsia="Century Gothic" w:hAnsi="Century Gothic" w:cs="Century Gothic"/>
          <w:b/>
          <w:i/>
          <w:color w:val="000000"/>
          <w:sz w:val="24"/>
          <w:szCs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A44F91" w:rsidRDefault="00A44F91" w:rsidP="00A44F91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Recuerda con ayuda de un familiar:</w:t>
            </w:r>
          </w:p>
          <w:p w:rsidR="00A44F91" w:rsidRDefault="00A44F91" w:rsidP="00E67F16">
            <w:pPr>
              <w:pStyle w:val="Prrafodelista"/>
              <w:numPr>
                <w:ilvl w:val="0"/>
                <w:numId w:val="4"/>
              </w:numPr>
              <w:spacing w:line="256" w:lineRule="auto"/>
              <w:ind w:left="315" w:hanging="284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Buscar aclarar algún concepto que no te queda claro.</w:t>
            </w:r>
          </w:p>
          <w:p w:rsidR="00A44F91" w:rsidRDefault="00A44F91" w:rsidP="00E67F16">
            <w:pPr>
              <w:pStyle w:val="Prrafodelista"/>
              <w:numPr>
                <w:ilvl w:val="0"/>
                <w:numId w:val="4"/>
              </w:numPr>
              <w:spacing w:line="256" w:lineRule="auto"/>
              <w:ind w:left="315" w:hanging="284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Leer juntos y con claridad lo que me indican.</w:t>
            </w:r>
          </w:p>
          <w:p w:rsidR="008C65A5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734016" behindDoc="0" locked="0" layoutInCell="1" allowOverlap="1" wp14:anchorId="4B5350C1" wp14:editId="564DE96F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9525</wp:posOffset>
                  </wp:positionV>
                  <wp:extent cx="3448050" cy="3028315"/>
                  <wp:effectExtent l="0" t="0" r="0" b="63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948" cy="304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4F91" w:rsidRDefault="00A44F91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7A92" w:rsidRDefault="000B7A92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7A92" w:rsidRDefault="000B7A92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7A92" w:rsidRDefault="000B7A92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7A92" w:rsidRDefault="000B7A92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7A92" w:rsidRDefault="000B7A92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7A92" w:rsidRDefault="000B7A92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7A92" w:rsidRDefault="000B7A92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A44F91" w:rsidRDefault="00A44F91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A44F91" w:rsidRDefault="00A44F91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A44F91" w:rsidRDefault="00A44F91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67F16" w:rsidRDefault="00E67F16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CR" w:eastAsia="es-C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3CEF05F7" wp14:editId="38C49AB7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37465</wp:posOffset>
                      </wp:positionV>
                      <wp:extent cx="3686810" cy="489585"/>
                      <wp:effectExtent l="57150" t="38100" r="66040" b="81915"/>
                      <wp:wrapNone/>
                      <wp:docPr id="31" name="Cuadro de text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6810" cy="489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65787" w:rsidRPr="004A0AF6" w:rsidRDefault="00765787" w:rsidP="004A0AF6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4A0AF6"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</w:rPr>
                                    <w:t>¡Excelente! Iniciamos el aprendizaje de esta guía en la que desarrollaremos la etapa “JUZGAR”.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EF05F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1" o:spid="_x0000_s1026" type="#_x0000_t202" style="position:absolute;left:0;text-align:left;margin-left:23.95pt;margin-top:2.95pt;width:290.3pt;height:38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" fillcolor="#8eaadb [1944]" stroked="f">
                      <v:shadow on="t" color="black" opacity="41287f" offset="0,1.5pt"/>
                      <v:textbox>
                        <w:txbxContent>
                          <w:p w:rsidR="00765787" w:rsidRPr="004A0AF6" w:rsidRDefault="00765787" w:rsidP="004A0A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0AF6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¡Excelente! Iniciamos el aprendizaje de esta guía en la que desarrollaremos la etapa “JUZGAR”.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67F16" w:rsidRDefault="00E67F16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735040" behindDoc="0" locked="0" layoutInCell="1" allowOverlap="1" wp14:anchorId="1ECB0CBF" wp14:editId="6EB4B23B">
                  <wp:simplePos x="0" y="0"/>
                  <wp:positionH relativeFrom="column">
                    <wp:posOffset>20930</wp:posOffset>
                  </wp:positionH>
                  <wp:positionV relativeFrom="paragraph">
                    <wp:posOffset>150215</wp:posOffset>
                  </wp:positionV>
                  <wp:extent cx="4490720" cy="2216785"/>
                  <wp:effectExtent l="38100" t="38100" r="43180" b="31115"/>
                  <wp:wrapNone/>
                  <wp:docPr id="1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720" cy="221678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A44F91" w:rsidRPr="00EE4CC9" w:rsidRDefault="00A44F91" w:rsidP="00A44F91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765787" w:rsidRDefault="004A0AF6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CR" w:eastAsia="es-CR"/>
              </w:rPr>
              <w:drawing>
                <wp:anchor distT="0" distB="0" distL="114300" distR="114300" simplePos="0" relativeHeight="251738112" behindDoc="0" locked="0" layoutInCell="1" allowOverlap="1" wp14:anchorId="793742C5" wp14:editId="58096F8C">
                  <wp:simplePos x="0" y="0"/>
                  <wp:positionH relativeFrom="column">
                    <wp:posOffset>1457958</wp:posOffset>
                  </wp:positionH>
                  <wp:positionV relativeFrom="paragraph">
                    <wp:posOffset>167640</wp:posOffset>
                  </wp:positionV>
                  <wp:extent cx="3084197" cy="571500"/>
                  <wp:effectExtent l="0" t="0" r="1905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877" cy="572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787">
              <w:rPr>
                <w:rFonts w:ascii="Century Gothic" w:hAnsi="Century Gothic"/>
                <w:i/>
                <w:noProof/>
                <w:color w:val="808080" w:themeColor="background1" w:themeShade="80"/>
                <w:lang w:val="es-CR" w:eastAsia="es-CR"/>
              </w:rPr>
              <w:drawing>
                <wp:anchor distT="0" distB="0" distL="114300" distR="114300" simplePos="0" relativeHeight="251732992" behindDoc="0" locked="0" layoutInCell="1" allowOverlap="1" wp14:anchorId="7D092659" wp14:editId="63111206">
                  <wp:simplePos x="0" y="0"/>
                  <wp:positionH relativeFrom="column">
                    <wp:posOffset>29743</wp:posOffset>
                  </wp:positionH>
                  <wp:positionV relativeFrom="paragraph">
                    <wp:posOffset>95987</wp:posOffset>
                  </wp:positionV>
                  <wp:extent cx="1116254" cy="833933"/>
                  <wp:effectExtent l="0" t="0" r="8255" b="444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UZGAR.png"/>
                          <pic:cNvPicPr/>
                        </pic:nvPicPr>
                        <pic:blipFill rotWithShape="1">
                          <a:blip r:embed="rId1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4" t="11999" r="17908" b="11188"/>
                          <a:stretch/>
                        </pic:blipFill>
                        <pic:spPr bwMode="auto">
                          <a:xfrm>
                            <a:off x="0" y="0"/>
                            <a:ext cx="1116254" cy="833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5787" w:rsidRDefault="00765787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65787" w:rsidRDefault="00765787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Pr="001F516B" w:rsidRDefault="00B3399D" w:rsidP="00B3399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1F516B"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>Observa con atención las siguientes imágenes</w:t>
            </w:r>
          </w:p>
          <w:p w:rsidR="00765787" w:rsidRDefault="00765787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750E20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744256" behindDoc="0" locked="0" layoutInCell="1" allowOverlap="1" wp14:anchorId="2DCE55AE" wp14:editId="5FB9C3C8">
                  <wp:simplePos x="0" y="0"/>
                  <wp:positionH relativeFrom="column">
                    <wp:posOffset>3193726</wp:posOffset>
                  </wp:positionH>
                  <wp:positionV relativeFrom="paragraph">
                    <wp:posOffset>29102</wp:posOffset>
                  </wp:positionV>
                  <wp:extent cx="1250411" cy="1250411"/>
                  <wp:effectExtent l="19050" t="19050" r="26035" b="26035"/>
                  <wp:wrapNone/>
                  <wp:docPr id="26" name="Imagen 26" descr="Stick Figure Series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ick Figure Series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11" cy="12504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s-CR" w:eastAsia="es-CR"/>
              </w:rPr>
              <w:drawing>
                <wp:anchor distT="0" distB="0" distL="114300" distR="114300" simplePos="0" relativeHeight="251742208" behindDoc="0" locked="0" layoutInCell="1" allowOverlap="1" wp14:anchorId="47CA9F76" wp14:editId="43544078">
                  <wp:simplePos x="0" y="0"/>
                  <wp:positionH relativeFrom="column">
                    <wp:posOffset>1545638</wp:posOffset>
                  </wp:positionH>
                  <wp:positionV relativeFrom="paragraph">
                    <wp:posOffset>15503</wp:posOffset>
                  </wp:positionV>
                  <wp:extent cx="1453807" cy="1264691"/>
                  <wp:effectExtent l="19050" t="19050" r="13335" b="12065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5" b="6622"/>
                          <a:stretch/>
                        </pic:blipFill>
                        <pic:spPr bwMode="auto">
                          <a:xfrm>
                            <a:off x="0" y="0"/>
                            <a:ext cx="1453807" cy="126469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s-CR" w:eastAsia="es-CR"/>
              </w:rPr>
              <w:drawing>
                <wp:anchor distT="0" distB="0" distL="114300" distR="114300" simplePos="0" relativeHeight="251745280" behindDoc="0" locked="0" layoutInCell="1" allowOverlap="1" wp14:anchorId="123A03D4" wp14:editId="56B1936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15240</wp:posOffset>
                  </wp:positionV>
                  <wp:extent cx="1271270" cy="1275715"/>
                  <wp:effectExtent l="19050" t="19050" r="24130" b="1968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9" t="6227" r="13365" b="9148"/>
                          <a:stretch/>
                        </pic:blipFill>
                        <pic:spPr bwMode="auto">
                          <a:xfrm>
                            <a:off x="0" y="0"/>
                            <a:ext cx="127127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750E20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s-CR" w:eastAsia="es-CR"/>
              </w:rPr>
              <w:drawing>
                <wp:anchor distT="0" distB="0" distL="114300" distR="114300" simplePos="0" relativeHeight="251743232" behindDoc="0" locked="0" layoutInCell="1" allowOverlap="1" wp14:anchorId="74C47AB5" wp14:editId="30A47661">
                  <wp:simplePos x="0" y="0"/>
                  <wp:positionH relativeFrom="column">
                    <wp:posOffset>234207</wp:posOffset>
                  </wp:positionH>
                  <wp:positionV relativeFrom="paragraph">
                    <wp:posOffset>61727</wp:posOffset>
                  </wp:positionV>
                  <wp:extent cx="4028367" cy="1466490"/>
                  <wp:effectExtent l="19050" t="19050" r="10795" b="19685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367" cy="1466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64947" w:rsidRDefault="00064947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3399D" w:rsidRDefault="00B3399D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A724B" w:rsidRDefault="004A724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A724B" w:rsidRDefault="004A724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A724B" w:rsidRPr="001F516B" w:rsidRDefault="004A724B" w:rsidP="004A7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r w:rsidRPr="001F516B"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>Contesta en tu cuaderno de Educación Religiosa</w:t>
            </w:r>
            <w:r w:rsidR="001F516B" w:rsidRPr="001F516B"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 xml:space="preserve"> por medio de dibujos</w:t>
            </w:r>
            <w:r w:rsidRPr="001F516B"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>:</w:t>
            </w:r>
          </w:p>
          <w:p w:rsidR="004A724B" w:rsidRPr="001F516B" w:rsidRDefault="004A724B" w:rsidP="00E67F16">
            <w:pPr>
              <w:pStyle w:val="Prrafodelist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rPr>
                <w:rFonts w:ascii="Century Gothic" w:eastAsia="Century Gothic" w:hAnsi="Century Gothic" w:cs="Century Gothic"/>
                <w:i/>
                <w:color w:val="000000"/>
              </w:rPr>
            </w:pPr>
            <w:r w:rsidRPr="001F516B">
              <w:rPr>
                <w:rFonts w:ascii="Century Gothic" w:eastAsia="Century Gothic" w:hAnsi="Century Gothic" w:cs="Century Gothic"/>
                <w:i/>
                <w:color w:val="000000"/>
              </w:rPr>
              <w:t>¿Qué están haciendo las personas que se observan que están felices?</w:t>
            </w:r>
          </w:p>
          <w:p w:rsidR="004A724B" w:rsidRDefault="004A724B" w:rsidP="00E67F16">
            <w:pPr>
              <w:pStyle w:val="Prrafodelist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rPr>
                <w:rFonts w:ascii="Century Gothic" w:eastAsia="Century Gothic" w:hAnsi="Century Gothic" w:cs="Century Gothic"/>
                <w:i/>
                <w:color w:val="000000"/>
              </w:rPr>
            </w:pPr>
            <w:r>
              <w:rPr>
                <w:rFonts w:ascii="Century Gothic" w:eastAsia="Century Gothic" w:hAnsi="Century Gothic" w:cs="Century Gothic"/>
                <w:i/>
                <w:color w:val="000000"/>
              </w:rPr>
              <w:t xml:space="preserve">¿Qué </w:t>
            </w:r>
            <w:r w:rsidR="00750E20">
              <w:rPr>
                <w:rFonts w:ascii="Century Gothic" w:eastAsia="Century Gothic" w:hAnsi="Century Gothic" w:cs="Century Gothic"/>
                <w:i/>
                <w:color w:val="000000"/>
              </w:rPr>
              <w:t xml:space="preserve">comportamientos están manifestando las personas </w:t>
            </w:r>
            <w:r>
              <w:rPr>
                <w:rFonts w:ascii="Century Gothic" w:eastAsia="Century Gothic" w:hAnsi="Century Gothic" w:cs="Century Gothic"/>
                <w:i/>
                <w:color w:val="000000"/>
              </w:rPr>
              <w:t>que están peleando y enojados, cómo crees que se sienten?</w:t>
            </w:r>
          </w:p>
          <w:p w:rsidR="001F516B" w:rsidRDefault="004A724B" w:rsidP="00E67F16">
            <w:pPr>
              <w:pStyle w:val="Prrafodelist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rPr>
                <w:rFonts w:ascii="Century Gothic" w:eastAsia="Century Gothic" w:hAnsi="Century Gothic" w:cs="Century Gothic"/>
                <w:i/>
                <w:color w:val="000000"/>
              </w:rPr>
            </w:pPr>
            <w:r>
              <w:rPr>
                <w:rFonts w:ascii="Century Gothic" w:eastAsia="Century Gothic" w:hAnsi="Century Gothic" w:cs="Century Gothic"/>
                <w:i/>
                <w:color w:val="000000"/>
              </w:rPr>
              <w:t xml:space="preserve">¿Cómo crees que los cristianos debemos </w:t>
            </w:r>
            <w:r w:rsidR="001F516B">
              <w:rPr>
                <w:rFonts w:ascii="Century Gothic" w:eastAsia="Century Gothic" w:hAnsi="Century Gothic" w:cs="Century Gothic"/>
                <w:i/>
                <w:color w:val="000000"/>
              </w:rPr>
              <w:t>comportarnos con lo</w:t>
            </w:r>
            <w:r>
              <w:rPr>
                <w:rFonts w:ascii="Century Gothic" w:eastAsia="Century Gothic" w:hAnsi="Century Gothic" w:cs="Century Gothic"/>
                <w:i/>
                <w:color w:val="000000"/>
              </w:rPr>
              <w:t>s demás</w:t>
            </w:r>
            <w:r w:rsidR="001F516B">
              <w:rPr>
                <w:rFonts w:ascii="Century Gothic" w:eastAsia="Century Gothic" w:hAnsi="Century Gothic" w:cs="Century Gothic"/>
                <w:i/>
                <w:color w:val="000000"/>
              </w:rPr>
              <w:t xml:space="preserve"> miembros de la familia</w:t>
            </w:r>
            <w:r>
              <w:rPr>
                <w:rFonts w:ascii="Century Gothic" w:eastAsia="Century Gothic" w:hAnsi="Century Gothic" w:cs="Century Gothic"/>
                <w:i/>
                <w:color w:val="000000"/>
              </w:rPr>
              <w:t xml:space="preserve">? </w:t>
            </w:r>
            <w:r w:rsidR="001F516B" w:rsidRPr="00E67F16"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>Dibuja</w:t>
            </w:r>
            <w:r w:rsidRPr="00E67F16"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 xml:space="preserve"> 3 acciones concretas</w:t>
            </w:r>
            <w:r>
              <w:rPr>
                <w:rFonts w:ascii="Century Gothic" w:eastAsia="Century Gothic" w:hAnsi="Century Gothic" w:cs="Century Gothic"/>
                <w:i/>
                <w:color w:val="000000"/>
              </w:rPr>
              <w:t>.</w:t>
            </w:r>
          </w:p>
          <w:p w:rsidR="001F516B" w:rsidRDefault="001F516B" w:rsidP="001F51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i/>
                <w:color w:val="000000"/>
              </w:rPr>
            </w:pPr>
          </w:p>
          <w:p w:rsidR="001F516B" w:rsidRDefault="001F516B" w:rsidP="001F51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r w:rsidRPr="001F516B"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>Te invito a que unas lo observado y contestado en tú cuaderno dando link al video “La cumbia del buen trato”</w:t>
            </w:r>
          </w:p>
          <w:p w:rsidR="00E67F16" w:rsidRPr="001F516B" w:rsidRDefault="00E67F16" w:rsidP="001F51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</w:p>
          <w:p w:rsidR="004A0AF6" w:rsidRDefault="009563FB" w:rsidP="00E67F16">
            <w:pPr>
              <w:pStyle w:val="Prrafodelista"/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153" w:history="1">
              <w:r w:rsidR="00B3399D">
                <w:rPr>
                  <w:rStyle w:val="Hipervnculo"/>
                </w:rPr>
                <w:t>https://www.youtube.com/watch?v=IkiA1n2aqUY</w:t>
              </w:r>
            </w:hyperlink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Pr="001F516B" w:rsidRDefault="001F516B" w:rsidP="001F51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r w:rsidRPr="001F516B"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 xml:space="preserve">Te invito a que </w:t>
            </w:r>
            <w:r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 xml:space="preserve">juntos en familia </w:t>
            </w:r>
            <w:r w:rsidRPr="001F516B"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>lea</w:t>
            </w:r>
            <w:r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>n</w:t>
            </w:r>
            <w:r w:rsidR="009661EE"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>, muy despacio:</w:t>
            </w:r>
          </w:p>
          <w:p w:rsidR="001F516B" w:rsidRDefault="00E67F16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F516B">
              <w:rPr>
                <w:rFonts w:ascii="Century Gothic" w:hAnsi="Century Gothic"/>
                <w:i/>
                <w:noProof/>
                <w:color w:val="808080" w:themeColor="background1" w:themeShade="80"/>
                <w:lang w:val="es-CR" w:eastAsia="es-C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0BB8E46" wp14:editId="464E059F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73660</wp:posOffset>
                      </wp:positionV>
                      <wp:extent cx="2561745" cy="646982"/>
                      <wp:effectExtent l="0" t="0" r="10160" b="20320"/>
                      <wp:wrapNone/>
                      <wp:docPr id="30" name="Marcador de contenido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2561745" cy="64698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9661EE" w:rsidRPr="009661EE" w:rsidRDefault="009661EE" w:rsidP="00E67F1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1EE">
                                    <w:rPr>
                                      <w:rFonts w:ascii="Century Gothic" w:hAnsi="Century Gothic" w:cs="Arial"/>
                                    </w:rPr>
                                    <w:t xml:space="preserve">¨Hijos, obedezcan a sus padres como agrada al Señor, porque esto es justo¨ </w:t>
                                  </w:r>
                                  <w:r w:rsidRPr="009661EE">
                                    <w:rPr>
                                      <w:rFonts w:ascii="Century Gothic" w:hAnsi="Century Gothic" w:cs="Arial"/>
                                      <w:b/>
                                    </w:rPr>
                                    <w:t>Efesios 6,1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B8E46" id="Marcador de contenido 2" o:spid="_x0000_s1027" style="position:absolute;left:0;text-align:left;margin-left:10.95pt;margin-top:5.8pt;width:201.7pt;height:50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" filled="f" strokecolor="red">
                      <v:path arrowok="t"/>
                      <o:lock v:ext="edit" grouping="t"/>
                      <v:textbox>
                        <w:txbxContent>
                          <w:p w:rsidR="009661EE" w:rsidRPr="009661EE" w:rsidRDefault="009661EE" w:rsidP="00E67F1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9661EE">
                              <w:rPr>
                                <w:rFonts w:ascii="Century Gothic" w:hAnsi="Century Gothic" w:cs="Arial"/>
                              </w:rPr>
                              <w:t xml:space="preserve">¨Hijos, obedezcan a sus padres como agrada al Señor, porque esto es justo¨ </w:t>
                            </w:r>
                            <w:r w:rsidRPr="009661EE">
                              <w:rPr>
                                <w:rFonts w:ascii="Century Gothic" w:hAnsi="Century Gothic" w:cs="Arial"/>
                                <w:b/>
                              </w:rPr>
                              <w:t>Efesios 6,1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E67F16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F516B">
              <w:rPr>
                <w:rFonts w:ascii="Century Gothic" w:hAnsi="Century Gothic"/>
                <w:i/>
                <w:noProof/>
                <w:color w:val="808080" w:themeColor="background1" w:themeShade="80"/>
                <w:lang w:val="es-CR" w:eastAsia="es-C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3CD366F" wp14:editId="22AE2FBF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82550</wp:posOffset>
                      </wp:positionV>
                      <wp:extent cx="3640347" cy="836763"/>
                      <wp:effectExtent l="0" t="0" r="17780" b="20955"/>
                      <wp:wrapNone/>
                      <wp:docPr id="28" name="Marcador de contenido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3640347" cy="83676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1F516B" w:rsidRPr="001F516B" w:rsidRDefault="001F516B" w:rsidP="00E67F1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1F516B"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</w:rPr>
                                    <w:t xml:space="preserve">Y la multitud de los que habían creído era de un corazón y un alma; y ninguno decía ser suyo </w:t>
                                  </w:r>
                                  <w:r w:rsidR="00E67F16"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</w:rPr>
                                    <w:t xml:space="preserve">o </w:t>
                                  </w:r>
                                  <w:r w:rsidRPr="001F516B"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kern w:val="24"/>
                                    </w:rPr>
                                    <w:t xml:space="preserve">propio nada de lo que poseía, sino que tenían todas las cosas en común. </w:t>
                                  </w:r>
                                  <w:r w:rsidRPr="001F516B">
                                    <w:rPr>
                                      <w:rFonts w:ascii="Century Gothic" w:hAnsi="Century Gothic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Hechos 4,32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D366F" id="_x0000_s1028" style="position:absolute;left:0;text-align:left;margin-left:70.4pt;margin-top:6.5pt;width:286.65pt;height:65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" filled="f" strokecolor="red">
                      <v:path arrowok="t"/>
                      <o:lock v:ext="edit" grouping="t"/>
                      <v:textbox>
                        <w:txbxContent>
                          <w:p w:rsidR="001F516B" w:rsidRPr="001F516B" w:rsidRDefault="001F516B" w:rsidP="00E67F1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1F516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Y la multitud de los que habían creído era de un corazón y un alma; y ninguno decía ser suyo </w:t>
                            </w:r>
                            <w:r w:rsidR="00E67F16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o </w:t>
                            </w:r>
                            <w:r w:rsidRPr="001F516B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propio nada de lo que poseía, sino que tenían todas las cosas en común. </w:t>
                            </w:r>
                            <w:r w:rsidRPr="001F516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Hechos 4,32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E67F16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F516B">
              <w:rPr>
                <w:rFonts w:ascii="Century Gothic" w:hAnsi="Century Gothic"/>
                <w:i/>
                <w:noProof/>
                <w:color w:val="808080" w:themeColor="background1" w:themeShade="80"/>
                <w:lang w:val="es-CR" w:eastAsia="es-C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EED6753" wp14:editId="34A1B06C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10795</wp:posOffset>
                      </wp:positionV>
                      <wp:extent cx="3044825" cy="741680"/>
                      <wp:effectExtent l="0" t="0" r="22225" b="20320"/>
                      <wp:wrapNone/>
                      <wp:docPr id="29" name="Marcador de contenido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3044825" cy="7416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1F516B" w:rsidRPr="001F516B" w:rsidRDefault="001F516B" w:rsidP="00E67F16">
                                  <w:pPr>
                                    <w:jc w:val="both"/>
                                    <w:rPr>
                                      <w:rFonts w:ascii="Century Gothic" w:eastAsia="Times New Roman" w:hAnsi="Century Gothic" w:cs="Arial"/>
                                      <w:sz w:val="24"/>
                                      <w:szCs w:val="24"/>
                                      <w:lang w:val="es-ES" w:eastAsia="es-ES"/>
                                    </w:rPr>
                                  </w:pPr>
                                  <w:r w:rsidRPr="001F516B">
                                    <w:rPr>
                                      <w:rFonts w:ascii="Century Gothic" w:eastAsia="Times New Roman" w:hAnsi="Century Gothic" w:cs="Arial"/>
                                      <w:sz w:val="24"/>
                                      <w:szCs w:val="24"/>
                                      <w:lang w:val="es-ES" w:eastAsia="es-ES"/>
                                    </w:rPr>
                                    <w:t xml:space="preserve">“La oración en familia es un medio privilegiado para expresar y fortalecer esta fe pascual”. </w:t>
                                  </w:r>
                                  <w:proofErr w:type="spellStart"/>
                                  <w:r w:rsidRPr="001F516B">
                                    <w:rPr>
                                      <w:rFonts w:ascii="Century Gothic" w:eastAsia="Times New Roman" w:hAnsi="Century Gothic" w:cs="Arial"/>
                                      <w:b/>
                                      <w:sz w:val="24"/>
                                      <w:szCs w:val="24"/>
                                      <w:lang w:val="es-ES" w:eastAsia="es-ES"/>
                                    </w:rPr>
                                    <w:t>Amoris</w:t>
                                  </w:r>
                                  <w:proofErr w:type="spellEnd"/>
                                  <w:r w:rsidRPr="001F516B">
                                    <w:rPr>
                                      <w:rFonts w:ascii="Century Gothic" w:eastAsia="Times New Roman" w:hAnsi="Century Gothic" w:cs="Arial"/>
                                      <w:b/>
                                      <w:sz w:val="24"/>
                                      <w:szCs w:val="24"/>
                                      <w:lang w:val="es-ES" w:eastAsia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F516B">
                                    <w:rPr>
                                      <w:rFonts w:ascii="Century Gothic" w:eastAsia="Times New Roman" w:hAnsi="Century Gothic" w:cs="Arial"/>
                                      <w:b/>
                                      <w:sz w:val="24"/>
                                      <w:szCs w:val="24"/>
                                      <w:lang w:val="es-ES" w:eastAsia="es-ES"/>
                                    </w:rPr>
                                    <w:t>Laetitia</w:t>
                                  </w:r>
                                  <w:proofErr w:type="spellEnd"/>
                                  <w:r w:rsidRPr="001F516B">
                                    <w:rPr>
                                      <w:rFonts w:ascii="Century Gothic" w:eastAsia="Times New Roman" w:hAnsi="Century Gothic" w:cs="Arial"/>
                                      <w:b/>
                                      <w:sz w:val="24"/>
                                      <w:szCs w:val="24"/>
                                      <w:lang w:val="es-ES" w:eastAsia="es-ES"/>
                                    </w:rPr>
                                    <w:t xml:space="preserve"> 318</w:t>
                                  </w:r>
                                </w:p>
                                <w:p w:rsidR="001F516B" w:rsidRPr="001F516B" w:rsidRDefault="001F516B" w:rsidP="001F516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6753" id="_x0000_s1029" style="position:absolute;left:0;text-align:left;margin-left:5.35pt;margin-top:.85pt;width:239.75pt;height:58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" filled="f" strokecolor="red">
                      <v:path arrowok="t"/>
                      <o:lock v:ext="edit" grouping="t"/>
                      <v:textbox>
                        <w:txbxContent>
                          <w:p w:rsidR="001F516B" w:rsidRPr="001F516B" w:rsidRDefault="001F516B" w:rsidP="00E67F16">
                            <w:pPr>
                              <w:jc w:val="both"/>
                              <w:rPr>
                                <w:rFonts w:ascii="Century Gothic" w:eastAsia="Times New Roman" w:hAnsi="Century Gothic" w:cs="Arial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  <w:r w:rsidRPr="001F516B">
                              <w:rPr>
                                <w:rFonts w:ascii="Century Gothic" w:eastAsia="Times New Roman" w:hAnsi="Century Gothic" w:cs="Arial"/>
                                <w:sz w:val="24"/>
                                <w:szCs w:val="24"/>
                                <w:lang w:val="es-ES" w:eastAsia="es-ES"/>
                              </w:rPr>
                              <w:t xml:space="preserve">“La oración en familia es un medio privilegiado para expresar y fortalecer esta fe pascual”. </w:t>
                            </w:r>
                            <w:proofErr w:type="spellStart"/>
                            <w:r w:rsidRPr="001F516B">
                              <w:rPr>
                                <w:rFonts w:ascii="Century Gothic" w:eastAsia="Times New Roman" w:hAnsi="Century Gothic" w:cs="Arial"/>
                                <w:b/>
                                <w:sz w:val="24"/>
                                <w:szCs w:val="24"/>
                                <w:lang w:val="es-ES" w:eastAsia="es-ES"/>
                              </w:rPr>
                              <w:t>Amoris</w:t>
                            </w:r>
                            <w:proofErr w:type="spellEnd"/>
                            <w:r w:rsidRPr="001F516B">
                              <w:rPr>
                                <w:rFonts w:ascii="Century Gothic" w:eastAsia="Times New Roman" w:hAnsi="Century Gothic" w:cs="Arial"/>
                                <w:b/>
                                <w:sz w:val="24"/>
                                <w:szCs w:val="24"/>
                                <w:lang w:val="es-ES" w:eastAsia="es-ES"/>
                              </w:rPr>
                              <w:t xml:space="preserve"> </w:t>
                            </w:r>
                            <w:proofErr w:type="spellStart"/>
                            <w:r w:rsidRPr="001F516B">
                              <w:rPr>
                                <w:rFonts w:ascii="Century Gothic" w:eastAsia="Times New Roman" w:hAnsi="Century Gothic" w:cs="Arial"/>
                                <w:b/>
                                <w:sz w:val="24"/>
                                <w:szCs w:val="24"/>
                                <w:lang w:val="es-ES" w:eastAsia="es-ES"/>
                              </w:rPr>
                              <w:t>Laetitia</w:t>
                            </w:r>
                            <w:proofErr w:type="spellEnd"/>
                            <w:r w:rsidRPr="001F516B">
                              <w:rPr>
                                <w:rFonts w:ascii="Century Gothic" w:eastAsia="Times New Roman" w:hAnsi="Century Gothic" w:cs="Arial"/>
                                <w:b/>
                                <w:sz w:val="24"/>
                                <w:szCs w:val="24"/>
                                <w:lang w:val="es-ES" w:eastAsia="es-ES"/>
                              </w:rPr>
                              <w:t xml:space="preserve"> 318</w:t>
                            </w:r>
                          </w:p>
                          <w:p w:rsidR="001F516B" w:rsidRPr="001F516B" w:rsidRDefault="001F516B" w:rsidP="001F51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F516B" w:rsidRDefault="001F516B" w:rsidP="0076578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661EE" w:rsidRPr="001F516B" w:rsidRDefault="009661EE" w:rsidP="00966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>Dialoguemos juntos en familia</w:t>
            </w:r>
            <w:r w:rsidRPr="001F516B">
              <w:rPr>
                <w:rFonts w:ascii="Century Gothic" w:eastAsia="Century Gothic" w:hAnsi="Century Gothic" w:cs="Century Gothic"/>
                <w:b/>
                <w:i/>
                <w:color w:val="000000"/>
              </w:rPr>
              <w:t>:</w:t>
            </w:r>
          </w:p>
          <w:p w:rsidR="009661EE" w:rsidRDefault="009661EE" w:rsidP="00E67F16">
            <w:pPr>
              <w:pStyle w:val="Prrafodelist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jc w:val="both"/>
              <w:rPr>
                <w:rFonts w:ascii="Century Gothic" w:eastAsia="Century Gothic" w:hAnsi="Century Gothic" w:cs="Century Gothic"/>
                <w:i/>
                <w:color w:val="000000"/>
              </w:rPr>
            </w:pPr>
            <w:r w:rsidRPr="001F516B">
              <w:rPr>
                <w:rFonts w:ascii="Century Gothic" w:eastAsia="Century Gothic" w:hAnsi="Century Gothic" w:cs="Century Gothic"/>
                <w:i/>
                <w:color w:val="000000"/>
              </w:rPr>
              <w:t xml:space="preserve">¿Qué </w:t>
            </w:r>
            <w:r>
              <w:rPr>
                <w:rFonts w:ascii="Century Gothic" w:eastAsia="Century Gothic" w:hAnsi="Century Gothic" w:cs="Century Gothic"/>
                <w:i/>
                <w:color w:val="000000"/>
              </w:rPr>
              <w:t>momentos nos dice los textos que debemos tener en familia?</w:t>
            </w:r>
          </w:p>
          <w:p w:rsidR="008C65A5" w:rsidRPr="00E67F16" w:rsidRDefault="009661EE" w:rsidP="006157B7">
            <w:pPr>
              <w:pStyle w:val="Prrafodelist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jc w:val="both"/>
              <w:rPr>
                <w:rFonts w:ascii="Century Gothic" w:eastAsia="Century Gothic" w:hAnsi="Century Gothic" w:cs="Century Gothic"/>
                <w:i/>
                <w:color w:val="000000"/>
              </w:rPr>
            </w:pPr>
            <w:r>
              <w:rPr>
                <w:rFonts w:ascii="Century Gothic" w:eastAsia="Century Gothic" w:hAnsi="Century Gothic" w:cs="Century Gothic"/>
                <w:i/>
                <w:color w:val="000000"/>
              </w:rPr>
              <w:t>¿Recuerdan algún momento familiar que nos hace poner</w:t>
            </w:r>
            <w:r w:rsidR="00E67F16">
              <w:rPr>
                <w:rFonts w:ascii="Century Gothic" w:eastAsia="Century Gothic" w:hAnsi="Century Gothic" w:cs="Century Gothic"/>
                <w:i/>
                <w:color w:val="000000"/>
              </w:rPr>
              <w:t xml:space="preserve"> en práctica lo leído? Coméntalo</w:t>
            </w:r>
            <w:r>
              <w:rPr>
                <w:rFonts w:ascii="Century Gothic" w:eastAsia="Century Gothic" w:hAnsi="Century Gothic" w:cs="Century Gothic"/>
                <w:i/>
                <w:color w:val="000000"/>
              </w:rPr>
              <w:t>.</w:t>
            </w: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74624" behindDoc="0" locked="0" layoutInCell="1" allowOverlap="1" wp14:anchorId="383E808A" wp14:editId="50D5EDD2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6157B7" w:rsidRPr="0070386F" w:rsidRDefault="006157B7" w:rsidP="006157B7">
            <w:pPr>
              <w:spacing w:line="259" w:lineRule="auto"/>
              <w:rPr>
                <w:rFonts w:ascii="Century Gothic" w:eastAsia="Century Gothic" w:hAnsi="Century Gothic" w:cs="Century Gothic"/>
                <w:b/>
                <w:i/>
              </w:rPr>
            </w:pPr>
            <w:r w:rsidRPr="0070386F">
              <w:rPr>
                <w:rFonts w:ascii="Century Gothic" w:eastAsia="Century Gothic" w:hAnsi="Century Gothic" w:cs="Century Gothic"/>
                <w:b/>
                <w:i/>
                <w:noProof/>
                <w:lang w:eastAsia="es-CR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34940956" wp14:editId="2E36E516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175260</wp:posOffset>
                      </wp:positionV>
                      <wp:extent cx="3333750" cy="733425"/>
                      <wp:effectExtent l="0" t="0" r="19050" b="28575"/>
                      <wp:wrapNone/>
                      <wp:docPr id="3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57B7" w:rsidRPr="00E464EC" w:rsidRDefault="006157B7" w:rsidP="006157B7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E464EC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</w:rPr>
                                    <w:t>“</w:t>
                                  </w:r>
                                  <w:r w:rsidRPr="00E464EC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Es necesario </w:t>
                                  </w:r>
                                  <w:r w:rsidR="00714F7C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desde el respeto, fortalecer con </w:t>
                                  </w:r>
                                  <w:r w:rsidRPr="00E464EC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acciones en familia</w:t>
                                  </w:r>
                                  <w:r w:rsidR="00714F7C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E464EC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la comunicación con Dios y con los que me rodean”.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40956" id="Cuadro de texto 2" o:spid="_x0000_s1030" type="#_x0000_t202" style="position:absolute;margin-left:82.65pt;margin-top:13.8pt;width:262.5pt;height:57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" strokecolor="red" strokeweight="1.5pt">
                      <v:textbox>
                        <w:txbxContent>
                          <w:p w:rsidR="006157B7" w:rsidRPr="00E464EC" w:rsidRDefault="006157B7" w:rsidP="006157B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464EC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“</w:t>
                            </w:r>
                            <w:r w:rsidRPr="00E464EC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Es necesario </w:t>
                            </w:r>
                            <w:r w:rsidR="00714F7C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desde el respeto, fortalecer con </w:t>
                            </w:r>
                            <w:r w:rsidRPr="00E464EC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acciones en familia</w:t>
                            </w:r>
                            <w:r w:rsidR="00714F7C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,</w:t>
                            </w:r>
                            <w:r w:rsidRPr="00E464EC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la comunicación con Dios y con los que me rodean”.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386F">
              <w:rPr>
                <w:rFonts w:ascii="Century Gothic" w:eastAsia="Century Gothic" w:hAnsi="Century Gothic" w:cs="Century Gothic"/>
                <w:b/>
                <w:i/>
              </w:rPr>
              <w:t xml:space="preserve">Recuerda: </w:t>
            </w:r>
          </w:p>
          <w:p w:rsidR="006157B7" w:rsidRDefault="006157B7" w:rsidP="006157B7">
            <w:pPr>
              <w:spacing w:line="259" w:lineRule="auto"/>
              <w:rPr>
                <w:rFonts w:ascii="Century Gothic" w:eastAsia="Century Gothic" w:hAnsi="Century Gothic" w:cs="Century Gothic"/>
                <w:i/>
              </w:rPr>
            </w:pPr>
          </w:p>
          <w:p w:rsidR="006157B7" w:rsidRDefault="006157B7" w:rsidP="006157B7">
            <w:pPr>
              <w:spacing w:line="259" w:lineRule="auto"/>
              <w:rPr>
                <w:rFonts w:ascii="Century Gothic" w:eastAsia="Century Gothic" w:hAnsi="Century Gothic" w:cs="Century Gothic"/>
                <w:i/>
              </w:rPr>
            </w:pPr>
          </w:p>
          <w:p w:rsidR="006157B7" w:rsidRDefault="006157B7" w:rsidP="006157B7">
            <w:pPr>
              <w:spacing w:line="259" w:lineRule="auto"/>
              <w:rPr>
                <w:rFonts w:ascii="Century Gothic" w:eastAsia="Century Gothic" w:hAnsi="Century Gothic" w:cs="Century Gothic"/>
                <w:i/>
              </w:rPr>
            </w:pPr>
          </w:p>
          <w:p w:rsidR="006157B7" w:rsidRDefault="006157B7" w:rsidP="006157B7">
            <w:pPr>
              <w:spacing w:line="259" w:lineRule="auto"/>
              <w:rPr>
                <w:rFonts w:ascii="Century Gothic" w:eastAsia="Century Gothic" w:hAnsi="Century Gothic" w:cs="Century Gothic"/>
                <w:i/>
              </w:rPr>
            </w:pPr>
          </w:p>
          <w:p w:rsidR="00707FE7" w:rsidRPr="00D60D18" w:rsidRDefault="00707FE7" w:rsidP="006157B7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70386F" w:rsidRDefault="0070386F" w:rsidP="0070386F">
            <w:pPr>
              <w:spacing w:line="259" w:lineRule="auto"/>
              <w:rPr>
                <w:rFonts w:ascii="Century Gothic" w:eastAsia="Century Gothic" w:hAnsi="Century Gothic" w:cs="Century Gothic"/>
                <w:b/>
                <w:i/>
              </w:rPr>
            </w:pPr>
          </w:p>
          <w:p w:rsidR="0070386F" w:rsidRPr="0070386F" w:rsidRDefault="0070386F" w:rsidP="0070386F">
            <w:pPr>
              <w:spacing w:line="259" w:lineRule="auto"/>
              <w:rPr>
                <w:rFonts w:ascii="Century Gothic" w:eastAsia="Century Gothic" w:hAnsi="Century Gothic" w:cs="Century Gothic"/>
                <w:b/>
                <w:i/>
              </w:rPr>
            </w:pPr>
            <w:r w:rsidRPr="0070386F">
              <w:rPr>
                <w:rFonts w:ascii="Century Gothic" w:eastAsia="Century Gothic" w:hAnsi="Century Gothic" w:cs="Century Gothic"/>
                <w:b/>
                <w:i/>
              </w:rPr>
              <w:t>Desde los textos leídos anteriormente piensa y responda:</w:t>
            </w:r>
          </w:p>
          <w:p w:rsidR="0070386F" w:rsidRDefault="0070386F" w:rsidP="0070386F">
            <w:pPr>
              <w:spacing w:line="259" w:lineRule="auto"/>
              <w:rPr>
                <w:rFonts w:ascii="Century Gothic" w:eastAsia="Century Gothic" w:hAnsi="Century Gothic" w:cs="Century Gothic"/>
                <w:i/>
              </w:rPr>
            </w:pPr>
          </w:p>
          <w:p w:rsidR="0034299B" w:rsidRDefault="0034299B" w:rsidP="0070386F">
            <w:pPr>
              <w:spacing w:line="259" w:lineRule="auto"/>
              <w:rPr>
                <w:rFonts w:ascii="Century Gothic" w:eastAsia="Century Gothic" w:hAnsi="Century Gothic" w:cs="Century Gothic"/>
                <w:i/>
              </w:rPr>
            </w:pPr>
            <w:r>
              <w:rPr>
                <w:rFonts w:ascii="Century Gothic" w:eastAsia="Century Gothic" w:hAnsi="Century Gothic" w:cs="Century Gothic"/>
                <w:i/>
              </w:rPr>
              <w:t>¿</w:t>
            </w:r>
            <w:r w:rsidR="00E67F16">
              <w:rPr>
                <w:rFonts w:ascii="Century Gothic" w:eastAsia="Century Gothic" w:hAnsi="Century Gothic" w:cs="Century Gothic"/>
                <w:i/>
              </w:rPr>
              <w:t>En cuáles momentos la familia</w:t>
            </w:r>
            <w:r>
              <w:rPr>
                <w:rFonts w:ascii="Century Gothic" w:eastAsia="Century Gothic" w:hAnsi="Century Gothic" w:cs="Century Gothic"/>
                <w:i/>
              </w:rPr>
              <w:t xml:space="preserve"> puede acercarse más a Dios?</w:t>
            </w:r>
          </w:p>
          <w:p w:rsidR="0070386F" w:rsidRDefault="0034299B" w:rsidP="0070386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i/>
                <w:color w:val="000000"/>
              </w:rPr>
            </w:pPr>
            <w:r>
              <w:rPr>
                <w:rFonts w:ascii="Century Gothic" w:eastAsia="Century Gothic" w:hAnsi="Century Gothic" w:cs="Century Gothic"/>
                <w:i/>
                <w:noProof/>
                <w:color w:val="000000"/>
                <w:lang w:val="es-CR" w:eastAsia="es-CR"/>
              </w:rPr>
              <w:drawing>
                <wp:anchor distT="0" distB="0" distL="114300" distR="114300" simplePos="0" relativeHeight="251754496" behindDoc="1" locked="0" layoutInCell="1" allowOverlap="1" wp14:anchorId="6243A3CD" wp14:editId="57EFDA3F">
                  <wp:simplePos x="0" y="0"/>
                  <wp:positionH relativeFrom="column">
                    <wp:posOffset>3126105</wp:posOffset>
                  </wp:positionH>
                  <wp:positionV relativeFrom="paragraph">
                    <wp:posOffset>12700</wp:posOffset>
                  </wp:positionV>
                  <wp:extent cx="1266825" cy="1155700"/>
                  <wp:effectExtent l="0" t="0" r="9525" b="6350"/>
                  <wp:wrapTight wrapText="bothSides">
                    <wp:wrapPolygon edited="0">
                      <wp:start x="0" y="0"/>
                      <wp:lineTo x="0" y="21363"/>
                      <wp:lineTo x="21438" y="21363"/>
                      <wp:lineTo x="21438" y="0"/>
                      <wp:lineTo x="0" y="0"/>
                    </wp:wrapPolygon>
                  </wp:wrapTight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1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86F" w:rsidRPr="0070386F" w:rsidRDefault="0070386F" w:rsidP="0070386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i/>
                <w:color w:val="1F4E79" w:themeColor="accent1" w:themeShade="80"/>
              </w:rPr>
            </w:pPr>
            <w:r w:rsidRPr="0070386F">
              <w:rPr>
                <w:rFonts w:ascii="Century Gothic" w:eastAsia="Century Gothic" w:hAnsi="Century Gothic" w:cs="Century Gothic"/>
                <w:b/>
                <w:i/>
                <w:color w:val="1F4E79" w:themeColor="accent1" w:themeShade="80"/>
              </w:rPr>
              <w:t xml:space="preserve">Invita a tú familia a vivir </w:t>
            </w:r>
            <w:r w:rsidR="0034299B">
              <w:rPr>
                <w:rFonts w:ascii="Century Gothic" w:eastAsia="Century Gothic" w:hAnsi="Century Gothic" w:cs="Century Gothic"/>
                <w:b/>
                <w:i/>
                <w:color w:val="1F4E79" w:themeColor="accent1" w:themeShade="80"/>
              </w:rPr>
              <w:t xml:space="preserve">uno de esos momentos </w:t>
            </w:r>
            <w:r w:rsidRPr="0070386F">
              <w:rPr>
                <w:rFonts w:ascii="Century Gothic" w:eastAsia="Century Gothic" w:hAnsi="Century Gothic" w:cs="Century Gothic"/>
                <w:b/>
                <w:i/>
                <w:color w:val="1F4E79" w:themeColor="accent1" w:themeShade="80"/>
              </w:rPr>
              <w:t xml:space="preserve"> y luego nos </w:t>
            </w:r>
          </w:p>
          <w:p w:rsidR="0070386F" w:rsidRPr="0070386F" w:rsidRDefault="0070386F" w:rsidP="0070386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i/>
                <w:color w:val="1F4E79" w:themeColor="accent1" w:themeShade="80"/>
              </w:rPr>
            </w:pPr>
            <w:r w:rsidRPr="0070386F">
              <w:rPr>
                <w:rFonts w:ascii="Century Gothic" w:eastAsia="Century Gothic" w:hAnsi="Century Gothic" w:cs="Century Gothic"/>
                <w:b/>
                <w:i/>
                <w:color w:val="1F4E79" w:themeColor="accent1" w:themeShade="80"/>
              </w:rPr>
              <w:t xml:space="preserve">cuentas por medio de </w:t>
            </w:r>
          </w:p>
          <w:p w:rsidR="0070386F" w:rsidRPr="0070386F" w:rsidRDefault="0070386F" w:rsidP="0070386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i/>
                <w:color w:val="1F4E79" w:themeColor="accent1" w:themeShade="80"/>
              </w:rPr>
            </w:pPr>
            <w:r w:rsidRPr="0070386F">
              <w:rPr>
                <w:rFonts w:ascii="Century Gothic" w:eastAsia="Century Gothic" w:hAnsi="Century Gothic" w:cs="Century Gothic"/>
                <w:b/>
                <w:i/>
                <w:color w:val="1F4E79" w:themeColor="accent1" w:themeShade="80"/>
              </w:rPr>
              <w:t xml:space="preserve">fotos, dibujos o murales </w:t>
            </w:r>
          </w:p>
          <w:p w:rsidR="0070386F" w:rsidRDefault="0034299B" w:rsidP="0070386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i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1F4E79" w:themeColor="accent1" w:themeShade="80"/>
              </w:rPr>
              <w:t>lo que</w:t>
            </w:r>
            <w:r w:rsidR="0070386F" w:rsidRPr="0070386F">
              <w:rPr>
                <w:rFonts w:ascii="Century Gothic" w:eastAsia="Century Gothic" w:hAnsi="Century Gothic" w:cs="Century Gothic"/>
                <w:b/>
                <w:i/>
                <w:color w:val="1F4E79" w:themeColor="accent1" w:themeShade="8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i/>
                <w:color w:val="1F4E79" w:themeColor="accent1" w:themeShade="80"/>
              </w:rPr>
              <w:t>realizaron</w:t>
            </w:r>
            <w:r w:rsidR="0070386F">
              <w:rPr>
                <w:rFonts w:ascii="Century Gothic" w:eastAsia="Century Gothic" w:hAnsi="Century Gothic" w:cs="Century Gothic"/>
                <w:i/>
                <w:color w:val="000000"/>
              </w:rPr>
              <w:t xml:space="preserve">. </w:t>
            </w:r>
          </w:p>
          <w:p w:rsidR="008D5D67" w:rsidRPr="00EA5E89" w:rsidRDefault="008D5D67" w:rsidP="0070386F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E67F16" w:rsidRDefault="00E67F16" w:rsidP="00907F57">
      <w:pPr>
        <w:spacing w:line="240" w:lineRule="auto"/>
        <w:jc w:val="center"/>
        <w:rPr>
          <w:rFonts w:ascii="Century Gothic" w:hAnsi="Century Gothic"/>
          <w:b/>
          <w:i/>
          <w:color w:val="0070C0"/>
          <w:sz w:val="28"/>
        </w:rPr>
      </w:pPr>
    </w:p>
    <w:p w:rsidR="00E67F16" w:rsidRDefault="00E67F16" w:rsidP="00907F57">
      <w:pPr>
        <w:spacing w:line="240" w:lineRule="auto"/>
        <w:jc w:val="center"/>
        <w:rPr>
          <w:rFonts w:ascii="Century Gothic" w:hAnsi="Century Gothic"/>
          <w:b/>
          <w:i/>
          <w:color w:val="0070C0"/>
          <w:sz w:val="28"/>
        </w:rPr>
      </w:pPr>
      <w:r>
        <w:rPr>
          <w:rFonts w:ascii="Century Gothic" w:hAnsi="Century Gothic"/>
          <w:b/>
          <w:i/>
          <w:color w:val="0070C0"/>
          <w:sz w:val="28"/>
        </w:rPr>
        <w:t>M</w:t>
      </w:r>
      <w:r w:rsidRPr="00581605">
        <w:rPr>
          <w:rFonts w:ascii="Century Gothic" w:hAnsi="Century Gothic"/>
          <w:b/>
          <w:i/>
          <w:color w:val="0070C0"/>
          <w:sz w:val="28"/>
        </w:rPr>
        <w:t>atriz de autorregulación y evaluación</w:t>
      </w:r>
    </w:p>
    <w:p w:rsidR="00E67F16" w:rsidRDefault="00E67F16" w:rsidP="00E67F1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L</w:t>
      </w:r>
      <w:r w:rsidRPr="00362325">
        <w:rPr>
          <w:rFonts w:ascii="Century Gothic" w:hAnsi="Century Gothic"/>
          <w:i/>
        </w:rPr>
        <w:t>a</w:t>
      </w:r>
      <w:r w:rsidRPr="00362325">
        <w:rPr>
          <w:rFonts w:ascii="Century Gothic" w:hAnsi="Century Gothic"/>
          <w:b/>
          <w:i/>
        </w:rPr>
        <w:t xml:space="preserve"> autorregulación </w:t>
      </w:r>
      <w:r>
        <w:rPr>
          <w:rFonts w:ascii="Century Gothic" w:hAnsi="Century Gothic"/>
          <w:i/>
        </w:rPr>
        <w:t>sirve para conocer la capacidad que has tenido con la organización y comprensión en realizar las actividades de esta guía. Puedes contestar estas preguntas: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418"/>
      </w:tblGrid>
      <w:tr w:rsidR="00DB67BA" w:rsidRPr="008D5AC3" w:rsidTr="00486FA6">
        <w:tc>
          <w:tcPr>
            <w:tcW w:w="10060" w:type="dxa"/>
            <w:gridSpan w:val="2"/>
          </w:tcPr>
          <w:p w:rsidR="00DB67BA" w:rsidRPr="00E67F16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sz w:val="24"/>
                <w:lang w:val="es-CR"/>
              </w:rPr>
            </w:pPr>
            <w:r w:rsidRPr="00E67F16">
              <w:rPr>
                <w:rFonts w:ascii="Arial" w:eastAsiaTheme="minorHAnsi" w:hAnsi="Arial" w:cs="Arial"/>
                <w:b/>
                <w:caps w:val="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486FA6">
        <w:trPr>
          <w:trHeight w:val="700"/>
        </w:trPr>
        <w:tc>
          <w:tcPr>
            <w:tcW w:w="10060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E67F16">
              <w:rPr>
                <w:rFonts w:ascii="Century Gothic" w:hAnsi="Century Gothic"/>
                <w:b/>
              </w:rPr>
              <w:t>X</w:t>
            </w:r>
            <w:r w:rsidR="00DB67BA" w:rsidRPr="00DB67BA">
              <w:rPr>
                <w:rFonts w:ascii="Century Gothic" w:hAnsi="Century Gothic"/>
              </w:rPr>
              <w:t xml:space="preserve">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486FA6">
        <w:trPr>
          <w:trHeight w:val="998"/>
        </w:trPr>
        <w:tc>
          <w:tcPr>
            <w:tcW w:w="8642" w:type="dxa"/>
          </w:tcPr>
          <w:p w:rsidR="00DB67BA" w:rsidRPr="00DB67BA" w:rsidRDefault="00DB67BA" w:rsidP="00E67F1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E67F16">
              <w:rPr>
                <w:rFonts w:ascii="Century Gothic" w:hAnsi="Century Gothic"/>
              </w:rPr>
              <w:t>Escuché l</w:t>
            </w:r>
            <w:r w:rsidRPr="00DB67BA">
              <w:rPr>
                <w:rFonts w:ascii="Century Gothic" w:hAnsi="Century Gothic"/>
              </w:rPr>
              <w:t>as indicaciones con detenimiento?</w:t>
            </w:r>
          </w:p>
        </w:tc>
        <w:tc>
          <w:tcPr>
            <w:tcW w:w="1418" w:type="dxa"/>
          </w:tcPr>
          <w:p w:rsidR="00DB67BA" w:rsidRPr="00DB67BA" w:rsidRDefault="00E67F16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61BE17B7" wp14:editId="54A0B5B3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641985</wp:posOffset>
                  </wp:positionV>
                  <wp:extent cx="342900" cy="30734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2204BB32" wp14:editId="2A8E2B22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2B197325" wp14:editId="0A632A5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486FA6">
        <w:trPr>
          <w:trHeight w:val="932"/>
        </w:trPr>
        <w:tc>
          <w:tcPr>
            <w:tcW w:w="8642" w:type="dxa"/>
          </w:tcPr>
          <w:p w:rsidR="00E67F16" w:rsidRPr="00DB67BA" w:rsidRDefault="00E67F16" w:rsidP="00E67F1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>
              <w:rPr>
                <w:rFonts w:ascii="Century Gothic" w:hAnsi="Century Gothic"/>
              </w:rPr>
              <w:t>Pregunte por</w:t>
            </w:r>
            <w:r w:rsidRPr="00DB67BA">
              <w:rPr>
                <w:rFonts w:ascii="Century Gothic" w:hAnsi="Century Gothic"/>
              </w:rPr>
              <w:t xml:space="preserve"> las palabras que no conocía?</w:t>
            </w:r>
          </w:p>
          <w:p w:rsidR="00DB67BA" w:rsidRPr="00E67F16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lang w:val="es-CR"/>
              </w:rPr>
            </w:pPr>
          </w:p>
        </w:tc>
        <w:tc>
          <w:tcPr>
            <w:tcW w:w="1418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195BDB31" wp14:editId="73F4B83F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486FA6">
        <w:trPr>
          <w:trHeight w:val="976"/>
        </w:trPr>
        <w:tc>
          <w:tcPr>
            <w:tcW w:w="8642" w:type="dxa"/>
          </w:tcPr>
          <w:p w:rsidR="00DB67BA" w:rsidRPr="00DB67BA" w:rsidRDefault="00066CC1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>
              <w:rPr>
                <w:rFonts w:ascii="Century Gothic" w:hAnsi="Century Gothic"/>
              </w:rPr>
              <w:t>Co</w:t>
            </w:r>
            <w:r w:rsidRPr="00DB67BA">
              <w:rPr>
                <w:rFonts w:ascii="Century Gothic" w:hAnsi="Century Gothic"/>
              </w:rPr>
              <w:t>nsulté con un familiar el significado de las palabras que no conocía?</w:t>
            </w:r>
          </w:p>
        </w:tc>
        <w:tc>
          <w:tcPr>
            <w:tcW w:w="1418" w:type="dxa"/>
          </w:tcPr>
          <w:p w:rsidR="00DB67BA" w:rsidRPr="00DB67BA" w:rsidRDefault="00E67F16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516AFDAB" wp14:editId="10926CD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620395</wp:posOffset>
                  </wp:positionV>
                  <wp:extent cx="342900" cy="30734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59E44E27" wp14:editId="269721DC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0EFAB9C9" wp14:editId="43B604B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486FA6">
        <w:trPr>
          <w:trHeight w:val="696"/>
        </w:trPr>
        <w:tc>
          <w:tcPr>
            <w:tcW w:w="8642" w:type="dxa"/>
          </w:tcPr>
          <w:p w:rsidR="00066CC1" w:rsidRDefault="00066CC1" w:rsidP="00066CC1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¿Pedí que me volvieran a leer las indicaciones cuando no comprendí qué hacer?</w:t>
            </w:r>
          </w:p>
          <w:p w:rsidR="00066CC1" w:rsidRPr="00DB67BA" w:rsidRDefault="00066CC1" w:rsidP="00066CC1">
            <w:pPr>
              <w:jc w:val="both"/>
              <w:rPr>
                <w:rFonts w:ascii="Century Gothic" w:hAnsi="Century Gothic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418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38E00998" wp14:editId="05DCE4A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289560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D5D67" w:rsidRDefault="008D5D67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066CC1" w:rsidRDefault="00066CC1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066CC1" w:rsidRDefault="00066CC1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066CC1" w:rsidRPr="008D5D67" w:rsidRDefault="00066CC1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418"/>
      </w:tblGrid>
      <w:tr w:rsidR="00DB67BA" w:rsidRPr="008D5AC3" w:rsidTr="00486FA6">
        <w:tc>
          <w:tcPr>
            <w:tcW w:w="10060" w:type="dxa"/>
            <w:gridSpan w:val="2"/>
          </w:tcPr>
          <w:p w:rsidR="00DB67BA" w:rsidRPr="00066CC1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066CC1">
              <w:rPr>
                <w:rFonts w:ascii="Arial" w:eastAsiaTheme="minorHAnsi" w:hAnsi="Arial" w:cs="Arial"/>
                <w:b/>
                <w:caps w:val="0"/>
                <w:sz w:val="24"/>
                <w:lang w:val="es-CR"/>
              </w:rPr>
              <w:lastRenderedPageBreak/>
              <w:t>Con el trabajo autónomo voy a aprender a aprender</w:t>
            </w:r>
          </w:p>
        </w:tc>
      </w:tr>
      <w:tr w:rsidR="00DB67BA" w:rsidRPr="00DD4208" w:rsidTr="00486FA6">
        <w:trPr>
          <w:trHeight w:val="700"/>
        </w:trPr>
        <w:tc>
          <w:tcPr>
            <w:tcW w:w="10060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066CC1">
              <w:rPr>
                <w:rFonts w:ascii="Century Gothic" w:hAnsi="Century Gothic"/>
                <w:b/>
              </w:rPr>
              <w:t>X</w:t>
            </w:r>
            <w:r w:rsidRPr="00F02072">
              <w:rPr>
                <w:rFonts w:ascii="Century Gothic" w:hAnsi="Century Gothic"/>
              </w:rPr>
              <w:t xml:space="preserve">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066CC1" w:rsidTr="00486FA6">
        <w:trPr>
          <w:trHeight w:val="960"/>
        </w:trPr>
        <w:tc>
          <w:tcPr>
            <w:tcW w:w="8642" w:type="dxa"/>
          </w:tcPr>
          <w:p w:rsidR="00066CC1" w:rsidRPr="00F02072" w:rsidRDefault="00066CC1" w:rsidP="00066CC1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</w:t>
            </w:r>
            <w:r>
              <w:rPr>
                <w:rFonts w:ascii="Century Gothic" w:hAnsi="Century Gothic"/>
              </w:rPr>
              <w:t>Entendí el trabajo</w:t>
            </w:r>
            <w:r w:rsidRPr="00F02072">
              <w:rPr>
                <w:rFonts w:ascii="Century Gothic" w:hAnsi="Century Gothic"/>
              </w:rPr>
              <w:t xml:space="preserve"> realizado?</w:t>
            </w:r>
          </w:p>
        </w:tc>
        <w:tc>
          <w:tcPr>
            <w:tcW w:w="1418" w:type="dxa"/>
          </w:tcPr>
          <w:p w:rsidR="00066CC1" w:rsidRPr="00F02072" w:rsidRDefault="00066CC1" w:rsidP="00066CC1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57568" behindDoc="1" locked="0" layoutInCell="1" allowOverlap="1" wp14:anchorId="5531A2CF" wp14:editId="6C3FB90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56544" behindDoc="1" locked="0" layoutInCell="1" allowOverlap="1" wp14:anchorId="63AA864E" wp14:editId="1FEF37E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6CC1" w:rsidRPr="00DD4208" w:rsidTr="00486FA6">
        <w:trPr>
          <w:trHeight w:val="846"/>
        </w:trPr>
        <w:tc>
          <w:tcPr>
            <w:tcW w:w="8642" w:type="dxa"/>
          </w:tcPr>
          <w:p w:rsidR="00066CC1" w:rsidRPr="00F02072" w:rsidRDefault="00066CC1" w:rsidP="00066CC1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066CC1" w:rsidRPr="00F02072" w:rsidRDefault="00066CC1" w:rsidP="00066CC1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418" w:type="dxa"/>
          </w:tcPr>
          <w:p w:rsidR="00066CC1" w:rsidRPr="00F02072" w:rsidRDefault="00066CC1" w:rsidP="00066CC1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60640" behindDoc="1" locked="0" layoutInCell="1" allowOverlap="1" wp14:anchorId="1B59453B" wp14:editId="4AC1AA7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499745</wp:posOffset>
                  </wp:positionV>
                  <wp:extent cx="342900" cy="30734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59616" behindDoc="1" locked="0" layoutInCell="1" allowOverlap="1" wp14:anchorId="6455884D" wp14:editId="405AD72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58592" behindDoc="1" locked="0" layoutInCell="1" allowOverlap="1" wp14:anchorId="77FBC8B4" wp14:editId="114F98A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6CC1" w:rsidTr="00486FA6">
        <w:trPr>
          <w:trHeight w:val="830"/>
        </w:trPr>
        <w:tc>
          <w:tcPr>
            <w:tcW w:w="8642" w:type="dxa"/>
          </w:tcPr>
          <w:p w:rsidR="00066CC1" w:rsidRPr="00F02072" w:rsidRDefault="00066CC1" w:rsidP="00066CC1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418" w:type="dxa"/>
          </w:tcPr>
          <w:p w:rsidR="00066CC1" w:rsidRPr="00F02072" w:rsidRDefault="00066CC1" w:rsidP="00066CC1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61664" behindDoc="1" locked="0" layoutInCell="1" allowOverlap="1" wp14:anchorId="35A10548" wp14:editId="7D546C3A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486FA6">
        <w:trPr>
          <w:trHeight w:val="650"/>
        </w:trPr>
        <w:tc>
          <w:tcPr>
            <w:tcW w:w="10060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 xml:space="preserve">Cuál fue </w:t>
            </w:r>
            <w:r w:rsidR="00671817">
              <w:rPr>
                <w:rFonts w:ascii="Century Gothic" w:hAnsi="Century Gothic"/>
              </w:rPr>
              <w:t>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6F2510" w:rsidRPr="00F02072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</w:tc>
      </w:tr>
    </w:tbl>
    <w:p w:rsidR="0070386F" w:rsidRDefault="0070386F" w:rsidP="0070386F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tbl>
      <w:tblPr>
        <w:tblW w:w="100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2268"/>
        <w:gridCol w:w="2693"/>
        <w:gridCol w:w="2704"/>
      </w:tblGrid>
      <w:tr w:rsidR="0070386F" w:rsidRPr="00066CC1" w:rsidTr="00B25DF2">
        <w:tc>
          <w:tcPr>
            <w:tcW w:w="10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86F" w:rsidRPr="00066CC1" w:rsidRDefault="0070386F" w:rsidP="00B25DF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</w:rPr>
            </w:pPr>
            <w:r w:rsidRPr="00066CC1">
              <w:rPr>
                <w:rFonts w:ascii="Century Gothic" w:eastAsia="Times New Roman" w:hAnsi="Century Gothic" w:cs="Arial"/>
                <w:b/>
                <w:bCs/>
                <w:sz w:val="20"/>
                <w:szCs w:val="20"/>
              </w:rPr>
              <w:t>“Autoevalúo mi nivel de desempeño”</w:t>
            </w:r>
            <w:r w:rsidRPr="00066CC1">
              <w:rPr>
                <w:rFonts w:ascii="Century Gothic" w:eastAsia="Times New Roman" w:hAnsi="Century Gothic" w:cs="Arial"/>
                <w:sz w:val="20"/>
                <w:szCs w:val="20"/>
              </w:rPr>
              <w:t> </w:t>
            </w:r>
          </w:p>
          <w:p w:rsidR="0070386F" w:rsidRPr="00066CC1" w:rsidRDefault="0070386F" w:rsidP="00B25DF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</w:rPr>
            </w:pPr>
            <w:r w:rsidRPr="00066CC1">
              <w:rPr>
                <w:rFonts w:ascii="Century Gothic" w:eastAsia="Times New Roman" w:hAnsi="Century Gothic" w:cs="Arial"/>
                <w:sz w:val="20"/>
                <w:szCs w:val="20"/>
              </w:rPr>
              <w:t> </w:t>
            </w:r>
          </w:p>
          <w:p w:rsidR="0070386F" w:rsidRPr="00066CC1" w:rsidRDefault="0070386F" w:rsidP="00B25DF2">
            <w:pPr>
              <w:spacing w:after="0" w:line="240" w:lineRule="auto"/>
              <w:jc w:val="both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</w:rPr>
            </w:pPr>
            <w:r w:rsidRPr="00066CC1">
              <w:rPr>
                <w:rFonts w:ascii="Century Gothic" w:eastAsia="Times New Roman" w:hAnsi="Century Gothic" w:cs="Arial"/>
                <w:sz w:val="20"/>
                <w:szCs w:val="20"/>
              </w:rPr>
              <w:t>A</w:t>
            </w:r>
            <w:r w:rsidRPr="00066CC1">
              <w:rPr>
                <w:rFonts w:ascii="Century Gothic" w:eastAsia="Times New Roman" w:hAnsi="Century Gothic" w:cs="Arial"/>
                <w:b/>
                <w:bCs/>
                <w:sz w:val="20"/>
                <w:szCs w:val="20"/>
              </w:rPr>
              <w:t>l terminar</w:t>
            </w:r>
            <w:r w:rsidRPr="00066CC1">
              <w:rPr>
                <w:rFonts w:ascii="Century Gothic" w:eastAsia="Times New Roman" w:hAnsi="Century Gothic" w:cs="Arial"/>
                <w:sz w:val="20"/>
                <w:szCs w:val="20"/>
              </w:rPr>
              <w:t> por completo el trabajo, autoevalúo mi nivel de desempeño. </w:t>
            </w:r>
          </w:p>
        </w:tc>
      </w:tr>
      <w:tr w:rsidR="0070386F" w:rsidRPr="00066CC1" w:rsidTr="00066CC1">
        <w:trPr>
          <w:trHeight w:val="266"/>
        </w:trPr>
        <w:tc>
          <w:tcPr>
            <w:tcW w:w="10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86F" w:rsidRPr="00066CC1" w:rsidRDefault="0070386F" w:rsidP="00066CC1">
            <w:pPr>
              <w:spacing w:after="0" w:line="240" w:lineRule="auto"/>
              <w:jc w:val="both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</w:rPr>
            </w:pPr>
            <w:r w:rsidRPr="00066CC1">
              <w:rPr>
                <w:rFonts w:ascii="Century Gothic" w:eastAsia="Times New Roman" w:hAnsi="Century Gothic" w:cs="Arial"/>
                <w:sz w:val="20"/>
                <w:szCs w:val="20"/>
              </w:rPr>
              <w:t> Escribo una equis (</w:t>
            </w:r>
            <w:r w:rsidRPr="00066CC1">
              <w:rPr>
                <w:rFonts w:ascii="Century Gothic" w:eastAsia="Times New Roman" w:hAnsi="Century Gothic" w:cs="Arial"/>
                <w:b/>
                <w:sz w:val="20"/>
                <w:szCs w:val="20"/>
              </w:rPr>
              <w:t>X</w:t>
            </w:r>
            <w:r w:rsidRPr="00066CC1">
              <w:rPr>
                <w:rFonts w:ascii="Century Gothic" w:eastAsia="Times New Roman" w:hAnsi="Century Gothic" w:cs="Arial"/>
                <w:sz w:val="20"/>
                <w:szCs w:val="20"/>
              </w:rPr>
              <w:t>) en el nivel que mejor represente mi desempeño en cada indicador. </w:t>
            </w:r>
          </w:p>
        </w:tc>
      </w:tr>
      <w:tr w:rsidR="0070386F" w:rsidRPr="00066CC1" w:rsidTr="00066CC1">
        <w:trPr>
          <w:trHeight w:val="390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86F" w:rsidRPr="00066CC1" w:rsidRDefault="0070386F" w:rsidP="00B25DF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</w:rPr>
            </w:pPr>
            <w:r w:rsidRPr="00066CC1">
              <w:rPr>
                <w:rFonts w:ascii="Century Gothic" w:eastAsia="Times New Roman" w:hAnsi="Century Gothic" w:cs="Arial"/>
                <w:b/>
                <w:bCs/>
                <w:sz w:val="20"/>
                <w:szCs w:val="20"/>
              </w:rPr>
              <w:t>Indicadores</w:t>
            </w:r>
          </w:p>
        </w:tc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86F" w:rsidRPr="00066CC1" w:rsidRDefault="0070386F" w:rsidP="00B25DF2">
            <w:pPr>
              <w:spacing w:after="0" w:line="240" w:lineRule="auto"/>
              <w:ind w:left="45"/>
              <w:jc w:val="center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</w:rPr>
            </w:pPr>
            <w:r w:rsidRPr="00066CC1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val="en-US"/>
              </w:rPr>
              <w:t>Niveles de desempeño</w:t>
            </w:r>
          </w:p>
        </w:tc>
      </w:tr>
      <w:tr w:rsidR="0070386F" w:rsidRPr="00066CC1" w:rsidTr="00066CC1">
        <w:trPr>
          <w:trHeight w:val="390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86F" w:rsidRPr="00066CC1" w:rsidRDefault="0070386F" w:rsidP="00B25DF2">
            <w:pPr>
              <w:spacing w:after="0" w:line="240" w:lineRule="auto"/>
              <w:rPr>
                <w:rFonts w:ascii="Century Gothic" w:eastAsia="Times New Roman" w:hAnsi="Century Gothic" w:cs="Segoe U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86F" w:rsidRPr="00066CC1" w:rsidRDefault="0070386F" w:rsidP="00B25DF2">
            <w:pPr>
              <w:spacing w:after="0" w:line="240" w:lineRule="auto"/>
              <w:ind w:left="30"/>
              <w:jc w:val="center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</w:rPr>
            </w:pPr>
            <w:r w:rsidRPr="00066CC1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val="en-US"/>
              </w:rPr>
              <w:t>Inicial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86F" w:rsidRPr="00066CC1" w:rsidRDefault="0070386F" w:rsidP="00B25DF2">
            <w:pPr>
              <w:spacing w:after="0" w:line="240" w:lineRule="auto"/>
              <w:ind w:left="45"/>
              <w:jc w:val="center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</w:rPr>
            </w:pPr>
            <w:r w:rsidRPr="00066CC1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val="en-US"/>
              </w:rPr>
              <w:t>Intermedio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86F" w:rsidRPr="00066CC1" w:rsidRDefault="0070386F" w:rsidP="00B25DF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Segoe UI"/>
                <w:sz w:val="20"/>
                <w:szCs w:val="20"/>
              </w:rPr>
            </w:pPr>
            <w:r w:rsidRPr="00066CC1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val="en-US"/>
              </w:rPr>
              <w:t>Avanzado</w:t>
            </w:r>
          </w:p>
        </w:tc>
      </w:tr>
      <w:tr w:rsidR="0070386F" w:rsidRPr="00066CC1" w:rsidTr="00066CC1">
        <w:trPr>
          <w:trHeight w:val="167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6F" w:rsidRPr="00066CC1" w:rsidRDefault="0070386F" w:rsidP="0070386F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 w:rsidRPr="00066CC1">
              <w:rPr>
                <w:rFonts w:ascii="Century Gothic" w:eastAsia="Times New Roman" w:hAnsi="Century Gothic" w:cs="Arial"/>
              </w:rPr>
              <w:t>Reconoce diferentes comportamientos que manifiestan los miembros de</w:t>
            </w:r>
            <w:r w:rsidR="00671817" w:rsidRPr="00066CC1">
              <w:rPr>
                <w:rFonts w:ascii="Century Gothic" w:eastAsia="Times New Roman" w:hAnsi="Century Gothic" w:cs="Arial"/>
              </w:rPr>
              <w:t xml:space="preserve"> la familia en su interrelación.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6F" w:rsidRPr="00066CC1" w:rsidRDefault="0070386F" w:rsidP="0070386F">
            <w:pPr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 w:rsidRPr="00066CC1">
              <w:rPr>
                <w:rFonts w:ascii="Century Gothic" w:eastAsia="Times New Roman" w:hAnsi="Century Gothic" w:cs="Arial"/>
              </w:rPr>
              <w:t>Menciona diferentes comportamientos que manifiestan los miembros de la familia en su interrelación.</w:t>
            </w:r>
          </w:p>
          <w:p w:rsidR="0070386F" w:rsidRPr="00066CC1" w:rsidRDefault="0070386F" w:rsidP="00066CC1">
            <w:pPr>
              <w:spacing w:after="0" w:line="240" w:lineRule="auto"/>
              <w:ind w:left="137"/>
              <w:jc w:val="center"/>
              <w:textAlignment w:val="baseline"/>
              <w:rPr>
                <w:rFonts w:ascii="Century Gothic" w:eastAsia="Times New Roman" w:hAnsi="Century Gothic" w:cs="Arial"/>
                <w:b/>
              </w:rPr>
            </w:pPr>
            <w:r w:rsidRPr="00066CC1">
              <w:rPr>
                <w:rFonts w:ascii="Century Gothic" w:eastAsia="Times New Roman" w:hAnsi="Century Gothic" w:cs="Arial"/>
                <w:b/>
              </w:rPr>
              <w:t>(    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6F" w:rsidRPr="00066CC1" w:rsidRDefault="0070386F" w:rsidP="0070386F">
            <w:pPr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 w:rsidRPr="00066CC1">
              <w:rPr>
                <w:rFonts w:ascii="Century Gothic" w:eastAsia="Times New Roman" w:hAnsi="Century Gothic" w:cs="Arial"/>
              </w:rPr>
              <w:t>Resalta comportamientos de los miembros de la familia que conllevan a una sana convivencia.</w:t>
            </w:r>
          </w:p>
          <w:p w:rsidR="0070386F" w:rsidRPr="00066CC1" w:rsidRDefault="0070386F" w:rsidP="00066CC1">
            <w:pPr>
              <w:spacing w:after="0" w:line="240" w:lineRule="auto"/>
              <w:ind w:left="137"/>
              <w:jc w:val="center"/>
              <w:textAlignment w:val="baseline"/>
              <w:rPr>
                <w:rFonts w:ascii="Century Gothic" w:eastAsia="Times New Roman" w:hAnsi="Century Gothic" w:cs="Arial"/>
                <w:b/>
              </w:rPr>
            </w:pPr>
            <w:r w:rsidRPr="00066CC1">
              <w:rPr>
                <w:rFonts w:ascii="Century Gothic" w:eastAsia="Times New Roman" w:hAnsi="Century Gothic" w:cs="Arial"/>
                <w:b/>
              </w:rPr>
              <w:t>(    )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6F" w:rsidRPr="00066CC1" w:rsidRDefault="0070386F" w:rsidP="0070386F">
            <w:pPr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 w:rsidRPr="00066CC1">
              <w:rPr>
                <w:rFonts w:ascii="Century Gothic" w:eastAsia="Times New Roman" w:hAnsi="Century Gothic" w:cs="Arial"/>
              </w:rPr>
              <w:t>Distingue entre los comportamientos positivos que benefician la interrelación entre los miembros de la familia y aquellos que la perjudican.</w:t>
            </w:r>
          </w:p>
          <w:p w:rsidR="0070386F" w:rsidRPr="00066CC1" w:rsidRDefault="0070386F" w:rsidP="0070386F">
            <w:pPr>
              <w:spacing w:after="0" w:line="240" w:lineRule="auto"/>
              <w:ind w:left="137"/>
              <w:jc w:val="center"/>
              <w:textAlignment w:val="baseline"/>
              <w:rPr>
                <w:rFonts w:ascii="Century Gothic" w:eastAsia="Times New Roman" w:hAnsi="Century Gothic" w:cs="Arial"/>
                <w:b/>
              </w:rPr>
            </w:pPr>
            <w:r w:rsidRPr="00066CC1">
              <w:rPr>
                <w:rFonts w:ascii="Century Gothic" w:eastAsia="Times New Roman" w:hAnsi="Century Gothic" w:cs="Arial"/>
                <w:b/>
              </w:rPr>
              <w:t>(    )</w:t>
            </w:r>
          </w:p>
        </w:tc>
      </w:tr>
      <w:tr w:rsidR="0070386F" w:rsidRPr="00066CC1" w:rsidTr="00486FA6">
        <w:trPr>
          <w:trHeight w:val="204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6F" w:rsidRPr="00066CC1" w:rsidRDefault="00714F7C" w:rsidP="00714F7C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 w:rsidRPr="00066CC1">
              <w:rPr>
                <w:rFonts w:ascii="Century Gothic" w:eastAsia="Times New Roman" w:hAnsi="Century Gothic" w:cs="Arial"/>
              </w:rPr>
              <w:t xml:space="preserve">Reconoce </w:t>
            </w:r>
            <w:r w:rsidR="0070386F" w:rsidRPr="00066CC1">
              <w:rPr>
                <w:rFonts w:ascii="Century Gothic" w:eastAsia="Times New Roman" w:hAnsi="Century Gothic" w:cs="Arial"/>
              </w:rPr>
              <w:t>las distintas formas en que su familia se comunica con Dios para practicar el respeto en sus prácticas.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FA6" w:rsidRPr="00066CC1" w:rsidRDefault="0070386F" w:rsidP="00486FA6">
            <w:pPr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 w:rsidRPr="00066CC1">
              <w:rPr>
                <w:rFonts w:ascii="Century Gothic" w:eastAsia="Times New Roman" w:hAnsi="Century Gothic" w:cs="Arial"/>
              </w:rPr>
              <w:t>Cita diferentes momentos de comunicación con Dios en familia.</w:t>
            </w:r>
          </w:p>
          <w:p w:rsidR="0070386F" w:rsidRPr="00486FA6" w:rsidRDefault="0070386F" w:rsidP="00486FA6">
            <w:pPr>
              <w:spacing w:after="0" w:line="240" w:lineRule="auto"/>
              <w:ind w:left="137"/>
              <w:jc w:val="center"/>
              <w:textAlignment w:val="baseline"/>
              <w:rPr>
                <w:rFonts w:ascii="Century Gothic" w:eastAsia="Times New Roman" w:hAnsi="Century Gothic" w:cs="Arial"/>
                <w:b/>
              </w:rPr>
            </w:pPr>
            <w:r w:rsidRPr="00066CC1">
              <w:rPr>
                <w:rFonts w:ascii="Century Gothic" w:eastAsia="Times New Roman" w:hAnsi="Century Gothic" w:cs="Arial"/>
                <w:b/>
              </w:rPr>
              <w:t>(    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6F" w:rsidRPr="00066CC1" w:rsidRDefault="0070386F" w:rsidP="0070386F">
            <w:pPr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 w:rsidRPr="00066CC1">
              <w:rPr>
                <w:rFonts w:ascii="Century Gothic" w:eastAsia="Times New Roman" w:hAnsi="Century Gothic" w:cs="Arial"/>
              </w:rPr>
              <w:t>Caracteriza los comportamientos que como miembro de la familia puede manifestar para fortalecer la comunicación con Dios.</w:t>
            </w:r>
          </w:p>
          <w:p w:rsidR="0070386F" w:rsidRPr="00066CC1" w:rsidRDefault="0070386F" w:rsidP="0070386F">
            <w:pPr>
              <w:spacing w:after="0" w:line="240" w:lineRule="auto"/>
              <w:ind w:left="137"/>
              <w:jc w:val="center"/>
              <w:textAlignment w:val="baseline"/>
              <w:rPr>
                <w:rFonts w:ascii="Century Gothic" w:eastAsia="Times New Roman" w:hAnsi="Century Gothic" w:cs="Arial"/>
                <w:b/>
              </w:rPr>
            </w:pPr>
            <w:r w:rsidRPr="00066CC1">
              <w:rPr>
                <w:rFonts w:ascii="Century Gothic" w:eastAsia="Times New Roman" w:hAnsi="Century Gothic" w:cs="Arial"/>
                <w:b/>
              </w:rPr>
              <w:t>(    )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6F" w:rsidRPr="00066CC1" w:rsidRDefault="0070386F" w:rsidP="0070386F">
            <w:pPr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 w:rsidRPr="00066CC1">
              <w:rPr>
                <w:rFonts w:ascii="Century Gothic" w:eastAsia="Times New Roman" w:hAnsi="Century Gothic" w:cs="Arial"/>
              </w:rPr>
              <w:t>Discierne la importancia que tiene para la familia la comunicación con Dios.</w:t>
            </w:r>
          </w:p>
          <w:p w:rsidR="0070386F" w:rsidRPr="00486FA6" w:rsidRDefault="0070386F" w:rsidP="00486FA6">
            <w:pPr>
              <w:spacing w:after="0" w:line="240" w:lineRule="auto"/>
              <w:ind w:left="137"/>
              <w:jc w:val="center"/>
              <w:textAlignment w:val="baseline"/>
              <w:rPr>
                <w:rFonts w:ascii="Century Gothic" w:eastAsia="Times New Roman" w:hAnsi="Century Gothic" w:cs="Arial"/>
                <w:b/>
              </w:rPr>
            </w:pPr>
            <w:r w:rsidRPr="00066CC1">
              <w:rPr>
                <w:rFonts w:ascii="Century Gothic" w:eastAsia="Times New Roman" w:hAnsi="Century Gothic" w:cs="Arial"/>
                <w:b/>
              </w:rPr>
              <w:t>(    )</w:t>
            </w:r>
          </w:p>
        </w:tc>
      </w:tr>
    </w:tbl>
    <w:p w:rsidR="00066CC1" w:rsidRPr="00FA4533" w:rsidRDefault="00066CC1" w:rsidP="00066CC1">
      <w:pPr>
        <w:spacing w:after="0" w:line="240" w:lineRule="auto"/>
        <w:jc w:val="both"/>
        <w:rPr>
          <w:rFonts w:ascii="Century Gothic" w:eastAsia="Century Gothic" w:hAnsi="Century Gothic" w:cs="Century Gothic"/>
          <w:b/>
          <w:i/>
        </w:rPr>
      </w:pPr>
      <w:r w:rsidRPr="00FA4533">
        <w:rPr>
          <w:rFonts w:ascii="Century Gothic" w:eastAsia="Century Gothic" w:hAnsi="Century Gothic" w:cs="Century Gothic"/>
          <w:b/>
          <w:i/>
        </w:rPr>
        <w:t>Guía de Trabajo Autónomo.</w:t>
      </w:r>
    </w:p>
    <w:p w:rsidR="00066CC1" w:rsidRDefault="00066CC1" w:rsidP="00066CC1">
      <w:pPr>
        <w:spacing w:after="0" w:line="240" w:lineRule="auto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Realizada por la Asesora Olga Badilla Huertas</w:t>
      </w:r>
    </w:p>
    <w:p w:rsidR="00066CC1" w:rsidRDefault="00066CC1" w:rsidP="00066CC1">
      <w:pPr>
        <w:spacing w:after="0" w:line="240" w:lineRule="auto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 xml:space="preserve">Revisada por la Asesora Nacional </w:t>
      </w:r>
      <w:proofErr w:type="spellStart"/>
      <w:r>
        <w:rPr>
          <w:rFonts w:ascii="Century Gothic" w:eastAsia="Century Gothic" w:hAnsi="Century Gothic" w:cs="Century Gothic"/>
          <w:i/>
        </w:rPr>
        <w:t>Seidy</w:t>
      </w:r>
      <w:proofErr w:type="spellEnd"/>
      <w:r>
        <w:rPr>
          <w:rFonts w:ascii="Century Gothic" w:eastAsia="Century Gothic" w:hAnsi="Century Gothic" w:cs="Century Gothic"/>
          <w:i/>
        </w:rPr>
        <w:t xml:space="preserve"> Fallas Mora</w:t>
      </w:r>
    </w:p>
    <w:p w:rsidR="0070386F" w:rsidRPr="00066CC1" w:rsidRDefault="00066CC1" w:rsidP="00066CC1">
      <w:pPr>
        <w:spacing w:after="0" w:line="240" w:lineRule="auto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 xml:space="preserve">Visto Bueno/ </w:t>
      </w:r>
      <w:proofErr w:type="spellStart"/>
      <w:r>
        <w:rPr>
          <w:rFonts w:ascii="Century Gothic" w:eastAsia="Century Gothic" w:hAnsi="Century Gothic" w:cs="Century Gothic"/>
          <w:i/>
        </w:rPr>
        <w:t>Jose</w:t>
      </w:r>
      <w:proofErr w:type="spellEnd"/>
      <w:r>
        <w:rPr>
          <w:rFonts w:ascii="Century Gothic" w:eastAsia="Century Gothic" w:hAnsi="Century Gothic" w:cs="Century Gothic"/>
          <w:i/>
        </w:rPr>
        <w:t xml:space="preserve"> Marvin Salazar Porras</w:t>
      </w:r>
    </w:p>
    <w:sectPr w:rsidR="0070386F" w:rsidRPr="00066CC1" w:rsidSect="006F2510">
      <w:headerReference w:type="default" r:id="rId162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3FB" w:rsidRDefault="009563FB" w:rsidP="00696C1E">
      <w:pPr>
        <w:spacing w:after="0" w:line="240" w:lineRule="auto"/>
      </w:pPr>
      <w:r>
        <w:separator/>
      </w:r>
    </w:p>
  </w:endnote>
  <w:endnote w:type="continuationSeparator" w:id="0">
    <w:p w:rsidR="009563FB" w:rsidRDefault="009563FB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3FB" w:rsidRDefault="009563FB" w:rsidP="00696C1E">
      <w:pPr>
        <w:spacing w:after="0" w:line="240" w:lineRule="auto"/>
      </w:pPr>
      <w:r>
        <w:separator/>
      </w:r>
    </w:p>
  </w:footnote>
  <w:footnote w:type="continuationSeparator" w:id="0">
    <w:p w:rsidR="009563FB" w:rsidRDefault="009563FB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16" w:rsidRDefault="00E67F16" w:rsidP="00E67F16">
    <w:pPr>
      <w:pStyle w:val="Encabezado"/>
    </w:pPr>
    <w:r w:rsidRPr="00D56EED">
      <w:rPr>
        <w:rFonts w:ascii="Calibri" w:eastAsia="Times New Roman" w:hAnsi="Calibri" w:cs="Times New Roman"/>
        <w:noProof/>
        <w:lang w:eastAsia="es-CR"/>
      </w:rPr>
      <w:drawing>
        <wp:anchor distT="0" distB="0" distL="114300" distR="114300" simplePos="0" relativeHeight="251662336" behindDoc="0" locked="0" layoutInCell="1" allowOverlap="1" wp14:anchorId="62CEA5E1" wp14:editId="2CBE9E27">
          <wp:simplePos x="0" y="0"/>
          <wp:positionH relativeFrom="column">
            <wp:posOffset>5229225</wp:posOffset>
          </wp:positionH>
          <wp:positionV relativeFrom="paragraph">
            <wp:posOffset>102870</wp:posOffset>
          </wp:positionV>
          <wp:extent cx="775970" cy="657860"/>
          <wp:effectExtent l="0" t="0" r="5080" b="8890"/>
          <wp:wrapNone/>
          <wp:docPr id="40" name="Imagen 40" descr="E:\Users\hvillalobosb\AppData\Local\Microsoft\Windows\INetCache\Content.Outlook\CCF503HL\Trsnformació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E:\Users\hvillalobosb\AppData\Local\Microsoft\Windows\INetCache\Content.Outlook\CCF503HL\Trsnformació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6EED">
      <w:rPr>
        <w:rFonts w:ascii="Century Gothic" w:eastAsia="Times New Roman" w:hAnsi="Century Gothic" w:cs="Times New Roman"/>
        <w:b/>
        <w:noProof/>
        <w:sz w:val="24"/>
        <w:lang w:eastAsia="es-CR"/>
      </w:rPr>
      <w:drawing>
        <wp:anchor distT="0" distB="0" distL="114300" distR="114300" simplePos="0" relativeHeight="251661312" behindDoc="0" locked="0" layoutInCell="1" allowOverlap="1" wp14:anchorId="27C609D9" wp14:editId="73748ED7">
          <wp:simplePos x="0" y="0"/>
          <wp:positionH relativeFrom="margin">
            <wp:posOffset>342900</wp:posOffset>
          </wp:positionH>
          <wp:positionV relativeFrom="paragraph">
            <wp:posOffset>160020</wp:posOffset>
          </wp:positionV>
          <wp:extent cx="880622" cy="561975"/>
          <wp:effectExtent l="0" t="0" r="0" b="0"/>
          <wp:wrapNone/>
          <wp:docPr id="38" name="Gráfico 6">
            <a:extLst xmlns:a="http://schemas.openxmlformats.org/drawingml/2006/main">
              <a:ext uri="{FF2B5EF4-FFF2-40B4-BE49-F238E27FC236}">
                <a16:creationId xmlns:a16="http://schemas.microsoft.com/office/drawing/2014/main" id="{649DF6C7-0064-4D37-98D0-FD43DA01DA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áfico 6">
                    <a:extLst>
                      <a:ext uri="{FF2B5EF4-FFF2-40B4-BE49-F238E27FC236}">
                        <a16:creationId xmlns:a16="http://schemas.microsoft.com/office/drawing/2014/main" id="{649DF6C7-0064-4D37-98D0-FD43DA01DA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rto="http://schemas.microsoft.com/office/word/2006/arto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971" cy="563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6C1E">
      <w:rPr>
        <w:noProof/>
        <w:lang w:eastAsia="es-CR"/>
      </w:rPr>
      <w:drawing>
        <wp:anchor distT="0" distB="0" distL="114300" distR="114300" simplePos="0" relativeHeight="251660288" behindDoc="0" locked="0" layoutInCell="1" allowOverlap="1" wp14:anchorId="5998B31C" wp14:editId="521C0D5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9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7F16" w:rsidRDefault="00E67F16" w:rsidP="00E67F16">
    <w:pPr>
      <w:pStyle w:val="Encabezado"/>
    </w:pP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69E3829"/>
    <w:multiLevelType w:val="hybridMultilevel"/>
    <w:tmpl w:val="13C8460A"/>
    <w:lvl w:ilvl="0" w:tplc="4C7A576E">
      <w:start w:val="1"/>
      <w:numFmt w:val="decimal"/>
      <w:lvlText w:val="%1."/>
      <w:lvlJc w:val="left"/>
      <w:pPr>
        <w:ind w:left="720" w:hanging="360"/>
      </w:pPr>
      <w:rPr>
        <w:rFonts w:ascii="Century Gothic" w:eastAsia="Century Gothic" w:hAnsi="Century Gothic" w:cs="Century Gothic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8" w15:restartNumberingAfterBreak="0">
    <w:nsid w:val="43392292"/>
    <w:multiLevelType w:val="hybridMultilevel"/>
    <w:tmpl w:val="C4F21B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715C9F"/>
    <w:multiLevelType w:val="hybridMultilevel"/>
    <w:tmpl w:val="1BE237D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074ED"/>
    <w:multiLevelType w:val="multilevel"/>
    <w:tmpl w:val="821847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723330"/>
    <w:multiLevelType w:val="hybridMultilevel"/>
    <w:tmpl w:val="052E3480"/>
    <w:lvl w:ilvl="0" w:tplc="9D6A71BC">
      <w:start w:val="1"/>
      <w:numFmt w:val="decimal"/>
      <w:lvlText w:val="%1."/>
      <w:lvlJc w:val="left"/>
      <w:pPr>
        <w:ind w:left="720" w:hanging="360"/>
      </w:pPr>
      <w:rPr>
        <w:rFonts w:ascii="Century Gothic" w:eastAsia="Century Gothic" w:hAnsi="Century Gothic" w:cs="Century Gothic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A7E1666"/>
    <w:multiLevelType w:val="hybridMultilevel"/>
    <w:tmpl w:val="2FAE6C18"/>
    <w:lvl w:ilvl="0" w:tplc="358206D0">
      <w:start w:val="1"/>
      <w:numFmt w:val="decimal"/>
      <w:lvlText w:val="%1.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16"/>
  </w:num>
  <w:num w:numId="6">
    <w:abstractNumId w:val="10"/>
  </w:num>
  <w:num w:numId="7">
    <w:abstractNumId w:val="15"/>
  </w:num>
  <w:num w:numId="8">
    <w:abstractNumId w:val="12"/>
  </w:num>
  <w:num w:numId="9">
    <w:abstractNumId w:val="6"/>
  </w:num>
  <w:num w:numId="10">
    <w:abstractNumId w:val="5"/>
  </w:num>
  <w:num w:numId="11">
    <w:abstractNumId w:val="13"/>
  </w:num>
  <w:num w:numId="12">
    <w:abstractNumId w:val="1"/>
  </w:num>
  <w:num w:numId="13">
    <w:abstractNumId w:val="9"/>
  </w:num>
  <w:num w:numId="14">
    <w:abstractNumId w:val="8"/>
  </w:num>
  <w:num w:numId="15">
    <w:abstractNumId w:val="3"/>
  </w:num>
  <w:num w:numId="16">
    <w:abstractNumId w:val="14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64947"/>
    <w:rsid w:val="00066CC1"/>
    <w:rsid w:val="000B7A92"/>
    <w:rsid w:val="001140E4"/>
    <w:rsid w:val="00114B8D"/>
    <w:rsid w:val="00117EE0"/>
    <w:rsid w:val="00154F4B"/>
    <w:rsid w:val="0016569B"/>
    <w:rsid w:val="001E5B0A"/>
    <w:rsid w:val="001F516B"/>
    <w:rsid w:val="002B29A7"/>
    <w:rsid w:val="00313D95"/>
    <w:rsid w:val="0034299B"/>
    <w:rsid w:val="003E6E12"/>
    <w:rsid w:val="00430233"/>
    <w:rsid w:val="0046550E"/>
    <w:rsid w:val="00486FA6"/>
    <w:rsid w:val="004A0AF6"/>
    <w:rsid w:val="004A724B"/>
    <w:rsid w:val="004D4B35"/>
    <w:rsid w:val="004F2208"/>
    <w:rsid w:val="006157B7"/>
    <w:rsid w:val="00671817"/>
    <w:rsid w:val="006732E2"/>
    <w:rsid w:val="00696C1E"/>
    <w:rsid w:val="006F2510"/>
    <w:rsid w:val="0070386F"/>
    <w:rsid w:val="00707FE7"/>
    <w:rsid w:val="00714F7C"/>
    <w:rsid w:val="007202E8"/>
    <w:rsid w:val="00750E20"/>
    <w:rsid w:val="00765787"/>
    <w:rsid w:val="00765882"/>
    <w:rsid w:val="00781BE0"/>
    <w:rsid w:val="00814B6A"/>
    <w:rsid w:val="008C65A5"/>
    <w:rsid w:val="008D5D67"/>
    <w:rsid w:val="008F6A8E"/>
    <w:rsid w:val="009563FB"/>
    <w:rsid w:val="009661EE"/>
    <w:rsid w:val="00A44F91"/>
    <w:rsid w:val="00AB6B54"/>
    <w:rsid w:val="00B3399D"/>
    <w:rsid w:val="00B73143"/>
    <w:rsid w:val="00CB1367"/>
    <w:rsid w:val="00D02912"/>
    <w:rsid w:val="00D5733B"/>
    <w:rsid w:val="00D60D18"/>
    <w:rsid w:val="00D87911"/>
    <w:rsid w:val="00D941A5"/>
    <w:rsid w:val="00D95CFB"/>
    <w:rsid w:val="00DB67BA"/>
    <w:rsid w:val="00E07F6D"/>
    <w:rsid w:val="00E464EC"/>
    <w:rsid w:val="00E67F16"/>
    <w:rsid w:val="00EA5E89"/>
    <w:rsid w:val="00EE4CC9"/>
    <w:rsid w:val="00EF2C1F"/>
    <w:rsid w:val="00EF73BD"/>
    <w:rsid w:val="00F02072"/>
    <w:rsid w:val="00F16C2B"/>
    <w:rsid w:val="00F6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646924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semiHidden/>
    <w:unhideWhenUsed/>
    <w:rsid w:val="00B3399D"/>
    <w:rPr>
      <w:color w:val="0000FF"/>
      <w:u w:val="single"/>
    </w:rPr>
  </w:style>
  <w:style w:type="paragraph" w:styleId="Sinespaciado">
    <w:name w:val="No Spacing"/>
    <w:uiPriority w:val="1"/>
    <w:qFormat/>
    <w:rsid w:val="00750E2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F51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9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50" Type="http://schemas.openxmlformats.org/officeDocument/2006/relationships/image" Target="media/image8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146" Type="http://schemas.openxmlformats.org/officeDocument/2006/relationships/image" Target="media/image4.png"/><Relationship Id="rId154" Type="http://schemas.openxmlformats.org/officeDocument/2006/relationships/image" Target="media/image11.png"/><Relationship Id="rId159" Type="http://schemas.openxmlformats.org/officeDocument/2006/relationships/image" Target="../ppt/media/image173.svg"/><Relationship Id="rId7" Type="http://schemas.openxmlformats.org/officeDocument/2006/relationships/endnotes" Target="endnotes.xml"/><Relationship Id="rId162" Type="http://schemas.openxmlformats.org/officeDocument/2006/relationships/header" Target="header1.xml"/><Relationship Id="rId2" Type="http://schemas.openxmlformats.org/officeDocument/2006/relationships/numbering" Target="numbering.xml"/><Relationship Id="rId145" Type="http://schemas.openxmlformats.org/officeDocument/2006/relationships/image" Target="media/image3.png"/><Relationship Id="rId153" Type="http://schemas.openxmlformats.org/officeDocument/2006/relationships/hyperlink" Target="https://www.youtube.com/watch?v=IkiA1n2aqUY" TargetMode="External"/><Relationship Id="rId16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44" Type="http://schemas.openxmlformats.org/officeDocument/2006/relationships/image" Target="media/image2.png"/><Relationship Id="rId87" Type="http://schemas.openxmlformats.org/officeDocument/2006/relationships/image" Target="../ppt/media/image101.svg"/><Relationship Id="rId149" Type="http://schemas.openxmlformats.org/officeDocument/2006/relationships/image" Target="media/image7.jpeg"/><Relationship Id="rId5" Type="http://schemas.openxmlformats.org/officeDocument/2006/relationships/webSettings" Target="webSettings.xml"/><Relationship Id="rId152" Type="http://schemas.openxmlformats.org/officeDocument/2006/relationships/image" Target="media/image10.png"/><Relationship Id="rId160" Type="http://schemas.openxmlformats.org/officeDocument/2006/relationships/image" Target="media/image12.jpeg"/><Relationship Id="rId143" Type="http://schemas.openxmlformats.org/officeDocument/2006/relationships/image" Target="../ppt/media/image157.svg"/><Relationship Id="rId148" Type="http://schemas.openxmlformats.org/officeDocument/2006/relationships/image" Target="media/image6.png"/><Relationship Id="rId151" Type="http://schemas.openxmlformats.org/officeDocument/2006/relationships/image" Target="media/image9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147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Relationship Id="rId11" Type="http://schemas.openxmlformats.org/officeDocument/2006/relationships/image" Target="media/image16.emf"/><Relationship Id="rId10" Type="http://schemas.openxmlformats.org/officeDocument/2006/relationships/image" Target="../ppt/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946C9-F64E-4146-AFD9-DFA44F285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750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Marvin Salazar Porras</cp:lastModifiedBy>
  <cp:revision>6</cp:revision>
  <cp:lastPrinted>2020-05-20T00:28:00Z</cp:lastPrinted>
  <dcterms:created xsi:type="dcterms:W3CDTF">2020-05-22T04:09:00Z</dcterms:created>
  <dcterms:modified xsi:type="dcterms:W3CDTF">2020-05-25T04:53:00Z</dcterms:modified>
</cp:coreProperties>
</file>