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8822"/>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5DD7CBF2" w:rsidR="008C65A5" w:rsidRPr="0046550E" w:rsidRDefault="008C65A5" w:rsidP="008C65A5">
            <w:pPr>
              <w:jc w:val="both"/>
              <w:rPr>
                <w:rFonts w:ascii="Century Gothic" w:hAnsi="Century Gothic"/>
              </w:rPr>
            </w:pPr>
            <w:r w:rsidRPr="0046550E">
              <w:rPr>
                <w:rFonts w:ascii="Century Gothic" w:hAnsi="Century Gothic"/>
              </w:rPr>
              <w:t xml:space="preserve">Nivel: </w:t>
            </w:r>
            <w:r w:rsidR="00E72CFF">
              <w:rPr>
                <w:rFonts w:ascii="Century Gothic" w:hAnsi="Century Gothic"/>
                <w:b/>
                <w:bCs/>
                <w:sz w:val="24"/>
                <w:szCs w:val="24"/>
              </w:rPr>
              <w:t>Noveno</w:t>
            </w:r>
          </w:p>
          <w:p w14:paraId="10BA62DF" w14:textId="78A3EA75"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BD0359" w:rsidRPr="00BD0359">
              <w:rPr>
                <w:rFonts w:ascii="Century Gothic" w:hAnsi="Century Gothic"/>
                <w:b/>
                <w:bCs/>
                <w:sz w:val="24"/>
              </w:rPr>
              <w:t>Afectividad y Sexualidad</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480"/>
        <w:gridCol w:w="6342"/>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1DFA4C65" w14:textId="77777777" w:rsidR="00BD0359" w:rsidRPr="00F151D9" w:rsidRDefault="00BD0359" w:rsidP="00BD0359">
            <w:pPr>
              <w:rPr>
                <w:rFonts w:ascii="Century Gothic" w:hAnsi="Century Gothic"/>
                <w:iCs/>
              </w:rPr>
            </w:pPr>
            <w:r w:rsidRPr="00F151D9">
              <w:rPr>
                <w:rFonts w:ascii="Century Gothic" w:hAnsi="Century Gothic"/>
                <w:iCs/>
              </w:rPr>
              <w:t>Cuaderno, hojas blancas o un pliego de papel grande, lápices de colores, recortes de revistas o periódicos.</w:t>
            </w:r>
          </w:p>
          <w:p w14:paraId="233DA3DE" w14:textId="68A1B06E" w:rsidR="008C65A5" w:rsidRPr="00BD0359" w:rsidRDefault="008C65A5" w:rsidP="00BD0359">
            <w:pPr>
              <w:jc w:val="both"/>
              <w:rPr>
                <w:rFonts w:ascii="Century Gothic" w:hAnsi="Century Gothic"/>
                <w:iCs/>
              </w:rPr>
            </w:pP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w:t>
            </w:r>
            <w:bookmarkStart w:id="0" w:name="_GoBack"/>
            <w:bookmarkEnd w:id="0"/>
            <w:r w:rsidR="0046550E">
              <w:rPr>
                <w:rFonts w:ascii="Century Gothic" w:hAnsi="Century Gothic"/>
              </w:rPr>
              <w:t xml:space="preserve">trabajar </w:t>
            </w:r>
          </w:p>
        </w:tc>
        <w:tc>
          <w:tcPr>
            <w:tcW w:w="7378" w:type="dxa"/>
          </w:tcPr>
          <w:p w14:paraId="733A1DC7" w14:textId="1D828547" w:rsidR="008C65A5" w:rsidRPr="009B2E29" w:rsidRDefault="00BD0359">
            <w:pPr>
              <w:jc w:val="both"/>
              <w:rPr>
                <w:rFonts w:ascii="Century Gothic" w:hAnsi="Century Gothic"/>
                <w:i/>
                <w:iCs/>
              </w:rPr>
            </w:pPr>
            <w:r w:rsidRPr="00BD0359">
              <w:rPr>
                <w:rFonts w:ascii="Century Gothic" w:hAnsi="Century Gothic"/>
                <w:i/>
                <w:iCs/>
              </w:rPr>
              <w:t>La guía se realiza de forma autónoma. El lugar para trabajar, debe ser un lugar cómodo, con iluminación, se debe disponer de un lugar donde no se vaya a distraer fácilmente, un sitio en el cual pueda extender los materiales de trabajo. En la medida de lo posible, tener acceso a computadora con internet o celular con internet.</w:t>
            </w:r>
          </w:p>
        </w:tc>
      </w:tr>
      <w:tr w:rsidR="008C65A5" w14:paraId="2EBB067E" w14:textId="77777777" w:rsidTr="00BD0359">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vAlign w:val="center"/>
          </w:tcPr>
          <w:p w14:paraId="61F27D3A" w14:textId="4512D58E" w:rsidR="008C65A5" w:rsidRPr="00C10F0D" w:rsidRDefault="00C10F0D" w:rsidP="00BD0359">
            <w:pPr>
              <w:rPr>
                <w:rFonts w:ascii="Century Gothic" w:hAnsi="Century Gothic"/>
              </w:rPr>
            </w:pPr>
            <w:r>
              <w:rPr>
                <w:rFonts w:ascii="Century Gothic" w:hAnsi="Century Gothic"/>
                <w:i/>
                <w:iCs/>
              </w:rPr>
              <w:t>Cuatro</w:t>
            </w:r>
            <w:r w:rsidR="00BD0359" w:rsidRPr="00BD0359">
              <w:rPr>
                <w:rFonts w:ascii="Century Gothic" w:hAnsi="Century Gothic"/>
                <w:i/>
                <w:iCs/>
              </w:rPr>
              <w:t xml:space="preserve"> horas, distribuidas en </w:t>
            </w:r>
            <w:r>
              <w:rPr>
                <w:rFonts w:ascii="Century Gothic" w:hAnsi="Century Gothic"/>
                <w:i/>
                <w:iCs/>
              </w:rPr>
              <w:t>el mes</w:t>
            </w:r>
            <w:r w:rsidR="00BD0359" w:rsidRPr="00BD0359">
              <w:rPr>
                <w:rFonts w:ascii="Century Gothic" w:hAnsi="Century Gothic"/>
                <w:i/>
                <w:iCs/>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043"/>
        <w:gridCol w:w="6779"/>
      </w:tblGrid>
      <w:tr w:rsidR="007D6BD3" w14:paraId="4B81057D" w14:textId="77777777" w:rsidTr="00856372">
        <w:tc>
          <w:tcPr>
            <w:tcW w:w="2260" w:type="dxa"/>
          </w:tcPr>
          <w:p w14:paraId="1B1D265D" w14:textId="77777777" w:rsidR="008C65A5" w:rsidRDefault="008C65A5" w:rsidP="0046550E">
            <w:pPr>
              <w:rPr>
                <w:rFonts w:ascii="Century Gothic" w:hAnsi="Century Gothic"/>
              </w:rPr>
            </w:pPr>
            <w:r w:rsidRPr="0046550E">
              <w:rPr>
                <w:rFonts w:ascii="Century Gothic" w:hAnsi="Century Gothic"/>
              </w:rPr>
              <w:t xml:space="preserve">Indicaciones </w:t>
            </w:r>
          </w:p>
          <w:p w14:paraId="1536B75A" w14:textId="0DC8FDB8" w:rsidR="00F7385C" w:rsidRDefault="00F7385C" w:rsidP="0046550E">
            <w:pPr>
              <w:rPr>
                <w:rFonts w:ascii="Century Gothic" w:hAnsi="Century Gothic"/>
              </w:rPr>
            </w:pPr>
          </w:p>
          <w:p w14:paraId="72BA28A6" w14:textId="3BD93607" w:rsidR="00856372" w:rsidRDefault="00856372" w:rsidP="0046550E">
            <w:pPr>
              <w:rPr>
                <w:rFonts w:ascii="Century Gothic" w:hAnsi="Century Gothic"/>
              </w:rPr>
            </w:pPr>
          </w:p>
          <w:p w14:paraId="16FA78B2" w14:textId="21F50973" w:rsidR="00856372" w:rsidRDefault="00856372" w:rsidP="0046550E">
            <w:pPr>
              <w:rPr>
                <w:rFonts w:ascii="Century Gothic" w:hAnsi="Century Gothic"/>
              </w:rPr>
            </w:pPr>
          </w:p>
          <w:p w14:paraId="507850E0" w14:textId="32C381E2" w:rsidR="00856372" w:rsidRDefault="00856372" w:rsidP="0046550E">
            <w:pPr>
              <w:rPr>
                <w:rFonts w:ascii="Century Gothic" w:hAnsi="Century Gothic"/>
              </w:rPr>
            </w:pPr>
          </w:p>
          <w:p w14:paraId="115A9325" w14:textId="5ACBB653" w:rsidR="00856372" w:rsidRDefault="00856372" w:rsidP="0046550E">
            <w:pPr>
              <w:rPr>
                <w:rFonts w:ascii="Century Gothic" w:hAnsi="Century Gothic"/>
              </w:rPr>
            </w:pPr>
          </w:p>
          <w:p w14:paraId="541E7DB8" w14:textId="77777777" w:rsidR="00856372" w:rsidRDefault="00856372" w:rsidP="00856372">
            <w:pPr>
              <w:rPr>
                <w:rFonts w:ascii="Century Gothic" w:hAnsi="Century Gothic"/>
              </w:rPr>
            </w:pPr>
          </w:p>
          <w:p w14:paraId="013CB25D" w14:textId="5AA7674A" w:rsidR="00F7385C" w:rsidRDefault="00856372" w:rsidP="00856372">
            <w:pPr>
              <w:jc w:val="center"/>
              <w:rPr>
                <w:rFonts w:ascii="Century Gothic" w:hAnsi="Century Gothic"/>
              </w:rPr>
            </w:pPr>
            <w:r>
              <w:rPr>
                <w:noProof/>
                <w:lang w:val="es-ES_tradnl" w:eastAsia="es-ES_tradnl"/>
              </w:rPr>
              <w:drawing>
                <wp:inline distT="0" distB="0" distL="0" distR="0" wp14:anchorId="633268FB" wp14:editId="45CE141F">
                  <wp:extent cx="665833" cy="615581"/>
                  <wp:effectExtent l="0" t="0" r="1270" b="0"/>
                  <wp:docPr id="36" name="Gráfico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63EC5B-1664-46B5-A33E-1E7EECC7D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63EC5B-1664-46B5-A33E-1E7EECC7D3F8}"/>
                              </a:ext>
                            </a:extLst>
                          </pic:cNvPr>
                          <pic:cNvPicPr>
                            <a:picLocks noChangeAspect="1"/>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670951" cy="620312"/>
                          </a:xfrm>
                          <a:prstGeom prst="rect">
                            <a:avLst/>
                          </a:prstGeom>
                        </pic:spPr>
                      </pic:pic>
                    </a:graphicData>
                  </a:graphic>
                </wp:inline>
              </w:drawing>
            </w:r>
          </w:p>
          <w:p w14:paraId="3488D26F" w14:textId="30E5F6E0" w:rsidR="00AF4D5C" w:rsidRPr="0046550E" w:rsidRDefault="00AF4D5C" w:rsidP="0046550E">
            <w:pPr>
              <w:rPr>
                <w:rFonts w:ascii="Century Gothic" w:hAnsi="Century Gothic"/>
              </w:rPr>
            </w:pPr>
          </w:p>
        </w:tc>
        <w:tc>
          <w:tcPr>
            <w:tcW w:w="7804" w:type="dxa"/>
          </w:tcPr>
          <w:p w14:paraId="19053FE1" w14:textId="77777777" w:rsidR="00BD0359" w:rsidRPr="00BD0359"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Recuerde, al iniciar el presente trabajo, debe leer con detenimiento los textos, o bien, observar los videos y tomar notas en el cuaderno, puede pausar el video o leer las veces que necesite, el texto para comprender y que le quede claro la información.</w:t>
            </w:r>
          </w:p>
          <w:p w14:paraId="7970679D" w14:textId="72765AD5" w:rsidR="00BD0359" w:rsidRPr="00BD0359"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 xml:space="preserve">Los trabajos realizados los debe guardar </w:t>
            </w:r>
            <w:r w:rsidR="007F7FB4">
              <w:rPr>
                <w:rFonts w:ascii="Century Gothic" w:hAnsi="Century Gothic"/>
                <w:iCs/>
              </w:rPr>
              <w:t xml:space="preserve">en una capeta, sobre o digital para formar un </w:t>
            </w:r>
            <w:r w:rsidR="007F7FB4" w:rsidRPr="007F7FB4">
              <w:rPr>
                <w:rFonts w:ascii="Century Gothic" w:hAnsi="Century Gothic"/>
                <w:b/>
                <w:bCs/>
                <w:i/>
              </w:rPr>
              <w:t>portafolio de evidencias</w:t>
            </w:r>
            <w:r w:rsidR="007F7FB4">
              <w:rPr>
                <w:rFonts w:ascii="Century Gothic" w:hAnsi="Century Gothic"/>
                <w:iCs/>
              </w:rPr>
              <w:t>; así lo podrá</w:t>
            </w:r>
            <w:r w:rsidRPr="00BD0359">
              <w:rPr>
                <w:rFonts w:ascii="Century Gothic" w:hAnsi="Century Gothic"/>
                <w:iCs/>
              </w:rPr>
              <w:t xml:space="preserve"> presentar a su docente y comentarlos </w:t>
            </w:r>
            <w:r w:rsidR="007F7FB4">
              <w:rPr>
                <w:rFonts w:ascii="Century Gothic" w:hAnsi="Century Gothic"/>
                <w:iCs/>
              </w:rPr>
              <w:t>con los compañeros y compañeras, cuando se reanuden las clases.</w:t>
            </w:r>
          </w:p>
          <w:p w14:paraId="380E366D" w14:textId="64D43E4B" w:rsidR="008C65A5"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Puede utilizar otras fuentes de información diferentes a las indicadas en esta ficha.</w:t>
            </w:r>
          </w:p>
          <w:p w14:paraId="52DE2368" w14:textId="77777777" w:rsidR="00672E31" w:rsidRDefault="00D5181A" w:rsidP="00D5181A">
            <w:pPr>
              <w:pStyle w:val="Prrafodelista"/>
              <w:numPr>
                <w:ilvl w:val="0"/>
                <w:numId w:val="4"/>
              </w:numPr>
              <w:ind w:left="315" w:hanging="315"/>
              <w:jc w:val="both"/>
              <w:rPr>
                <w:rFonts w:ascii="Century Gothic" w:hAnsi="Century Gothic"/>
                <w:iCs/>
              </w:rPr>
            </w:pPr>
            <w:r>
              <w:rPr>
                <w:rFonts w:ascii="Century Gothic" w:hAnsi="Century Gothic"/>
                <w:iCs/>
              </w:rPr>
              <w:lastRenderedPageBreak/>
              <w:t>Puede invitar a su padre, madre o familiar a realizar con usted esta lección.</w:t>
            </w:r>
          </w:p>
          <w:p w14:paraId="7DE16904" w14:textId="77777777" w:rsidR="00005273" w:rsidRDefault="00005273" w:rsidP="00005273">
            <w:pPr>
              <w:pStyle w:val="Prrafodelista"/>
              <w:numPr>
                <w:ilvl w:val="0"/>
                <w:numId w:val="4"/>
              </w:numPr>
              <w:ind w:left="315" w:hanging="315"/>
              <w:jc w:val="both"/>
              <w:rPr>
                <w:rFonts w:ascii="Century Gothic" w:hAnsi="Century Gothic"/>
                <w:iCs/>
              </w:rPr>
            </w:pPr>
            <w:r w:rsidRPr="00005273">
              <w:rPr>
                <w:rFonts w:ascii="Century Gothic" w:hAnsi="Century Gothic"/>
                <w:iCs/>
              </w:rPr>
              <w:t>Revis</w:t>
            </w:r>
            <w:r>
              <w:rPr>
                <w:rFonts w:ascii="Century Gothic" w:hAnsi="Century Gothic"/>
                <w:iCs/>
              </w:rPr>
              <w:t>e</w:t>
            </w:r>
            <w:r w:rsidRPr="00005273">
              <w:rPr>
                <w:rFonts w:ascii="Century Gothic" w:hAnsi="Century Gothic"/>
                <w:iCs/>
              </w:rPr>
              <w:t xml:space="preserve"> si </w:t>
            </w:r>
            <w:r>
              <w:rPr>
                <w:rFonts w:ascii="Century Gothic" w:hAnsi="Century Gothic"/>
                <w:iCs/>
              </w:rPr>
              <w:t>realizó</w:t>
            </w:r>
            <w:r w:rsidRPr="00005273">
              <w:rPr>
                <w:rFonts w:ascii="Century Gothic" w:hAnsi="Century Gothic"/>
                <w:iCs/>
              </w:rPr>
              <w:t xml:space="preserve"> todo lo solicitado o </w:t>
            </w:r>
            <w:r>
              <w:rPr>
                <w:rFonts w:ascii="Century Gothic" w:hAnsi="Century Gothic"/>
                <w:iCs/>
              </w:rPr>
              <w:t>l</w:t>
            </w:r>
            <w:r w:rsidRPr="00005273">
              <w:rPr>
                <w:rFonts w:ascii="Century Gothic" w:hAnsi="Century Gothic"/>
                <w:iCs/>
              </w:rPr>
              <w:t>e faltó hacer alguna actividad</w:t>
            </w:r>
          </w:p>
          <w:p w14:paraId="426C302D" w14:textId="063016A5" w:rsidR="00016EFF" w:rsidRPr="00016EFF" w:rsidRDefault="00016EFF" w:rsidP="00016EFF">
            <w:pPr>
              <w:jc w:val="both"/>
              <w:rPr>
                <w:rFonts w:ascii="Century Gothic" w:hAnsi="Century Gothic"/>
                <w:iCs/>
              </w:rPr>
            </w:pPr>
          </w:p>
        </w:tc>
      </w:tr>
      <w:tr w:rsidR="007D6BD3" w14:paraId="04B919E5" w14:textId="77777777" w:rsidTr="00856372">
        <w:tc>
          <w:tcPr>
            <w:tcW w:w="2260" w:type="dxa"/>
          </w:tcPr>
          <w:p w14:paraId="2FBC6FC4" w14:textId="77777777" w:rsidR="0046550E" w:rsidRDefault="0046550E" w:rsidP="0046550E">
            <w:pPr>
              <w:rPr>
                <w:rFonts w:ascii="Century Gothic" w:hAnsi="Century Gothic"/>
              </w:rPr>
            </w:pPr>
          </w:p>
          <w:p w14:paraId="3544E330" w14:textId="77777777" w:rsidR="008C65A5"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p w14:paraId="739E09C5" w14:textId="77777777" w:rsidR="00D04042" w:rsidRDefault="00D04042" w:rsidP="00C250F1">
            <w:pPr>
              <w:rPr>
                <w:rFonts w:ascii="Century Gothic" w:hAnsi="Century Gothic"/>
              </w:rPr>
            </w:pPr>
          </w:p>
          <w:p w14:paraId="7487B423" w14:textId="77777777" w:rsidR="00D04042" w:rsidRDefault="00D04042" w:rsidP="00C250F1">
            <w:pPr>
              <w:rPr>
                <w:rFonts w:ascii="Century Gothic" w:hAnsi="Century Gothic"/>
              </w:rPr>
            </w:pPr>
          </w:p>
          <w:p w14:paraId="1FBA0B9A" w14:textId="3D7CA252" w:rsidR="00D04042" w:rsidRDefault="00D04042" w:rsidP="00C250F1">
            <w:pPr>
              <w:rPr>
                <w:rFonts w:ascii="Century Gothic" w:hAnsi="Century Gothic"/>
              </w:rPr>
            </w:pPr>
          </w:p>
          <w:p w14:paraId="716BE99F" w14:textId="53EE5DB0" w:rsidR="00D04042" w:rsidRDefault="00D04042" w:rsidP="00C250F1">
            <w:pPr>
              <w:rPr>
                <w:rFonts w:ascii="Century Gothic" w:hAnsi="Century Gothic"/>
              </w:rPr>
            </w:pPr>
          </w:p>
          <w:p w14:paraId="7A8D1C8C" w14:textId="128D317B" w:rsidR="00D04042" w:rsidRDefault="00D04042" w:rsidP="00C250F1">
            <w:pPr>
              <w:rPr>
                <w:rFonts w:ascii="Century Gothic" w:hAnsi="Century Gothic"/>
              </w:rPr>
            </w:pPr>
          </w:p>
          <w:p w14:paraId="4DAFF0A8" w14:textId="77777777" w:rsidR="00D04042" w:rsidRDefault="00D04042" w:rsidP="00C250F1">
            <w:pPr>
              <w:rPr>
                <w:rFonts w:ascii="Century Gothic" w:hAnsi="Century Gothic"/>
              </w:rPr>
            </w:pPr>
          </w:p>
          <w:p w14:paraId="40C378CB" w14:textId="77777777" w:rsidR="00D04042" w:rsidRDefault="00D04042" w:rsidP="00C250F1">
            <w:pPr>
              <w:rPr>
                <w:rFonts w:ascii="Century Gothic" w:hAnsi="Century Gothic"/>
              </w:rPr>
            </w:pPr>
          </w:p>
          <w:p w14:paraId="14FA0E63" w14:textId="2B410D50" w:rsidR="00D04042" w:rsidRDefault="00856372" w:rsidP="00D04042">
            <w:pPr>
              <w:jc w:val="center"/>
              <w:rPr>
                <w:rFonts w:ascii="Century Gothic" w:hAnsi="Century Gothic"/>
              </w:rPr>
            </w:pPr>
            <w:r>
              <w:rPr>
                <w:rFonts w:ascii="Century Gothic" w:hAnsi="Century Gothic"/>
                <w:noProof/>
                <w:lang w:val="es-ES_tradnl" w:eastAsia="es-ES_tradnl"/>
              </w:rPr>
              <w:drawing>
                <wp:inline distT="0" distB="0" distL="0" distR="0" wp14:anchorId="79A88303" wp14:editId="1D4EF4C6">
                  <wp:extent cx="889611" cy="499730"/>
                  <wp:effectExtent l="0" t="0" r="635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9954" cy="522392"/>
                          </a:xfrm>
                          <a:prstGeom prst="rect">
                            <a:avLst/>
                          </a:prstGeom>
                        </pic:spPr>
                      </pic:pic>
                    </a:graphicData>
                  </a:graphic>
                </wp:inline>
              </w:drawing>
            </w:r>
          </w:p>
          <w:p w14:paraId="0F0836BB" w14:textId="77777777" w:rsidR="00D04042" w:rsidRDefault="00D04042" w:rsidP="00C250F1">
            <w:pPr>
              <w:rPr>
                <w:rFonts w:ascii="Century Gothic" w:hAnsi="Century Gothic"/>
              </w:rPr>
            </w:pPr>
          </w:p>
          <w:p w14:paraId="2CDBFB3D" w14:textId="77777777" w:rsidR="000D6B43" w:rsidRDefault="000D6B43" w:rsidP="00C250F1">
            <w:pPr>
              <w:rPr>
                <w:rFonts w:ascii="Century Gothic" w:hAnsi="Century Gothic"/>
              </w:rPr>
            </w:pPr>
          </w:p>
          <w:p w14:paraId="5E59049A" w14:textId="3E1B8196" w:rsidR="000D6B43" w:rsidRPr="0046550E" w:rsidRDefault="000D6B43" w:rsidP="00C250F1">
            <w:pPr>
              <w:rPr>
                <w:rFonts w:ascii="Century Gothic" w:hAnsi="Century Gothic"/>
              </w:rPr>
            </w:pPr>
          </w:p>
        </w:tc>
        <w:tc>
          <w:tcPr>
            <w:tcW w:w="7804" w:type="dxa"/>
          </w:tcPr>
          <w:p w14:paraId="68EE900A" w14:textId="2E630B91" w:rsidR="00D04042" w:rsidRPr="00D04042" w:rsidRDefault="005B3463" w:rsidP="005B3463">
            <w:pPr>
              <w:jc w:val="both"/>
              <w:rPr>
                <w:rFonts w:ascii="Century Gothic" w:hAnsi="Century Gothic"/>
                <w:iCs/>
              </w:rPr>
            </w:pPr>
            <w:r>
              <w:rPr>
                <w:rFonts w:ascii="Century Gothic" w:hAnsi="Century Gothic"/>
                <w:iCs/>
              </w:rPr>
              <w:t xml:space="preserve">Repasemos el </w:t>
            </w:r>
            <w:r w:rsidRPr="005B3463">
              <w:rPr>
                <w:rFonts w:ascii="Century Gothic" w:hAnsi="Century Gothic"/>
                <w:iCs/>
              </w:rPr>
              <w:t>concepto de</w:t>
            </w:r>
            <w:r>
              <w:rPr>
                <w:rFonts w:ascii="Century Gothic" w:hAnsi="Century Gothic"/>
                <w:iCs/>
              </w:rPr>
              <w:t xml:space="preserve"> </w:t>
            </w:r>
            <w:r w:rsidRPr="001979A3">
              <w:rPr>
                <w:rFonts w:ascii="Century Gothic" w:hAnsi="Century Gothic"/>
                <w:b/>
                <w:iCs/>
                <w:color w:val="7030A0"/>
              </w:rPr>
              <w:t>placer</w:t>
            </w:r>
            <w:r w:rsidRPr="001979A3">
              <w:rPr>
                <w:rFonts w:ascii="Century Gothic" w:hAnsi="Century Gothic"/>
                <w:b/>
                <w:iCs/>
              </w:rPr>
              <w:t>,</w:t>
            </w:r>
            <w:r w:rsidRPr="005B3463">
              <w:rPr>
                <w:rFonts w:ascii="Century Gothic" w:hAnsi="Century Gothic"/>
                <w:iCs/>
              </w:rPr>
              <w:t xml:space="preserve"> enfocado como fuente</w:t>
            </w:r>
            <w:r>
              <w:rPr>
                <w:rFonts w:ascii="Century Gothic" w:hAnsi="Century Gothic"/>
                <w:iCs/>
              </w:rPr>
              <w:t xml:space="preserve"> </w:t>
            </w:r>
            <w:r w:rsidRPr="005B3463">
              <w:rPr>
                <w:rFonts w:ascii="Century Gothic" w:hAnsi="Century Gothic"/>
                <w:iCs/>
              </w:rPr>
              <w:t>de bienestar y gratificación en</w:t>
            </w:r>
            <w:r>
              <w:rPr>
                <w:rFonts w:ascii="Century Gothic" w:hAnsi="Century Gothic"/>
                <w:iCs/>
              </w:rPr>
              <w:t xml:space="preserve"> </w:t>
            </w:r>
            <w:r w:rsidRPr="005B3463">
              <w:rPr>
                <w:rFonts w:ascii="Century Gothic" w:hAnsi="Century Gothic"/>
                <w:iCs/>
              </w:rPr>
              <w:t xml:space="preserve">la vivencia de </w:t>
            </w:r>
            <w:r>
              <w:rPr>
                <w:rFonts w:ascii="Century Gothic" w:hAnsi="Century Gothic"/>
                <w:iCs/>
              </w:rPr>
              <w:t>la</w:t>
            </w:r>
            <w:r w:rsidRPr="005B3463">
              <w:rPr>
                <w:rFonts w:ascii="Century Gothic" w:hAnsi="Century Gothic"/>
                <w:iCs/>
              </w:rPr>
              <w:t xml:space="preserve"> afectividad y</w:t>
            </w:r>
            <w:r>
              <w:rPr>
                <w:rFonts w:ascii="Century Gothic" w:hAnsi="Century Gothic"/>
                <w:iCs/>
              </w:rPr>
              <w:t xml:space="preserve"> </w:t>
            </w:r>
            <w:r w:rsidRPr="005B3463">
              <w:rPr>
                <w:rFonts w:ascii="Century Gothic" w:hAnsi="Century Gothic"/>
                <w:iCs/>
              </w:rPr>
              <w:t>de una sexualidad saludable</w:t>
            </w:r>
            <w:r>
              <w:rPr>
                <w:rFonts w:ascii="Century Gothic" w:hAnsi="Century Gothic"/>
                <w:iCs/>
              </w:rPr>
              <w:t xml:space="preserve"> </w:t>
            </w:r>
            <w:r w:rsidRPr="005B3463">
              <w:rPr>
                <w:rFonts w:ascii="Century Gothic" w:hAnsi="Century Gothic"/>
                <w:iCs/>
              </w:rPr>
              <w:t>y responsable.</w:t>
            </w:r>
          </w:p>
          <w:p w14:paraId="27845281" w14:textId="17B17D28" w:rsidR="00D04042" w:rsidRDefault="00D04042" w:rsidP="008D5D67">
            <w:pPr>
              <w:jc w:val="both"/>
              <w:rPr>
                <w:rFonts w:ascii="Century Gothic" w:hAnsi="Century Gothic"/>
                <w:iCs/>
              </w:rPr>
            </w:pPr>
          </w:p>
          <w:p w14:paraId="436869D9" w14:textId="5E8C689F" w:rsidR="005B3463" w:rsidRDefault="005B3463" w:rsidP="005B3463">
            <w:pPr>
              <w:pStyle w:val="Prrafodelista"/>
              <w:numPr>
                <w:ilvl w:val="0"/>
                <w:numId w:val="24"/>
              </w:numPr>
              <w:ind w:left="271" w:hanging="271"/>
              <w:jc w:val="both"/>
              <w:rPr>
                <w:rFonts w:ascii="Century Gothic" w:hAnsi="Century Gothic"/>
                <w:iCs/>
              </w:rPr>
            </w:pPr>
            <w:r w:rsidRPr="005B3463">
              <w:rPr>
                <w:rFonts w:ascii="Century Gothic" w:hAnsi="Century Gothic"/>
                <w:iCs/>
              </w:rPr>
              <w:t xml:space="preserve">En una hoja de papel grande, escriba por lo menos 5 frases que reflejen </w:t>
            </w:r>
            <w:r w:rsidRPr="005B3463">
              <w:rPr>
                <w:rFonts w:ascii="Century Gothic" w:hAnsi="Century Gothic"/>
                <w:b/>
                <w:bCs/>
                <w:iCs/>
              </w:rPr>
              <w:t>momentos de placer</w:t>
            </w:r>
            <w:r w:rsidRPr="005B3463">
              <w:rPr>
                <w:rFonts w:ascii="Century Gothic" w:hAnsi="Century Gothic"/>
                <w:iCs/>
              </w:rPr>
              <w:t xml:space="preserve"> que usted </w:t>
            </w:r>
            <w:r w:rsidR="007604F4">
              <w:rPr>
                <w:rFonts w:ascii="Century Gothic" w:hAnsi="Century Gothic"/>
                <w:iCs/>
              </w:rPr>
              <w:t>h</w:t>
            </w:r>
            <w:r w:rsidRPr="005B3463">
              <w:rPr>
                <w:rFonts w:ascii="Century Gothic" w:hAnsi="Century Gothic"/>
                <w:iCs/>
              </w:rPr>
              <w:t>a experimentado en la vida cotidiana.</w:t>
            </w:r>
          </w:p>
          <w:p w14:paraId="2C4B61A5" w14:textId="77777777" w:rsidR="001979A3" w:rsidRPr="005B3463" w:rsidRDefault="001979A3" w:rsidP="001979A3">
            <w:pPr>
              <w:pStyle w:val="Prrafodelista"/>
              <w:ind w:left="271"/>
              <w:jc w:val="both"/>
              <w:rPr>
                <w:rFonts w:ascii="Century Gothic" w:hAnsi="Century Gothic"/>
                <w:iCs/>
              </w:rPr>
            </w:pPr>
          </w:p>
          <w:p w14:paraId="432F2BB4" w14:textId="5057FD97" w:rsidR="00E60E34" w:rsidRPr="00E60E34" w:rsidRDefault="00E60E34" w:rsidP="00E60E34">
            <w:pPr>
              <w:jc w:val="both"/>
              <w:rPr>
                <w:rFonts w:ascii="Century Gothic" w:hAnsi="Century Gothic"/>
                <w:iCs/>
              </w:rPr>
            </w:pPr>
            <w:r>
              <w:rPr>
                <w:rFonts w:ascii="Century Gothic" w:hAnsi="Century Gothic"/>
                <w:iCs/>
              </w:rPr>
              <w:t xml:space="preserve">¿Qué ha </w:t>
            </w:r>
            <w:r w:rsidR="001979A3">
              <w:rPr>
                <w:rFonts w:ascii="Century Gothic" w:hAnsi="Century Gothic"/>
                <w:iCs/>
              </w:rPr>
              <w:t>sentido o experimentado cuando…</w:t>
            </w:r>
          </w:p>
          <w:p w14:paraId="03AC6C9D" w14:textId="1EC2588A" w:rsidR="00E60E34" w:rsidRPr="00E60E34" w:rsidRDefault="00E60E34" w:rsidP="00E60E34">
            <w:pPr>
              <w:jc w:val="both"/>
              <w:rPr>
                <w:rFonts w:ascii="Century Gothic" w:hAnsi="Century Gothic"/>
                <w:iCs/>
              </w:rPr>
            </w:pPr>
            <w:r w:rsidRPr="00E60E34">
              <w:rPr>
                <w:rFonts w:ascii="Century Gothic" w:hAnsi="Century Gothic"/>
                <w:iCs/>
              </w:rPr>
              <w:t>- recibe una buena noticia?</w:t>
            </w:r>
          </w:p>
          <w:p w14:paraId="08CF7CCF" w14:textId="79CBE94E" w:rsidR="00E60E34" w:rsidRPr="00E60E34" w:rsidRDefault="00E60E34" w:rsidP="00E60E34">
            <w:pPr>
              <w:jc w:val="both"/>
              <w:rPr>
                <w:rFonts w:ascii="Century Gothic" w:hAnsi="Century Gothic"/>
                <w:iCs/>
              </w:rPr>
            </w:pPr>
            <w:r w:rsidRPr="00E60E34">
              <w:rPr>
                <w:rFonts w:ascii="Century Gothic" w:hAnsi="Century Gothic"/>
                <w:iCs/>
              </w:rPr>
              <w:t xml:space="preserve">- alguien </w:t>
            </w:r>
            <w:r>
              <w:rPr>
                <w:rFonts w:ascii="Century Gothic" w:hAnsi="Century Gothic"/>
                <w:iCs/>
              </w:rPr>
              <w:t>le</w:t>
            </w:r>
            <w:r w:rsidRPr="00E60E34">
              <w:rPr>
                <w:rFonts w:ascii="Century Gothic" w:hAnsi="Century Gothic"/>
                <w:iCs/>
              </w:rPr>
              <w:t xml:space="preserve"> felicita?</w:t>
            </w:r>
          </w:p>
          <w:p w14:paraId="1AF3C667" w14:textId="478CA75A" w:rsidR="00E60E34" w:rsidRPr="00E60E34" w:rsidRDefault="00E60E34" w:rsidP="00E60E34">
            <w:pPr>
              <w:jc w:val="both"/>
              <w:rPr>
                <w:rFonts w:ascii="Century Gothic" w:hAnsi="Century Gothic"/>
                <w:iCs/>
              </w:rPr>
            </w:pPr>
            <w:r w:rsidRPr="00E60E34">
              <w:rPr>
                <w:rFonts w:ascii="Century Gothic" w:hAnsi="Century Gothic"/>
                <w:iCs/>
              </w:rPr>
              <w:t xml:space="preserve">- sienten que cumplieron </w:t>
            </w:r>
            <w:r>
              <w:rPr>
                <w:rFonts w:ascii="Century Gothic" w:hAnsi="Century Gothic"/>
                <w:iCs/>
              </w:rPr>
              <w:t>bien</w:t>
            </w:r>
            <w:r w:rsidRPr="00E60E34">
              <w:rPr>
                <w:rFonts w:ascii="Century Gothic" w:hAnsi="Century Gothic"/>
                <w:iCs/>
              </w:rPr>
              <w:t xml:space="preserve"> con su deber?</w:t>
            </w:r>
          </w:p>
          <w:p w14:paraId="593D644C" w14:textId="57758D3F" w:rsidR="005B3463" w:rsidRDefault="00E60E34" w:rsidP="00E60E34">
            <w:pPr>
              <w:jc w:val="both"/>
              <w:rPr>
                <w:rFonts w:ascii="Century Gothic" w:hAnsi="Century Gothic"/>
                <w:iCs/>
              </w:rPr>
            </w:pPr>
            <w:r w:rsidRPr="00E60E34">
              <w:rPr>
                <w:rFonts w:ascii="Century Gothic" w:hAnsi="Century Gothic"/>
                <w:iCs/>
              </w:rPr>
              <w:t>- ganan un partido o triunfan en algún deporte?</w:t>
            </w:r>
          </w:p>
          <w:p w14:paraId="365D8A4F" w14:textId="188342D1" w:rsidR="00E60E34" w:rsidRPr="00E60E34" w:rsidRDefault="00E60E34" w:rsidP="00E60E34">
            <w:pPr>
              <w:jc w:val="both"/>
              <w:rPr>
                <w:rFonts w:ascii="Century Gothic" w:hAnsi="Century Gothic"/>
                <w:iCs/>
              </w:rPr>
            </w:pPr>
            <w:r>
              <w:rPr>
                <w:rFonts w:ascii="Century Gothic" w:hAnsi="Century Gothic"/>
                <w:iCs/>
              </w:rPr>
              <w:t>-recibe o</w:t>
            </w:r>
            <w:r w:rsidRPr="00E60E34">
              <w:rPr>
                <w:rFonts w:ascii="Century Gothic" w:hAnsi="Century Gothic"/>
                <w:iCs/>
              </w:rPr>
              <w:t xml:space="preserve"> da un abrazo?</w:t>
            </w:r>
          </w:p>
          <w:p w14:paraId="3D8FC25B" w14:textId="42CF1F1C" w:rsidR="00E60E34" w:rsidRPr="00E60E34" w:rsidRDefault="00E60E34" w:rsidP="00E60E34">
            <w:pPr>
              <w:jc w:val="both"/>
              <w:rPr>
                <w:rFonts w:ascii="Century Gothic" w:hAnsi="Century Gothic"/>
                <w:iCs/>
              </w:rPr>
            </w:pPr>
            <w:r w:rsidRPr="00E60E34">
              <w:rPr>
                <w:rFonts w:ascii="Century Gothic" w:hAnsi="Century Gothic"/>
                <w:iCs/>
              </w:rPr>
              <w:t>- alguien te da un beso?</w:t>
            </w:r>
          </w:p>
          <w:p w14:paraId="4F1FE5BD" w14:textId="655BA63A" w:rsidR="00E60E34" w:rsidRPr="00E60E34" w:rsidRDefault="00E60E34" w:rsidP="00E60E34">
            <w:pPr>
              <w:jc w:val="both"/>
              <w:rPr>
                <w:rFonts w:ascii="Century Gothic" w:hAnsi="Century Gothic"/>
                <w:iCs/>
              </w:rPr>
            </w:pPr>
            <w:r w:rsidRPr="00E60E34">
              <w:rPr>
                <w:rFonts w:ascii="Century Gothic" w:hAnsi="Century Gothic"/>
                <w:iCs/>
              </w:rPr>
              <w:t>- ve una buena película?</w:t>
            </w:r>
          </w:p>
          <w:p w14:paraId="15BD64D8" w14:textId="53E60E93" w:rsidR="00E60E34" w:rsidRPr="00E60E34" w:rsidRDefault="001979A3" w:rsidP="00E60E34">
            <w:pPr>
              <w:ind w:left="129" w:hanging="129"/>
              <w:jc w:val="both"/>
              <w:rPr>
                <w:rFonts w:ascii="Century Gothic" w:hAnsi="Century Gothic"/>
                <w:iCs/>
              </w:rPr>
            </w:pPr>
            <w:r>
              <w:rPr>
                <w:rFonts w:ascii="Century Gothic" w:hAnsi="Century Gothic"/>
                <w:iCs/>
              </w:rPr>
              <w:t>-</w:t>
            </w:r>
            <w:r w:rsidR="00E60E34" w:rsidRPr="00E60E34">
              <w:rPr>
                <w:rFonts w:ascii="Century Gothic" w:hAnsi="Century Gothic"/>
                <w:iCs/>
              </w:rPr>
              <w:t>escuchas una canción que te gusta o te llega a los sentimientos?</w:t>
            </w:r>
          </w:p>
          <w:p w14:paraId="53B89901" w14:textId="1DD27C80" w:rsidR="00E60E34" w:rsidRDefault="00E60E34" w:rsidP="00E60E34">
            <w:pPr>
              <w:jc w:val="both"/>
              <w:rPr>
                <w:rFonts w:ascii="Century Gothic" w:hAnsi="Century Gothic"/>
                <w:iCs/>
              </w:rPr>
            </w:pPr>
            <w:r w:rsidRPr="00E60E34">
              <w:rPr>
                <w:rFonts w:ascii="Century Gothic" w:hAnsi="Century Gothic"/>
                <w:iCs/>
              </w:rPr>
              <w:t>- en los momentos de meditación o reflexión?</w:t>
            </w:r>
          </w:p>
          <w:p w14:paraId="1670D986" w14:textId="77777777" w:rsidR="00E60E34" w:rsidRDefault="00E60E34" w:rsidP="008D5D67">
            <w:pPr>
              <w:jc w:val="both"/>
              <w:rPr>
                <w:rFonts w:ascii="Century Gothic" w:hAnsi="Century Gothic"/>
                <w:iCs/>
              </w:rPr>
            </w:pPr>
          </w:p>
          <w:p w14:paraId="405D0525" w14:textId="6694F9C2" w:rsidR="00E60E34" w:rsidRDefault="00E60E34" w:rsidP="008D5D67">
            <w:pPr>
              <w:jc w:val="both"/>
              <w:rPr>
                <w:rFonts w:ascii="Century Gothic" w:hAnsi="Century Gothic"/>
                <w:iCs/>
              </w:rPr>
            </w:pPr>
            <w:r w:rsidRPr="00E60E34">
              <w:rPr>
                <w:rFonts w:ascii="Century Gothic" w:hAnsi="Century Gothic"/>
                <w:b/>
                <w:bCs/>
                <w:iCs/>
                <w:u w:val="single"/>
              </w:rPr>
              <w:t>Reflexion</w:t>
            </w:r>
            <w:r w:rsidR="00FA3BA9">
              <w:rPr>
                <w:rFonts w:ascii="Century Gothic" w:hAnsi="Century Gothic"/>
                <w:b/>
                <w:bCs/>
                <w:iCs/>
                <w:u w:val="single"/>
              </w:rPr>
              <w:t>e</w:t>
            </w:r>
            <w:r>
              <w:rPr>
                <w:rFonts w:ascii="Century Gothic" w:hAnsi="Century Gothic"/>
                <w:iCs/>
              </w:rPr>
              <w:t>:</w:t>
            </w:r>
          </w:p>
          <w:p w14:paraId="28B12BE2" w14:textId="77777777" w:rsidR="001979A3" w:rsidRDefault="00E60E34" w:rsidP="001979A3">
            <w:pPr>
              <w:pStyle w:val="Prrafodelista"/>
              <w:numPr>
                <w:ilvl w:val="0"/>
                <w:numId w:val="28"/>
              </w:numPr>
              <w:jc w:val="both"/>
              <w:rPr>
                <w:rFonts w:ascii="Century Gothic" w:hAnsi="Century Gothic"/>
                <w:iCs/>
              </w:rPr>
            </w:pPr>
            <w:r w:rsidRPr="00F31B7B">
              <w:rPr>
                <w:rFonts w:ascii="Century Gothic" w:hAnsi="Century Gothic"/>
                <w:iCs/>
              </w:rPr>
              <w:t xml:space="preserve">¿Cuál es la relación que considera, existe entre las experiencias humanas de placer y el bienestar y desarrollo personal? </w:t>
            </w:r>
          </w:p>
          <w:p w14:paraId="3F134E63" w14:textId="77777777" w:rsidR="001979A3" w:rsidRDefault="00E60E34" w:rsidP="001979A3">
            <w:pPr>
              <w:pStyle w:val="Prrafodelista"/>
              <w:numPr>
                <w:ilvl w:val="0"/>
                <w:numId w:val="28"/>
              </w:numPr>
              <w:jc w:val="both"/>
              <w:rPr>
                <w:rFonts w:ascii="Century Gothic" w:hAnsi="Century Gothic"/>
                <w:iCs/>
              </w:rPr>
            </w:pPr>
            <w:r w:rsidRPr="00F31B7B">
              <w:rPr>
                <w:rFonts w:ascii="Century Gothic" w:hAnsi="Century Gothic"/>
                <w:iCs/>
              </w:rPr>
              <w:t xml:space="preserve">¿Podría una persona vivir sin nunca experimentar ningún tipo de placer? </w:t>
            </w:r>
          </w:p>
          <w:p w14:paraId="17DD003F" w14:textId="62B30414" w:rsidR="00E60E34" w:rsidRPr="00F31B7B" w:rsidRDefault="00E60E34" w:rsidP="001979A3">
            <w:pPr>
              <w:pStyle w:val="Prrafodelista"/>
              <w:numPr>
                <w:ilvl w:val="0"/>
                <w:numId w:val="28"/>
              </w:numPr>
              <w:jc w:val="both"/>
              <w:rPr>
                <w:rFonts w:ascii="Century Gothic" w:hAnsi="Century Gothic"/>
                <w:iCs/>
              </w:rPr>
            </w:pPr>
            <w:r w:rsidRPr="00F31B7B">
              <w:rPr>
                <w:rFonts w:ascii="Century Gothic" w:hAnsi="Century Gothic"/>
                <w:iCs/>
              </w:rPr>
              <w:t>¿Cuál es la relación entre placer y felicidad? ¿Cuál es relación entre placer y salud?</w:t>
            </w:r>
          </w:p>
          <w:p w14:paraId="7FB9AB75" w14:textId="77777777" w:rsidR="00E60E34" w:rsidRDefault="00E60E34" w:rsidP="008D5D67">
            <w:pPr>
              <w:jc w:val="both"/>
              <w:rPr>
                <w:rFonts w:ascii="Century Gothic" w:hAnsi="Century Gothic"/>
                <w:iCs/>
              </w:rPr>
            </w:pPr>
          </w:p>
          <w:p w14:paraId="5429F310" w14:textId="511DCFCC" w:rsidR="005B3463" w:rsidRDefault="005B3463" w:rsidP="008D5D67">
            <w:pPr>
              <w:jc w:val="both"/>
              <w:rPr>
                <w:rFonts w:ascii="Century Gothic" w:hAnsi="Century Gothic"/>
                <w:iCs/>
              </w:rPr>
            </w:pPr>
            <w:r>
              <w:rPr>
                <w:rFonts w:ascii="Century Gothic" w:hAnsi="Century Gothic"/>
                <w:iCs/>
              </w:rPr>
              <w:t>Observe el siguiente video:</w:t>
            </w:r>
          </w:p>
          <w:p w14:paraId="236E5C50" w14:textId="77777777" w:rsidR="005B3463" w:rsidRPr="005B3463" w:rsidRDefault="005B3463" w:rsidP="005B3463">
            <w:pPr>
              <w:jc w:val="both"/>
              <w:rPr>
                <w:rFonts w:ascii="Century Gothic" w:hAnsi="Century Gothic"/>
                <w:b/>
                <w:bCs/>
                <w:iCs/>
              </w:rPr>
            </w:pPr>
            <w:r w:rsidRPr="005B3463">
              <w:rPr>
                <w:rFonts w:ascii="Century Gothic" w:hAnsi="Century Gothic"/>
                <w:b/>
                <w:bCs/>
                <w:iCs/>
              </w:rPr>
              <w:t>El circuito cerebral del placer</w:t>
            </w:r>
          </w:p>
          <w:p w14:paraId="5BD8235B" w14:textId="77777777" w:rsidR="005B3463" w:rsidRPr="005B3463" w:rsidRDefault="00554ACB" w:rsidP="005B3463">
            <w:pPr>
              <w:jc w:val="both"/>
              <w:rPr>
                <w:rFonts w:ascii="Century Gothic" w:hAnsi="Century Gothic"/>
                <w:iCs/>
              </w:rPr>
            </w:pPr>
            <w:hyperlink r:id="rId18" w:history="1">
              <w:r w:rsidR="005B3463" w:rsidRPr="005B3463">
                <w:rPr>
                  <w:rStyle w:val="Hipervnculo"/>
                  <w:rFonts w:ascii="Century Gothic" w:hAnsi="Century Gothic"/>
                  <w:iCs/>
                </w:rPr>
                <w:t>https://www.youtube.com/watch?v=EFLB4oBDLfE</w:t>
              </w:r>
            </w:hyperlink>
          </w:p>
          <w:p w14:paraId="3BD9E607" w14:textId="3B3D54E0" w:rsidR="005B3463" w:rsidRDefault="005B3463" w:rsidP="008D5D67">
            <w:pPr>
              <w:jc w:val="both"/>
              <w:rPr>
                <w:rFonts w:ascii="Century Gothic" w:hAnsi="Century Gothic"/>
                <w:iCs/>
              </w:rPr>
            </w:pPr>
          </w:p>
          <w:p w14:paraId="3AEDE22D" w14:textId="59C6C326" w:rsidR="0072710A" w:rsidRDefault="0072710A" w:rsidP="008D5D67">
            <w:pPr>
              <w:jc w:val="both"/>
              <w:rPr>
                <w:rFonts w:ascii="Century Gothic" w:hAnsi="Century Gothic"/>
                <w:iCs/>
              </w:rPr>
            </w:pPr>
            <w:r>
              <w:rPr>
                <w:rFonts w:ascii="Century Gothic" w:hAnsi="Century Gothic"/>
                <w:iCs/>
              </w:rPr>
              <w:t>¿Qué otra información me aporta el video sobre el placer?</w:t>
            </w:r>
          </w:p>
          <w:p w14:paraId="39395DED" w14:textId="39787FBE" w:rsidR="0072710A" w:rsidRDefault="0072710A" w:rsidP="008D5D67">
            <w:pPr>
              <w:jc w:val="both"/>
              <w:rPr>
                <w:rFonts w:ascii="Century Gothic" w:hAnsi="Century Gothic"/>
                <w:iCs/>
              </w:rPr>
            </w:pPr>
            <w:r>
              <w:rPr>
                <w:rFonts w:ascii="Century Gothic" w:hAnsi="Century Gothic"/>
                <w:iCs/>
              </w:rPr>
              <w:t>Busco las palabras que no comprendo su significado.</w:t>
            </w:r>
          </w:p>
          <w:p w14:paraId="16D8581D" w14:textId="4841BD61" w:rsidR="00123F9D" w:rsidRPr="00123F9D" w:rsidRDefault="0072710A" w:rsidP="00FA3BA9">
            <w:pPr>
              <w:jc w:val="both"/>
              <w:rPr>
                <w:rFonts w:ascii="Century Gothic" w:hAnsi="Century Gothic"/>
                <w:iCs/>
              </w:rPr>
            </w:pPr>
            <w:r>
              <w:rPr>
                <w:rFonts w:ascii="Century Gothic" w:hAnsi="Century Gothic"/>
                <w:iCs/>
              </w:rPr>
              <w:t xml:space="preserve">Encuentre más información en la lectura adjunta </w:t>
            </w:r>
            <w:r w:rsidRPr="0072710A">
              <w:rPr>
                <w:rFonts w:ascii="Century Gothic" w:hAnsi="Century Gothic"/>
                <w:b/>
                <w:bCs/>
                <w:iCs/>
              </w:rPr>
              <w:t>“El Placer”</w:t>
            </w:r>
          </w:p>
        </w:tc>
      </w:tr>
    </w:tbl>
    <w:p w14:paraId="2141C820" w14:textId="77777777" w:rsidR="001979A3" w:rsidRDefault="001979A3" w:rsidP="008D5D67">
      <w:pPr>
        <w:spacing w:line="240" w:lineRule="auto"/>
        <w:jc w:val="both"/>
        <w:rPr>
          <w:rFonts w:ascii="Century Gothic" w:hAnsi="Century Gothic"/>
          <w:b/>
          <w:sz w:val="24"/>
        </w:rPr>
      </w:pPr>
    </w:p>
    <w:p w14:paraId="73A7478B" w14:textId="77777777" w:rsidR="001979A3" w:rsidRDefault="001979A3" w:rsidP="008D5D67">
      <w:pPr>
        <w:spacing w:line="240" w:lineRule="auto"/>
        <w:jc w:val="both"/>
        <w:rPr>
          <w:rFonts w:ascii="Century Gothic" w:hAnsi="Century Gothic"/>
          <w:b/>
          <w:sz w:val="24"/>
        </w:rPr>
      </w:pPr>
    </w:p>
    <w:p w14:paraId="73708A1E" w14:textId="77777777" w:rsidR="001979A3" w:rsidRDefault="001979A3"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050DFF22"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385"/>
        <w:gridCol w:w="6437"/>
      </w:tblGrid>
      <w:tr w:rsidR="008D5D67" w14:paraId="27595C63" w14:textId="77777777" w:rsidTr="006B1BBB">
        <w:tc>
          <w:tcPr>
            <w:tcW w:w="2260" w:type="dxa"/>
          </w:tcPr>
          <w:p w14:paraId="4391A39B" w14:textId="77777777" w:rsidR="00C166DF" w:rsidRDefault="008D5D67" w:rsidP="00F974A6">
            <w:pPr>
              <w:jc w:val="both"/>
              <w:rPr>
                <w:rFonts w:ascii="Century Gothic" w:hAnsi="Century Gothic"/>
                <w:sz w:val="24"/>
              </w:rPr>
            </w:pPr>
            <w:r>
              <w:rPr>
                <w:rFonts w:ascii="Century Gothic" w:hAnsi="Century Gothic"/>
                <w:sz w:val="24"/>
              </w:rPr>
              <w:t>Indicaciones</w:t>
            </w:r>
          </w:p>
          <w:p w14:paraId="01AD844B" w14:textId="77777777" w:rsidR="00C166DF" w:rsidRDefault="00C166DF" w:rsidP="00F974A6">
            <w:pPr>
              <w:jc w:val="both"/>
              <w:rPr>
                <w:rFonts w:ascii="Century Gothic" w:hAnsi="Century Gothic"/>
                <w:sz w:val="24"/>
              </w:rPr>
            </w:pPr>
          </w:p>
          <w:p w14:paraId="65400081" w14:textId="189F9F25" w:rsidR="00C166DF" w:rsidRDefault="00C166DF" w:rsidP="00F974A6">
            <w:pPr>
              <w:jc w:val="both"/>
              <w:rPr>
                <w:rFonts w:ascii="Century Gothic" w:hAnsi="Century Gothic"/>
                <w:sz w:val="24"/>
              </w:rPr>
            </w:pPr>
          </w:p>
          <w:p w14:paraId="7EE91EA9" w14:textId="79B3DD16" w:rsidR="00C166DF" w:rsidRDefault="00C166DF" w:rsidP="00F974A6">
            <w:pPr>
              <w:jc w:val="both"/>
              <w:rPr>
                <w:rFonts w:ascii="Century Gothic" w:hAnsi="Century Gothic"/>
                <w:sz w:val="24"/>
              </w:rPr>
            </w:pPr>
          </w:p>
          <w:p w14:paraId="7298F22C" w14:textId="7402C9B0" w:rsidR="008D5D67" w:rsidRDefault="008D5D67" w:rsidP="00F974A6">
            <w:pPr>
              <w:jc w:val="both"/>
              <w:rPr>
                <w:rFonts w:ascii="Century Gothic" w:hAnsi="Century Gothic"/>
                <w:sz w:val="24"/>
              </w:rPr>
            </w:pPr>
          </w:p>
          <w:p w14:paraId="4B62CA1E" w14:textId="77777777" w:rsidR="00910F76" w:rsidRDefault="00910F76" w:rsidP="00F974A6">
            <w:pPr>
              <w:jc w:val="both"/>
              <w:rPr>
                <w:rFonts w:ascii="Century Gothic" w:hAnsi="Century Gothic"/>
                <w:sz w:val="24"/>
              </w:rPr>
            </w:pPr>
          </w:p>
          <w:p w14:paraId="58BA3C05" w14:textId="77777777" w:rsidR="00910F76" w:rsidRDefault="00910F76" w:rsidP="00F974A6">
            <w:pPr>
              <w:jc w:val="both"/>
              <w:rPr>
                <w:rFonts w:ascii="Century Gothic" w:hAnsi="Century Gothic"/>
                <w:sz w:val="24"/>
              </w:rPr>
            </w:pPr>
          </w:p>
          <w:p w14:paraId="646DC05E" w14:textId="77777777" w:rsidR="00910F76" w:rsidRDefault="00910F76" w:rsidP="00F974A6">
            <w:pPr>
              <w:jc w:val="both"/>
              <w:rPr>
                <w:rFonts w:ascii="Century Gothic" w:hAnsi="Century Gothic"/>
                <w:sz w:val="24"/>
              </w:rPr>
            </w:pPr>
          </w:p>
          <w:p w14:paraId="183E2219" w14:textId="77777777" w:rsidR="00910F76" w:rsidRDefault="00910F76" w:rsidP="00F974A6">
            <w:pPr>
              <w:jc w:val="both"/>
              <w:rPr>
                <w:rFonts w:ascii="Century Gothic" w:hAnsi="Century Gothic"/>
                <w:sz w:val="24"/>
              </w:rPr>
            </w:pPr>
          </w:p>
          <w:p w14:paraId="271E194C" w14:textId="77777777" w:rsidR="00910F76" w:rsidRDefault="00910F76" w:rsidP="00F974A6">
            <w:pPr>
              <w:jc w:val="both"/>
              <w:rPr>
                <w:rFonts w:ascii="Century Gothic" w:hAnsi="Century Gothic"/>
                <w:sz w:val="24"/>
              </w:rPr>
            </w:pPr>
          </w:p>
          <w:p w14:paraId="1CA1960C" w14:textId="77777777" w:rsidR="00910F76" w:rsidRDefault="00910F76" w:rsidP="00F974A6">
            <w:pPr>
              <w:jc w:val="both"/>
              <w:rPr>
                <w:rFonts w:ascii="Century Gothic" w:hAnsi="Century Gothic"/>
                <w:sz w:val="24"/>
              </w:rPr>
            </w:pPr>
          </w:p>
          <w:p w14:paraId="46CB0DB5" w14:textId="767A23CF" w:rsidR="00910F76" w:rsidRDefault="00910F76" w:rsidP="00F974A6">
            <w:pPr>
              <w:jc w:val="both"/>
              <w:rPr>
                <w:rFonts w:ascii="Century Gothic" w:hAnsi="Century Gothic"/>
                <w:sz w:val="24"/>
              </w:rPr>
            </w:pPr>
          </w:p>
          <w:p w14:paraId="19013EC1" w14:textId="77777777" w:rsidR="00910F76" w:rsidRDefault="00910F76" w:rsidP="00F974A6">
            <w:pPr>
              <w:jc w:val="both"/>
              <w:rPr>
                <w:rFonts w:ascii="Century Gothic" w:hAnsi="Century Gothic"/>
                <w:sz w:val="24"/>
              </w:rPr>
            </w:pPr>
          </w:p>
          <w:p w14:paraId="78CC3ECC" w14:textId="77777777" w:rsidR="00910F76" w:rsidRDefault="00910F76" w:rsidP="00F974A6">
            <w:pPr>
              <w:jc w:val="both"/>
              <w:rPr>
                <w:rFonts w:ascii="Century Gothic" w:hAnsi="Century Gothic"/>
                <w:sz w:val="24"/>
              </w:rPr>
            </w:pPr>
          </w:p>
          <w:p w14:paraId="52BEE936" w14:textId="77777777" w:rsidR="00910F76" w:rsidRDefault="00910F76" w:rsidP="00F974A6">
            <w:pPr>
              <w:jc w:val="both"/>
              <w:rPr>
                <w:rFonts w:ascii="Century Gothic" w:hAnsi="Century Gothic"/>
                <w:sz w:val="24"/>
              </w:rPr>
            </w:pPr>
          </w:p>
          <w:p w14:paraId="4CF1491E" w14:textId="77777777" w:rsidR="00910F76" w:rsidRDefault="00910F76" w:rsidP="00F974A6">
            <w:pPr>
              <w:jc w:val="both"/>
              <w:rPr>
                <w:rFonts w:ascii="Century Gothic" w:hAnsi="Century Gothic"/>
                <w:sz w:val="24"/>
              </w:rPr>
            </w:pPr>
          </w:p>
          <w:p w14:paraId="073694CA" w14:textId="77777777" w:rsidR="00910F76" w:rsidRDefault="00910F76" w:rsidP="00F974A6">
            <w:pPr>
              <w:jc w:val="both"/>
              <w:rPr>
                <w:rFonts w:ascii="Century Gothic" w:hAnsi="Century Gothic"/>
                <w:sz w:val="24"/>
              </w:rPr>
            </w:pPr>
          </w:p>
          <w:p w14:paraId="3E4D37D9" w14:textId="77777777" w:rsidR="00910F76" w:rsidRDefault="00910F76" w:rsidP="00F974A6">
            <w:pPr>
              <w:jc w:val="both"/>
              <w:rPr>
                <w:rFonts w:ascii="Century Gothic" w:hAnsi="Century Gothic"/>
                <w:sz w:val="24"/>
              </w:rPr>
            </w:pPr>
          </w:p>
          <w:p w14:paraId="2D6EDA89" w14:textId="77777777" w:rsidR="00910F76" w:rsidRDefault="00910F76" w:rsidP="00F974A6">
            <w:pPr>
              <w:jc w:val="both"/>
              <w:rPr>
                <w:rFonts w:ascii="Century Gothic" w:hAnsi="Century Gothic"/>
                <w:sz w:val="24"/>
              </w:rPr>
            </w:pPr>
          </w:p>
          <w:p w14:paraId="10E27929" w14:textId="77777777" w:rsidR="00910F76" w:rsidRDefault="00910F76" w:rsidP="00F974A6">
            <w:pPr>
              <w:jc w:val="both"/>
              <w:rPr>
                <w:rFonts w:ascii="Century Gothic" w:hAnsi="Century Gothic"/>
                <w:sz w:val="24"/>
              </w:rPr>
            </w:pPr>
          </w:p>
          <w:p w14:paraId="3503FADF" w14:textId="108AED23" w:rsidR="00910F76" w:rsidRDefault="00910F76" w:rsidP="00F974A6">
            <w:pPr>
              <w:jc w:val="both"/>
              <w:rPr>
                <w:rFonts w:ascii="Century Gothic" w:hAnsi="Century Gothic"/>
                <w:sz w:val="24"/>
              </w:rPr>
            </w:pPr>
          </w:p>
          <w:p w14:paraId="3CB80E30" w14:textId="388F0B75" w:rsidR="00910F76" w:rsidRDefault="00910F76" w:rsidP="00F974A6">
            <w:pPr>
              <w:jc w:val="both"/>
              <w:rPr>
                <w:rFonts w:ascii="Century Gothic" w:hAnsi="Century Gothic"/>
                <w:sz w:val="24"/>
              </w:rPr>
            </w:pPr>
          </w:p>
          <w:p w14:paraId="62B752A8" w14:textId="77777777" w:rsidR="00910F76" w:rsidRDefault="00910F76" w:rsidP="00F974A6">
            <w:pPr>
              <w:jc w:val="both"/>
              <w:rPr>
                <w:rFonts w:ascii="Century Gothic" w:hAnsi="Century Gothic"/>
                <w:sz w:val="24"/>
              </w:rPr>
            </w:pPr>
          </w:p>
          <w:p w14:paraId="6A8F8B5D" w14:textId="6B981342" w:rsidR="00910F76" w:rsidRDefault="00910F76" w:rsidP="00F974A6">
            <w:pPr>
              <w:jc w:val="both"/>
              <w:rPr>
                <w:rFonts w:ascii="Century Gothic" w:hAnsi="Century Gothic"/>
                <w:sz w:val="24"/>
              </w:rPr>
            </w:pPr>
          </w:p>
          <w:p w14:paraId="43600FD7" w14:textId="1638EF26" w:rsidR="00910F76" w:rsidRDefault="003C33B7" w:rsidP="00F974A6">
            <w:pPr>
              <w:jc w:val="both"/>
              <w:rPr>
                <w:rFonts w:ascii="Century Gothic" w:hAnsi="Century Gothic"/>
                <w:sz w:val="24"/>
              </w:rPr>
            </w:pPr>
            <w:r>
              <w:rPr>
                <w:noProof/>
                <w:lang w:val="es-ES_tradnl" w:eastAsia="es-ES_tradnl"/>
              </w:rPr>
              <mc:AlternateContent>
                <mc:Choice Requires="wps">
                  <w:drawing>
                    <wp:anchor distT="0" distB="0" distL="114300" distR="114300" simplePos="0" relativeHeight="251778048" behindDoc="0" locked="0" layoutInCell="1" allowOverlap="1" wp14:anchorId="213B513C" wp14:editId="487D989E">
                      <wp:simplePos x="0" y="0"/>
                      <wp:positionH relativeFrom="column">
                        <wp:posOffset>0</wp:posOffset>
                      </wp:positionH>
                      <wp:positionV relativeFrom="paragraph">
                        <wp:posOffset>0</wp:posOffset>
                      </wp:positionV>
                      <wp:extent cx="1426845" cy="668655"/>
                      <wp:effectExtent l="0" t="0" r="1905" b="0"/>
                      <wp:wrapNone/>
                      <wp:docPr id="8" name="Cuadro de texto 8"/>
                      <wp:cNvGraphicFramePr/>
                      <a:graphic xmlns:a="http://schemas.openxmlformats.org/drawingml/2006/main">
                        <a:graphicData uri="http://schemas.microsoft.com/office/word/2010/wordprocessingShape">
                          <wps:wsp>
                            <wps:cNvSpPr txBox="1"/>
                            <wps:spPr>
                              <a:xfrm>
                                <a:off x="0" y="0"/>
                                <a:ext cx="1426845" cy="668655"/>
                              </a:xfrm>
                              <a:prstGeom prst="rect">
                                <a:avLst/>
                              </a:prstGeom>
                              <a:blipFill>
                                <a:blip r:embed="rId21"/>
                                <a:tile tx="0" ty="0" sx="100000" sy="100000" flip="none" algn="tl"/>
                              </a:blipFill>
                              <a:ln>
                                <a:noFill/>
                              </a:ln>
                              <a:effectLst/>
                            </wps:spPr>
                            <wps:txbx>
                              <w:txbxContent>
                                <w:p w14:paraId="15D1B801" w14:textId="0D7808B4" w:rsidR="003C33B7" w:rsidRPr="003C33B7" w:rsidRDefault="003C33B7" w:rsidP="003C33B7">
                                  <w:pPr>
                                    <w:spacing w:after="0" w:line="240" w:lineRule="auto"/>
                                    <w:jc w:val="center"/>
                                    <w:rPr>
                                      <w:rFonts w:ascii="Century Gothic" w:hAnsi="Century Gothic"/>
                                      <w:b/>
                                      <w:color w:val="F7CAAC" w:themeColor="accent2" w:themeTint="66"/>
                                      <w:sz w:val="72"/>
                                      <w:szCs w:val="72"/>
                                      <w:lang w:val="es-ES"/>
                                      <w14:textOutline w14:w="11112" w14:cap="flat" w14:cmpd="sng" w14:algn="ctr">
                                        <w14:solidFill>
                                          <w14:schemeClr w14:val="accent2"/>
                                        </w14:solidFill>
                                        <w14:prstDash w14:val="solid"/>
                                        <w14:round/>
                                      </w14:textOutline>
                                    </w:rPr>
                                  </w:pPr>
                                  <w:r w:rsidRPr="003C33B7">
                                    <w:rPr>
                                      <w:rFonts w:ascii="Century Gothic" w:hAnsi="Century Gothic"/>
                                      <w:b/>
                                      <w:outline/>
                                      <w:color w:val="ED7D31" w:themeColor="accent2"/>
                                      <w:sz w:val="72"/>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Mural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3B513C" id="_x0000_t202" coordsize="21600,21600" o:spt="202" path="m0,0l0,21600,21600,21600,21600,0xe">
                      <v:stroke joinstyle="miter"/>
                      <v:path gradientshapeok="t" o:connecttype="rect"/>
                    </v:shapetype>
                    <v:shape id="Cuadro_x0020_de_x0020_texto_x0020_8" o:spid="_x0000_s1026" type="#_x0000_t202" style="position:absolute;left:0;text-align:left;margin-left:0;margin-top:0;width:112.35pt;height:52.65pt;z-index:251778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" stroked="f">
                      <v:fill r:id="rId22" o:title="" rotate="t" type="tile"/>
                      <v:textbox style="mso-fit-shape-to-text:t">
                        <w:txbxContent>
                          <w:p w14:paraId="15D1B801" w14:textId="0D7808B4" w:rsidR="003C33B7" w:rsidRPr="003C33B7" w:rsidRDefault="003C33B7" w:rsidP="003C33B7">
                            <w:pPr>
                              <w:spacing w:after="0" w:line="240" w:lineRule="auto"/>
                              <w:jc w:val="center"/>
                              <w:rPr>
                                <w:rFonts w:ascii="Century Gothic" w:hAnsi="Century Gothic"/>
                                <w:b/>
                                <w:color w:val="F7CAAC" w:themeColor="accent2" w:themeTint="66"/>
                                <w:sz w:val="72"/>
                                <w:szCs w:val="72"/>
                                <w:lang w:val="es-ES"/>
                                <w14:textOutline w14:w="11112" w14:cap="flat" w14:cmpd="sng" w14:algn="ctr">
                                  <w14:solidFill>
                                    <w14:schemeClr w14:val="accent2"/>
                                  </w14:solidFill>
                                  <w14:prstDash w14:val="solid"/>
                                  <w14:round/>
                                </w14:textOutline>
                              </w:rPr>
                            </w:pPr>
                            <w:r w:rsidRPr="003C33B7">
                              <w:rPr>
                                <w:rFonts w:ascii="Century Gothic" w:hAnsi="Century Gothic"/>
                                <w:b/>
                                <w:outline/>
                                <w:color w:val="ED7D31" w:themeColor="accent2"/>
                                <w:sz w:val="72"/>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Mural</w:t>
                            </w:r>
                          </w:p>
                        </w:txbxContent>
                      </v:textbox>
                    </v:shape>
                  </w:pict>
                </mc:Fallback>
              </mc:AlternateContent>
            </w:r>
          </w:p>
          <w:p w14:paraId="27236DE2" w14:textId="153B32E6" w:rsidR="00687B15" w:rsidRDefault="00687B15" w:rsidP="00F974A6">
            <w:pPr>
              <w:jc w:val="both"/>
              <w:rPr>
                <w:rFonts w:ascii="Century Gothic" w:hAnsi="Century Gothic"/>
                <w:sz w:val="24"/>
              </w:rPr>
            </w:pPr>
          </w:p>
          <w:p w14:paraId="1B1C5316" w14:textId="28AC28F1" w:rsidR="00687B15" w:rsidRDefault="00687B15" w:rsidP="00F974A6">
            <w:pPr>
              <w:jc w:val="both"/>
              <w:rPr>
                <w:rFonts w:ascii="Century Gothic" w:hAnsi="Century Gothic"/>
                <w:sz w:val="24"/>
              </w:rPr>
            </w:pPr>
          </w:p>
          <w:p w14:paraId="6FAB76FF" w14:textId="2000FF7D" w:rsidR="00687B15" w:rsidRDefault="00687B15" w:rsidP="00F974A6">
            <w:pPr>
              <w:jc w:val="both"/>
              <w:rPr>
                <w:rFonts w:ascii="Century Gothic" w:hAnsi="Century Gothic"/>
                <w:sz w:val="24"/>
              </w:rPr>
            </w:pPr>
          </w:p>
          <w:p w14:paraId="615612C9" w14:textId="77777777" w:rsidR="00687B15" w:rsidRDefault="00687B15" w:rsidP="00F974A6">
            <w:pPr>
              <w:jc w:val="both"/>
              <w:rPr>
                <w:rFonts w:ascii="Century Gothic" w:hAnsi="Century Gothic"/>
                <w:sz w:val="24"/>
              </w:rPr>
            </w:pPr>
          </w:p>
          <w:p w14:paraId="2E7122DE" w14:textId="4BD05D0C" w:rsidR="00F31B7B" w:rsidRDefault="00F31B7B" w:rsidP="00F974A6">
            <w:pPr>
              <w:jc w:val="both"/>
              <w:rPr>
                <w:rFonts w:ascii="Century Gothic" w:hAnsi="Century Gothic"/>
                <w:sz w:val="24"/>
              </w:rPr>
            </w:pPr>
            <w:r>
              <w:rPr>
                <w:rFonts w:ascii="Century Gothic" w:hAnsi="Century Gothic"/>
                <w:noProof/>
                <w:sz w:val="24"/>
                <w:lang w:val="es-ES_tradnl" w:eastAsia="es-ES_tradnl"/>
              </w:rPr>
              <w:drawing>
                <wp:inline distT="0" distB="0" distL="0" distR="0" wp14:anchorId="138E6323" wp14:editId="12FF3D99">
                  <wp:extent cx="1377877" cy="103360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racterísticas del mura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7070" cy="1040499"/>
                          </a:xfrm>
                          <a:prstGeom prst="rect">
                            <a:avLst/>
                          </a:prstGeom>
                        </pic:spPr>
                      </pic:pic>
                    </a:graphicData>
                  </a:graphic>
                </wp:inline>
              </w:drawing>
            </w:r>
          </w:p>
        </w:tc>
        <w:tc>
          <w:tcPr>
            <w:tcW w:w="7804" w:type="dxa"/>
          </w:tcPr>
          <w:p w14:paraId="5FE45575" w14:textId="6E4B7AD6" w:rsidR="00856372" w:rsidRPr="001979A3" w:rsidRDefault="00382A86" w:rsidP="004F2606">
            <w:pPr>
              <w:jc w:val="center"/>
              <w:rPr>
                <w:rFonts w:ascii="Century Gothic" w:hAnsi="Century Gothic"/>
                <w:b/>
                <w:iCs/>
                <w:color w:val="C45911" w:themeColor="accent2" w:themeShade="BF"/>
              </w:rPr>
            </w:pPr>
            <w:r w:rsidRPr="001979A3">
              <w:rPr>
                <w:rFonts w:ascii="Century Gothic" w:hAnsi="Century Gothic"/>
                <w:b/>
                <w:iCs/>
                <w:color w:val="C45911" w:themeColor="accent2" w:themeShade="BF"/>
              </w:rPr>
              <w:t xml:space="preserve">El placer como fuente de bienestar </w:t>
            </w:r>
            <w:r w:rsidR="004F2606" w:rsidRPr="001979A3">
              <w:rPr>
                <w:rFonts w:ascii="Century Gothic" w:hAnsi="Century Gothic"/>
                <w:b/>
                <w:iCs/>
                <w:color w:val="C45911" w:themeColor="accent2" w:themeShade="BF"/>
              </w:rPr>
              <w:t>integral</w:t>
            </w:r>
          </w:p>
          <w:p w14:paraId="4049F20C" w14:textId="77777777" w:rsidR="00856372" w:rsidRDefault="00856372" w:rsidP="00023BA2">
            <w:pPr>
              <w:jc w:val="both"/>
              <w:rPr>
                <w:rFonts w:ascii="Century Gothic" w:hAnsi="Century Gothic"/>
                <w:iCs/>
              </w:rPr>
            </w:pPr>
          </w:p>
          <w:p w14:paraId="0B0B96D4" w14:textId="2B362A14" w:rsidR="00132D58" w:rsidRPr="00D77331" w:rsidRDefault="0072710A" w:rsidP="00D77331">
            <w:pPr>
              <w:pStyle w:val="Prrafodelista"/>
              <w:numPr>
                <w:ilvl w:val="0"/>
                <w:numId w:val="26"/>
              </w:numPr>
              <w:ind w:left="317" w:hanging="317"/>
              <w:jc w:val="both"/>
              <w:rPr>
                <w:rFonts w:ascii="Century Gothic" w:hAnsi="Century Gothic"/>
                <w:iCs/>
              </w:rPr>
            </w:pPr>
            <w:r w:rsidRPr="00D77331">
              <w:rPr>
                <w:rFonts w:ascii="Century Gothic" w:hAnsi="Century Gothic"/>
                <w:iCs/>
              </w:rPr>
              <w:t>Dibuje una silueta humana, o bien, pídale a alguien de su familia que le ayude a dibujar su contorno en un papel periódico grande, luego</w:t>
            </w:r>
            <w:r w:rsidR="00A15C7D" w:rsidRPr="00D77331">
              <w:rPr>
                <w:rFonts w:ascii="Century Gothic" w:hAnsi="Century Gothic"/>
                <w:iCs/>
              </w:rPr>
              <w:t xml:space="preserve">, </w:t>
            </w:r>
            <w:r w:rsidR="00A15C7D" w:rsidRPr="00D77331">
              <w:rPr>
                <w:rFonts w:ascii="Century Gothic" w:hAnsi="Century Gothic"/>
                <w:b/>
                <w:bCs/>
                <w:iCs/>
              </w:rPr>
              <w:t>señale</w:t>
            </w:r>
            <w:r w:rsidR="00A15C7D" w:rsidRPr="00D77331">
              <w:rPr>
                <w:rFonts w:ascii="Century Gothic" w:hAnsi="Century Gothic"/>
                <w:iCs/>
              </w:rPr>
              <w:t xml:space="preserve"> </w:t>
            </w:r>
            <w:r w:rsidR="004F2606" w:rsidRPr="00D77331">
              <w:rPr>
                <w:rFonts w:ascii="Century Gothic" w:hAnsi="Century Gothic"/>
                <w:iCs/>
              </w:rPr>
              <w:t>en que parte del cuerpo se ubican las fuentes de emociones, sensaciones y energía placentera o de bienestar</w:t>
            </w:r>
            <w:r w:rsidR="006B1BBB" w:rsidRPr="00D77331">
              <w:rPr>
                <w:rFonts w:ascii="Century Gothic" w:hAnsi="Century Gothic"/>
                <w:iCs/>
              </w:rPr>
              <w:t xml:space="preserve">, considerando </w:t>
            </w:r>
            <w:r w:rsidR="00A15C7D" w:rsidRPr="00D77331">
              <w:rPr>
                <w:rFonts w:ascii="Century Gothic" w:hAnsi="Century Gothic"/>
                <w:iCs/>
              </w:rPr>
              <w:t>las posibles diferencias en hombres y mujeres.</w:t>
            </w:r>
          </w:p>
          <w:p w14:paraId="6F4318DF" w14:textId="785F06E2" w:rsidR="0072710A" w:rsidRDefault="0072710A" w:rsidP="00023BA2">
            <w:pPr>
              <w:jc w:val="both"/>
              <w:rPr>
                <w:rFonts w:ascii="Century Gothic" w:hAnsi="Century Gothic"/>
                <w:iCs/>
              </w:rPr>
            </w:pPr>
          </w:p>
          <w:p w14:paraId="70980542" w14:textId="77DBF2A2" w:rsidR="00A15C7D" w:rsidRDefault="00A15C7D" w:rsidP="00023BA2">
            <w:pPr>
              <w:jc w:val="both"/>
              <w:rPr>
                <w:rFonts w:ascii="Century Gothic" w:hAnsi="Century Gothic"/>
                <w:iCs/>
              </w:rPr>
            </w:pPr>
            <w:r>
              <w:rPr>
                <w:rFonts w:ascii="Century Gothic" w:hAnsi="Century Gothic"/>
                <w:iCs/>
              </w:rPr>
              <w:t xml:space="preserve">¿Los besos, caricias, acercamientos, roces, sensaciones…entre otros, son también expresiones de placer? ¿Qué tipo de placer? ¿Qué </w:t>
            </w:r>
            <w:r w:rsidRPr="00A15C7D">
              <w:rPr>
                <w:rFonts w:ascii="Century Gothic" w:hAnsi="Century Gothic"/>
                <w:iCs/>
              </w:rPr>
              <w:t>entiende por placer sexual y en qué se diferencia de otras formas de placer</w:t>
            </w:r>
            <w:r w:rsidR="00491F50">
              <w:rPr>
                <w:rFonts w:ascii="Century Gothic" w:hAnsi="Century Gothic"/>
                <w:iCs/>
              </w:rPr>
              <w:t>?</w:t>
            </w:r>
          </w:p>
          <w:p w14:paraId="34A5CA57" w14:textId="168B0276" w:rsidR="00A15C7D" w:rsidRDefault="00A15C7D" w:rsidP="00023BA2">
            <w:pPr>
              <w:jc w:val="both"/>
              <w:rPr>
                <w:rFonts w:ascii="Century Gothic" w:hAnsi="Century Gothic"/>
                <w:iCs/>
              </w:rPr>
            </w:pPr>
          </w:p>
          <w:tbl>
            <w:tblPr>
              <w:tblStyle w:val="Tablaconcuadrcula"/>
              <w:tblW w:w="5000" w:type="pct"/>
              <w:tblLook w:val="04A0" w:firstRow="1" w:lastRow="0" w:firstColumn="1" w:lastColumn="0" w:noHBand="0" w:noVBand="1"/>
            </w:tblPr>
            <w:tblGrid>
              <w:gridCol w:w="6211"/>
            </w:tblGrid>
            <w:tr w:rsidR="00AA596E" w14:paraId="595BCF5C" w14:textId="77777777" w:rsidTr="00D77331">
              <w:tc>
                <w:tcPr>
                  <w:tcW w:w="5000" w:type="pct"/>
                  <w:shd w:val="clear" w:color="auto" w:fill="FFF2CC" w:themeFill="accent4" w:themeFillTint="33"/>
                </w:tcPr>
                <w:p w14:paraId="18D8291C" w14:textId="4D1E243A" w:rsidR="00AA596E" w:rsidRPr="00AA596E" w:rsidRDefault="00AA596E" w:rsidP="00AA596E">
                  <w:pPr>
                    <w:jc w:val="both"/>
                    <w:rPr>
                      <w:rFonts w:ascii="Century Gothic" w:hAnsi="Century Gothic"/>
                      <w:iCs/>
                    </w:rPr>
                  </w:pPr>
                  <w:r w:rsidRPr="00AA596E">
                    <w:rPr>
                      <w:rFonts w:ascii="Century Gothic" w:hAnsi="Century Gothic"/>
                      <w:iCs/>
                    </w:rPr>
                    <w:t>El cuerpo es el principal instrumento de</w:t>
                  </w:r>
                  <w:r>
                    <w:rPr>
                      <w:rFonts w:ascii="Century Gothic" w:hAnsi="Century Gothic"/>
                      <w:iCs/>
                    </w:rPr>
                    <w:t xml:space="preserve"> </w:t>
                  </w:r>
                  <w:r w:rsidRPr="00AA596E">
                    <w:rPr>
                      <w:rFonts w:ascii="Century Gothic" w:hAnsi="Century Gothic"/>
                      <w:iCs/>
                    </w:rPr>
                    <w:t>comunicación que tiene cada persona. A</w:t>
                  </w:r>
                  <w:r>
                    <w:rPr>
                      <w:rFonts w:ascii="Century Gothic" w:hAnsi="Century Gothic"/>
                      <w:iCs/>
                    </w:rPr>
                    <w:t xml:space="preserve"> </w:t>
                  </w:r>
                  <w:r w:rsidRPr="00AA596E">
                    <w:rPr>
                      <w:rFonts w:ascii="Century Gothic" w:hAnsi="Century Gothic"/>
                      <w:iCs/>
                    </w:rPr>
                    <w:t>través de él se experimenta el entorno,</w:t>
                  </w:r>
                  <w:r>
                    <w:rPr>
                      <w:rFonts w:ascii="Century Gothic" w:hAnsi="Century Gothic"/>
                      <w:iCs/>
                    </w:rPr>
                    <w:t xml:space="preserve"> </w:t>
                  </w:r>
                  <w:r w:rsidRPr="00AA596E">
                    <w:rPr>
                      <w:rFonts w:ascii="Century Gothic" w:hAnsi="Century Gothic"/>
                      <w:iCs/>
                    </w:rPr>
                    <w:t>la persona misma y se construye la</w:t>
                  </w:r>
                  <w:r>
                    <w:rPr>
                      <w:rFonts w:ascii="Century Gothic" w:hAnsi="Century Gothic"/>
                      <w:iCs/>
                    </w:rPr>
                    <w:t xml:space="preserve"> </w:t>
                  </w:r>
                  <w:r w:rsidRPr="00AA596E">
                    <w:rPr>
                      <w:rFonts w:ascii="Century Gothic" w:hAnsi="Century Gothic"/>
                      <w:iCs/>
                    </w:rPr>
                    <w:t>autoimagen. Es nuestro referente básico</w:t>
                  </w:r>
                  <w:r>
                    <w:rPr>
                      <w:rFonts w:ascii="Century Gothic" w:hAnsi="Century Gothic"/>
                      <w:iCs/>
                    </w:rPr>
                    <w:t xml:space="preserve"> </w:t>
                  </w:r>
                  <w:r w:rsidRPr="00AA596E">
                    <w:rPr>
                      <w:rFonts w:ascii="Century Gothic" w:hAnsi="Century Gothic"/>
                      <w:iCs/>
                    </w:rPr>
                    <w:t>de quiéne</w:t>
                  </w:r>
                  <w:r w:rsidR="006B1BBB">
                    <w:rPr>
                      <w:rFonts w:ascii="Century Gothic" w:hAnsi="Century Gothic"/>
                      <w:iCs/>
                    </w:rPr>
                    <w:t xml:space="preserve">s </w:t>
                  </w:r>
                  <w:r w:rsidRPr="00AA596E">
                    <w:rPr>
                      <w:rFonts w:ascii="Century Gothic" w:hAnsi="Century Gothic"/>
                      <w:iCs/>
                    </w:rPr>
                    <w:t>s somos, cómo somos y qué</w:t>
                  </w:r>
                  <w:r>
                    <w:rPr>
                      <w:rFonts w:ascii="Century Gothic" w:hAnsi="Century Gothic"/>
                      <w:iCs/>
                    </w:rPr>
                    <w:t xml:space="preserve"> </w:t>
                  </w:r>
                  <w:r w:rsidRPr="00AA596E">
                    <w:rPr>
                      <w:rFonts w:ascii="Century Gothic" w:hAnsi="Century Gothic"/>
                      <w:iCs/>
                    </w:rPr>
                    <w:t>somos capaces de hacer.</w:t>
                  </w:r>
                </w:p>
                <w:p w14:paraId="37ADC34E" w14:textId="77777777" w:rsidR="00AA596E" w:rsidRPr="00AA596E" w:rsidRDefault="00AA596E" w:rsidP="00AA596E">
                  <w:pPr>
                    <w:jc w:val="both"/>
                    <w:rPr>
                      <w:rFonts w:ascii="Century Gothic" w:hAnsi="Century Gothic"/>
                      <w:iCs/>
                    </w:rPr>
                  </w:pPr>
                  <w:r w:rsidRPr="00AA596E">
                    <w:rPr>
                      <w:rFonts w:ascii="Century Gothic" w:hAnsi="Century Gothic"/>
                      <w:iCs/>
                    </w:rPr>
                    <w:t>En nuestras sociedades, se han establecido</w:t>
                  </w:r>
                  <w:r>
                    <w:rPr>
                      <w:rFonts w:ascii="Century Gothic" w:hAnsi="Century Gothic"/>
                      <w:iCs/>
                    </w:rPr>
                    <w:t xml:space="preserve"> </w:t>
                  </w:r>
                  <w:r w:rsidRPr="00AA596E">
                    <w:rPr>
                      <w:rFonts w:ascii="Century Gothic" w:hAnsi="Century Gothic"/>
                      <w:iCs/>
                    </w:rPr>
                    <w:t>formas distintas de relacionarnos</w:t>
                  </w:r>
                  <w:r>
                    <w:rPr>
                      <w:rFonts w:ascii="Century Gothic" w:hAnsi="Century Gothic"/>
                      <w:iCs/>
                    </w:rPr>
                    <w:t xml:space="preserve"> </w:t>
                  </w:r>
                  <w:r w:rsidRPr="00AA596E">
                    <w:rPr>
                      <w:rFonts w:ascii="Century Gothic" w:hAnsi="Century Gothic"/>
                      <w:iCs/>
                    </w:rPr>
                    <w:t>con el cuerpo, dependiendo</w:t>
                  </w:r>
                  <w:r>
                    <w:rPr>
                      <w:rFonts w:ascii="Century Gothic" w:hAnsi="Century Gothic"/>
                      <w:iCs/>
                    </w:rPr>
                    <w:t xml:space="preserve"> </w:t>
                  </w:r>
                  <w:r w:rsidRPr="00AA596E">
                    <w:rPr>
                      <w:rFonts w:ascii="Century Gothic" w:hAnsi="Century Gothic"/>
                      <w:iCs/>
                    </w:rPr>
                    <w:t>de si somos hombres o mujeres.</w:t>
                  </w:r>
                </w:p>
                <w:p w14:paraId="414DEF14" w14:textId="77777777" w:rsidR="00AA596E" w:rsidRDefault="00AA596E" w:rsidP="006B1BBB">
                  <w:pPr>
                    <w:ind w:right="67"/>
                    <w:jc w:val="both"/>
                    <w:rPr>
                      <w:rFonts w:ascii="Century Gothic" w:hAnsi="Century Gothic"/>
                      <w:iCs/>
                    </w:rPr>
                  </w:pPr>
                  <w:r w:rsidRPr="00AA596E">
                    <w:rPr>
                      <w:rFonts w:ascii="Century Gothic" w:hAnsi="Century Gothic"/>
                      <w:iCs/>
                    </w:rPr>
                    <w:t>Estas formas están presentes desde</w:t>
                  </w:r>
                  <w:r>
                    <w:rPr>
                      <w:rFonts w:ascii="Century Gothic" w:hAnsi="Century Gothic"/>
                      <w:iCs/>
                    </w:rPr>
                    <w:t xml:space="preserve"> </w:t>
                  </w:r>
                  <w:r w:rsidRPr="00AA596E">
                    <w:rPr>
                      <w:rFonts w:ascii="Century Gothic" w:hAnsi="Century Gothic"/>
                      <w:iCs/>
                    </w:rPr>
                    <w:t>los juegos en la niñez, hasta la relación</w:t>
                  </w:r>
                  <w:r>
                    <w:rPr>
                      <w:rFonts w:ascii="Century Gothic" w:hAnsi="Century Gothic"/>
                      <w:iCs/>
                    </w:rPr>
                    <w:t xml:space="preserve"> </w:t>
                  </w:r>
                  <w:r w:rsidRPr="00AA596E">
                    <w:rPr>
                      <w:rFonts w:ascii="Century Gothic" w:hAnsi="Century Gothic"/>
                      <w:iCs/>
                    </w:rPr>
                    <w:t>con los propios genitales</w:t>
                  </w:r>
                  <w:r w:rsidR="006B1BBB">
                    <w:rPr>
                      <w:rFonts w:ascii="Century Gothic" w:hAnsi="Century Gothic"/>
                      <w:iCs/>
                    </w:rPr>
                    <w:t>.</w:t>
                  </w:r>
                </w:p>
                <w:p w14:paraId="3168C819" w14:textId="77777777" w:rsidR="006B1BBB" w:rsidRDefault="006B1BBB" w:rsidP="006B1BBB">
                  <w:pPr>
                    <w:ind w:right="67"/>
                    <w:jc w:val="both"/>
                    <w:rPr>
                      <w:rFonts w:ascii="Century Gothic" w:hAnsi="Century Gothic"/>
                      <w:iCs/>
                    </w:rPr>
                  </w:pPr>
                  <w:r>
                    <w:rPr>
                      <w:rFonts w:ascii="Century Gothic" w:hAnsi="Century Gothic"/>
                      <w:iCs/>
                    </w:rPr>
                    <w:t>¿Estas diferencias nos afectarán en la forma de relacionarnos con los otros(as)?</w:t>
                  </w:r>
                </w:p>
                <w:p w14:paraId="39D5C7B9" w14:textId="1A9DC3AF" w:rsidR="006B1BBB" w:rsidRDefault="006B1BBB" w:rsidP="006B1BBB">
                  <w:pPr>
                    <w:ind w:right="67"/>
                    <w:jc w:val="both"/>
                    <w:rPr>
                      <w:rFonts w:ascii="Century Gothic" w:hAnsi="Century Gothic"/>
                      <w:iCs/>
                    </w:rPr>
                  </w:pPr>
                </w:p>
              </w:tc>
            </w:tr>
            <w:tr w:rsidR="00AA596E" w14:paraId="4AEFADBA" w14:textId="77777777" w:rsidTr="00D77331">
              <w:tc>
                <w:tcPr>
                  <w:tcW w:w="5000" w:type="pct"/>
                  <w:shd w:val="clear" w:color="auto" w:fill="E2EFD9" w:themeFill="accent6" w:themeFillTint="33"/>
                </w:tcPr>
                <w:p w14:paraId="76B03DAF" w14:textId="77777777" w:rsidR="00AA596E" w:rsidRDefault="00AA596E" w:rsidP="00AA596E">
                  <w:pPr>
                    <w:jc w:val="both"/>
                    <w:rPr>
                      <w:rFonts w:ascii="Century Gothic" w:hAnsi="Century Gothic"/>
                      <w:iCs/>
                    </w:rPr>
                  </w:pPr>
                  <w:r w:rsidRPr="00AA596E">
                    <w:rPr>
                      <w:rFonts w:ascii="Century Gothic" w:hAnsi="Century Gothic"/>
                      <w:iCs/>
                    </w:rPr>
                    <w:t>Recordemos que la adolescencia</w:t>
                  </w:r>
                  <w:r>
                    <w:rPr>
                      <w:rFonts w:ascii="Century Gothic" w:hAnsi="Century Gothic"/>
                      <w:iCs/>
                    </w:rPr>
                    <w:t xml:space="preserve"> </w:t>
                  </w:r>
                  <w:r w:rsidRPr="00AA596E">
                    <w:rPr>
                      <w:rFonts w:ascii="Century Gothic" w:hAnsi="Century Gothic"/>
                      <w:iCs/>
                    </w:rPr>
                    <w:t>es una etapa de cambio y transformación,</w:t>
                  </w:r>
                  <w:r>
                    <w:rPr>
                      <w:rFonts w:ascii="Century Gothic" w:hAnsi="Century Gothic"/>
                      <w:iCs/>
                    </w:rPr>
                    <w:t xml:space="preserve"> </w:t>
                  </w:r>
                  <w:r w:rsidRPr="00AA596E">
                    <w:rPr>
                      <w:rFonts w:ascii="Century Gothic" w:hAnsi="Century Gothic"/>
                      <w:iCs/>
                    </w:rPr>
                    <w:t>que en este sentido ofrece</w:t>
                  </w:r>
                  <w:r>
                    <w:rPr>
                      <w:rFonts w:ascii="Century Gothic" w:hAnsi="Century Gothic"/>
                      <w:iCs/>
                    </w:rPr>
                    <w:t xml:space="preserve"> </w:t>
                  </w:r>
                  <w:r w:rsidRPr="00AA596E">
                    <w:rPr>
                      <w:rFonts w:ascii="Century Gothic" w:hAnsi="Century Gothic"/>
                      <w:iCs/>
                    </w:rPr>
                    <w:t>enormes oportunidades para retomar y apropiarse</w:t>
                  </w:r>
                  <w:r>
                    <w:rPr>
                      <w:rFonts w:ascii="Century Gothic" w:hAnsi="Century Gothic"/>
                      <w:iCs/>
                    </w:rPr>
                    <w:t xml:space="preserve"> </w:t>
                  </w:r>
                  <w:r w:rsidRPr="00AA596E">
                    <w:rPr>
                      <w:rFonts w:ascii="Century Gothic" w:hAnsi="Century Gothic"/>
                      <w:iCs/>
                    </w:rPr>
                    <w:t>del cuerpo como un referente fundamental</w:t>
                  </w:r>
                  <w:r>
                    <w:rPr>
                      <w:rFonts w:ascii="Century Gothic" w:hAnsi="Century Gothic"/>
                      <w:iCs/>
                    </w:rPr>
                    <w:t xml:space="preserve"> </w:t>
                  </w:r>
                  <w:r w:rsidRPr="00AA596E">
                    <w:rPr>
                      <w:rFonts w:ascii="Century Gothic" w:hAnsi="Century Gothic"/>
                      <w:iCs/>
                    </w:rPr>
                    <w:t>y con ello generar sentimientos de</w:t>
                  </w:r>
                  <w:r>
                    <w:rPr>
                      <w:rFonts w:ascii="Century Gothic" w:hAnsi="Century Gothic"/>
                      <w:iCs/>
                    </w:rPr>
                    <w:t xml:space="preserve"> </w:t>
                  </w:r>
                  <w:r w:rsidRPr="00AA596E">
                    <w:rPr>
                      <w:rFonts w:ascii="Century Gothic" w:hAnsi="Century Gothic"/>
                      <w:iCs/>
                    </w:rPr>
                    <w:t>seguridad y autocontrol.</w:t>
                  </w:r>
                </w:p>
                <w:p w14:paraId="322EDD61" w14:textId="77777777" w:rsidR="00AA596E" w:rsidRDefault="00AA596E" w:rsidP="00023BA2">
                  <w:pPr>
                    <w:jc w:val="both"/>
                    <w:rPr>
                      <w:rFonts w:ascii="Century Gothic" w:hAnsi="Century Gothic"/>
                      <w:iCs/>
                    </w:rPr>
                  </w:pPr>
                </w:p>
              </w:tc>
            </w:tr>
            <w:tr w:rsidR="00AA596E" w14:paraId="5F06862C" w14:textId="77777777" w:rsidTr="00D77331">
              <w:tc>
                <w:tcPr>
                  <w:tcW w:w="5000" w:type="pct"/>
                  <w:shd w:val="clear" w:color="auto" w:fill="FBE4D5" w:themeFill="accent2" w:themeFillTint="33"/>
                </w:tcPr>
                <w:p w14:paraId="3C3C14CF" w14:textId="77777777" w:rsidR="00AA596E" w:rsidRDefault="00AA596E" w:rsidP="00AA596E">
                  <w:pPr>
                    <w:jc w:val="both"/>
                    <w:rPr>
                      <w:rFonts w:ascii="Century Gothic" w:hAnsi="Century Gothic"/>
                      <w:iCs/>
                    </w:rPr>
                  </w:pPr>
                  <w:r w:rsidRPr="00AA596E">
                    <w:rPr>
                      <w:rFonts w:ascii="Century Gothic" w:hAnsi="Century Gothic"/>
                      <w:iCs/>
                    </w:rPr>
                    <w:t>La adolescencia es un período propicio para el</w:t>
                  </w:r>
                  <w:r>
                    <w:rPr>
                      <w:rFonts w:ascii="Century Gothic" w:hAnsi="Century Gothic"/>
                      <w:iCs/>
                    </w:rPr>
                    <w:t xml:space="preserve"> </w:t>
                  </w:r>
                  <w:r w:rsidRPr="00AA596E">
                    <w:rPr>
                      <w:rFonts w:ascii="Century Gothic" w:hAnsi="Century Gothic"/>
                      <w:iCs/>
                    </w:rPr>
                    <w:t>cuestionamiento y reconstrucción de lo aprendido,</w:t>
                  </w:r>
                  <w:r>
                    <w:rPr>
                      <w:rFonts w:ascii="Century Gothic" w:hAnsi="Century Gothic"/>
                      <w:iCs/>
                    </w:rPr>
                    <w:t xml:space="preserve"> </w:t>
                  </w:r>
                  <w:r w:rsidRPr="00AA596E">
                    <w:rPr>
                      <w:rFonts w:ascii="Century Gothic" w:hAnsi="Century Gothic"/>
                      <w:iCs/>
                    </w:rPr>
                    <w:t>que como tal debe aprovecharse para</w:t>
                  </w:r>
                  <w:r>
                    <w:rPr>
                      <w:rFonts w:ascii="Century Gothic" w:hAnsi="Century Gothic"/>
                      <w:iCs/>
                    </w:rPr>
                    <w:t xml:space="preserve"> </w:t>
                  </w:r>
                  <w:r w:rsidRPr="00AA596E">
                    <w:rPr>
                      <w:rFonts w:ascii="Century Gothic" w:hAnsi="Century Gothic"/>
                      <w:iCs/>
                    </w:rPr>
                    <w:t>replantear la identidad genérica y crear condiciones</w:t>
                  </w:r>
                  <w:r>
                    <w:rPr>
                      <w:rFonts w:ascii="Century Gothic" w:hAnsi="Century Gothic"/>
                      <w:iCs/>
                    </w:rPr>
                    <w:t xml:space="preserve"> </w:t>
                  </w:r>
                  <w:r w:rsidRPr="00AA596E">
                    <w:rPr>
                      <w:rFonts w:ascii="Century Gothic" w:hAnsi="Century Gothic"/>
                      <w:iCs/>
                    </w:rPr>
                    <w:t>que posibiliten relaciones más equitativas</w:t>
                  </w:r>
                  <w:r>
                    <w:rPr>
                      <w:rFonts w:ascii="Century Gothic" w:hAnsi="Century Gothic"/>
                      <w:iCs/>
                    </w:rPr>
                    <w:t xml:space="preserve"> </w:t>
                  </w:r>
                  <w:r w:rsidRPr="00AA596E">
                    <w:rPr>
                      <w:rFonts w:ascii="Century Gothic" w:hAnsi="Century Gothic"/>
                      <w:iCs/>
                    </w:rPr>
                    <w:t>entre los géneros.</w:t>
                  </w:r>
                </w:p>
                <w:p w14:paraId="67E88A17" w14:textId="77777777" w:rsidR="00AA596E" w:rsidRDefault="00AA596E" w:rsidP="00023BA2">
                  <w:pPr>
                    <w:jc w:val="both"/>
                    <w:rPr>
                      <w:rFonts w:ascii="Century Gothic" w:hAnsi="Century Gothic"/>
                      <w:iCs/>
                    </w:rPr>
                  </w:pPr>
                </w:p>
              </w:tc>
            </w:tr>
          </w:tbl>
          <w:p w14:paraId="6DEA228F" w14:textId="4931445A" w:rsidR="00AA596E" w:rsidRDefault="00AA596E" w:rsidP="00023BA2">
            <w:pPr>
              <w:jc w:val="both"/>
              <w:rPr>
                <w:rFonts w:ascii="Century Gothic" w:hAnsi="Century Gothic"/>
                <w:iCs/>
              </w:rPr>
            </w:pPr>
            <w:r w:rsidRPr="003E59C3">
              <w:rPr>
                <w:rFonts w:ascii="Century Gothic" w:hAnsi="Century Gothic"/>
                <w:i/>
              </w:rPr>
              <w:t>Sexualidad en la Adolescencia: Mirándolas y mirándolos desde otro lugar</w:t>
            </w:r>
            <w:r w:rsidR="003E59C3">
              <w:rPr>
                <w:rFonts w:ascii="Century Gothic" w:hAnsi="Century Gothic"/>
                <w:iCs/>
              </w:rPr>
              <w:t>. INAMU</w:t>
            </w:r>
          </w:p>
          <w:p w14:paraId="1F3DCA38" w14:textId="208397A5" w:rsidR="003E59C3" w:rsidRDefault="003E59C3" w:rsidP="003E59C3">
            <w:pPr>
              <w:jc w:val="both"/>
              <w:rPr>
                <w:rFonts w:ascii="Century Gothic" w:hAnsi="Century Gothic"/>
                <w:iCs/>
              </w:rPr>
            </w:pPr>
          </w:p>
          <w:p w14:paraId="602314AE" w14:textId="7C0D5239" w:rsidR="003E59C3" w:rsidRPr="00D77331" w:rsidRDefault="003E59C3" w:rsidP="00D77331">
            <w:pPr>
              <w:pStyle w:val="Prrafodelista"/>
              <w:numPr>
                <w:ilvl w:val="0"/>
                <w:numId w:val="26"/>
              </w:numPr>
              <w:ind w:left="317" w:hanging="317"/>
              <w:jc w:val="both"/>
              <w:rPr>
                <w:rFonts w:ascii="Century Gothic" w:hAnsi="Century Gothic"/>
                <w:iCs/>
              </w:rPr>
            </w:pPr>
            <w:r w:rsidRPr="00D77331">
              <w:rPr>
                <w:rFonts w:ascii="Century Gothic" w:hAnsi="Century Gothic"/>
                <w:iCs/>
              </w:rPr>
              <w:lastRenderedPageBreak/>
              <w:t>Lea la lectura adjunta</w:t>
            </w:r>
            <w:r w:rsidR="00D77331" w:rsidRPr="00D77331">
              <w:rPr>
                <w:rFonts w:ascii="Century Gothic" w:hAnsi="Century Gothic"/>
                <w:iCs/>
              </w:rPr>
              <w:t>,</w:t>
            </w:r>
            <w:r w:rsidRPr="00D77331">
              <w:rPr>
                <w:rFonts w:ascii="Century Gothic" w:hAnsi="Century Gothic"/>
                <w:iCs/>
              </w:rPr>
              <w:t xml:space="preserve"> sobre </w:t>
            </w:r>
            <w:r w:rsidRPr="00D77331">
              <w:rPr>
                <w:rFonts w:ascii="Century Gothic" w:hAnsi="Century Gothic"/>
                <w:b/>
                <w:bCs/>
                <w:iCs/>
              </w:rPr>
              <w:t>la respuesta sexual humana</w:t>
            </w:r>
            <w:r w:rsidRPr="00D77331">
              <w:rPr>
                <w:rFonts w:ascii="Century Gothic" w:hAnsi="Century Gothic"/>
                <w:iCs/>
              </w:rPr>
              <w:t xml:space="preserve"> y </w:t>
            </w:r>
            <w:r w:rsidR="00872F58" w:rsidRPr="00D77331">
              <w:rPr>
                <w:rFonts w:ascii="Century Gothic" w:hAnsi="Century Gothic"/>
                <w:iCs/>
              </w:rPr>
              <w:t xml:space="preserve">con base en la información, </w:t>
            </w:r>
            <w:r w:rsidRPr="00D77331">
              <w:rPr>
                <w:rFonts w:ascii="Century Gothic" w:hAnsi="Century Gothic"/>
                <w:iCs/>
              </w:rPr>
              <w:t>analice y conteste las siguientes preguntas</w:t>
            </w:r>
            <w:r w:rsidR="00872F58" w:rsidRPr="00D77331">
              <w:rPr>
                <w:rFonts w:ascii="Century Gothic" w:hAnsi="Century Gothic"/>
                <w:iCs/>
              </w:rPr>
              <w:t>:</w:t>
            </w:r>
          </w:p>
          <w:p w14:paraId="02CA21BE" w14:textId="77777777" w:rsidR="003E59C3" w:rsidRDefault="003E59C3" w:rsidP="003E59C3">
            <w:pPr>
              <w:jc w:val="both"/>
              <w:rPr>
                <w:rFonts w:ascii="Century Gothic" w:hAnsi="Century Gothic"/>
                <w:iCs/>
              </w:rPr>
            </w:pPr>
          </w:p>
          <w:p w14:paraId="5D0FBF9E" w14:textId="33425B60" w:rsidR="003E59C3" w:rsidRPr="00872F58" w:rsidRDefault="003E59C3" w:rsidP="00872F58">
            <w:pPr>
              <w:pStyle w:val="Prrafodelista"/>
              <w:numPr>
                <w:ilvl w:val="0"/>
                <w:numId w:val="24"/>
              </w:numPr>
              <w:ind w:left="318" w:hanging="142"/>
              <w:jc w:val="both"/>
              <w:rPr>
                <w:rFonts w:ascii="Century Gothic" w:hAnsi="Century Gothic"/>
                <w:iCs/>
              </w:rPr>
            </w:pPr>
            <w:r w:rsidRPr="00872F58">
              <w:rPr>
                <w:rFonts w:ascii="Century Gothic" w:hAnsi="Century Gothic"/>
                <w:iCs/>
              </w:rPr>
              <w:t xml:space="preserve">El cerebro actúa como mediador de muchas funciones relacionadas con el sexo. </w:t>
            </w:r>
          </w:p>
          <w:p w14:paraId="09184972" w14:textId="4038C9BF" w:rsidR="003E59C3" w:rsidRPr="00872F58" w:rsidRDefault="003E59C3" w:rsidP="00872F58">
            <w:pPr>
              <w:pStyle w:val="Prrafodelista"/>
              <w:ind w:left="318"/>
              <w:jc w:val="both"/>
              <w:rPr>
                <w:rFonts w:ascii="Century Gothic" w:hAnsi="Century Gothic"/>
                <w:iCs/>
              </w:rPr>
            </w:pPr>
            <w:r w:rsidRPr="00872F58">
              <w:rPr>
                <w:rFonts w:ascii="Century Gothic" w:hAnsi="Century Gothic"/>
                <w:iCs/>
              </w:rPr>
              <w:t>¿Cuáles son algunas de las formas en las que el cerebro (o la mente) influye en la experiencia y placer sexual de una persona?</w:t>
            </w:r>
          </w:p>
          <w:p w14:paraId="180E1AF8" w14:textId="77777777" w:rsidR="00AA596E" w:rsidRDefault="00AA596E" w:rsidP="00D77331">
            <w:pPr>
              <w:jc w:val="both"/>
              <w:rPr>
                <w:rFonts w:ascii="Century Gothic" w:hAnsi="Century Gothic"/>
                <w:iCs/>
              </w:rPr>
            </w:pPr>
          </w:p>
          <w:p w14:paraId="1A7C63AD" w14:textId="13B85382" w:rsidR="00A15C7D" w:rsidRPr="00872F58" w:rsidRDefault="003E59C3" w:rsidP="00872F58">
            <w:pPr>
              <w:pStyle w:val="Prrafodelista"/>
              <w:numPr>
                <w:ilvl w:val="0"/>
                <w:numId w:val="24"/>
              </w:numPr>
              <w:ind w:left="318" w:hanging="142"/>
              <w:jc w:val="both"/>
              <w:rPr>
                <w:rFonts w:ascii="Century Gothic" w:hAnsi="Century Gothic"/>
                <w:iCs/>
              </w:rPr>
            </w:pPr>
            <w:r w:rsidRPr="00872F58">
              <w:rPr>
                <w:rFonts w:ascii="Century Gothic" w:hAnsi="Century Gothic"/>
                <w:iCs/>
              </w:rPr>
              <w:t>¿Cuáles pueden ser las diferencias que existen en la vivencia del placer, según las construcciones sociales y culturales de género?</w:t>
            </w:r>
          </w:p>
          <w:p w14:paraId="21686FB4" w14:textId="77777777" w:rsidR="003E59C3" w:rsidRDefault="003E59C3" w:rsidP="00D77331">
            <w:pPr>
              <w:jc w:val="both"/>
              <w:rPr>
                <w:rFonts w:ascii="Century Gothic" w:hAnsi="Century Gothic"/>
                <w:iCs/>
              </w:rPr>
            </w:pPr>
          </w:p>
          <w:p w14:paraId="50107E8C" w14:textId="0C03BA7A" w:rsidR="00AA596E" w:rsidRPr="00872F58" w:rsidRDefault="003E59C3" w:rsidP="00872F58">
            <w:pPr>
              <w:pStyle w:val="Prrafodelista"/>
              <w:numPr>
                <w:ilvl w:val="0"/>
                <w:numId w:val="24"/>
              </w:numPr>
              <w:ind w:left="318" w:hanging="142"/>
              <w:jc w:val="both"/>
              <w:rPr>
                <w:rFonts w:ascii="Century Gothic" w:hAnsi="Century Gothic"/>
                <w:iCs/>
              </w:rPr>
            </w:pPr>
            <w:r w:rsidRPr="00872F58">
              <w:rPr>
                <w:rFonts w:ascii="Century Gothic" w:hAnsi="Century Gothic"/>
                <w:iCs/>
              </w:rPr>
              <w:t>¿Cuáles mitos sobre el placer sexual se reproducen en medios de comunicación, películas, pornografía, entre otros?</w:t>
            </w:r>
          </w:p>
          <w:p w14:paraId="498BBA50" w14:textId="10775A72" w:rsidR="00AA596E" w:rsidRDefault="00AA596E" w:rsidP="00D77331">
            <w:pPr>
              <w:jc w:val="both"/>
              <w:rPr>
                <w:rFonts w:ascii="Century Gothic" w:hAnsi="Century Gothic"/>
                <w:iCs/>
              </w:rPr>
            </w:pPr>
          </w:p>
          <w:p w14:paraId="2DA2C07C" w14:textId="3F5F0949" w:rsidR="00132D58" w:rsidRPr="00872F58" w:rsidRDefault="00EA4363" w:rsidP="00872F58">
            <w:pPr>
              <w:pStyle w:val="Prrafodelista"/>
              <w:numPr>
                <w:ilvl w:val="0"/>
                <w:numId w:val="24"/>
              </w:numPr>
              <w:ind w:left="318" w:hanging="142"/>
              <w:jc w:val="both"/>
              <w:rPr>
                <w:rFonts w:ascii="Century Gothic" w:hAnsi="Century Gothic"/>
                <w:iCs/>
              </w:rPr>
            </w:pPr>
            <w:r w:rsidRPr="00872F58">
              <w:rPr>
                <w:rFonts w:ascii="Century Gothic" w:hAnsi="Century Gothic"/>
                <w:iCs/>
              </w:rPr>
              <w:t>Algo que sea sexual o erótico en una</w:t>
            </w:r>
            <w:r w:rsidR="003E59C3" w:rsidRPr="00872F58">
              <w:rPr>
                <w:rFonts w:ascii="Century Gothic" w:hAnsi="Century Gothic"/>
                <w:iCs/>
              </w:rPr>
              <w:t xml:space="preserve"> </w:t>
            </w:r>
            <w:r w:rsidRPr="00872F58">
              <w:rPr>
                <w:rFonts w:ascii="Century Gothic" w:hAnsi="Century Gothic"/>
                <w:iCs/>
              </w:rPr>
              <w:t>situación puede ser poco estimulante</w:t>
            </w:r>
            <w:r w:rsidR="003E59C3" w:rsidRPr="00872F58">
              <w:rPr>
                <w:rFonts w:ascii="Century Gothic" w:hAnsi="Century Gothic"/>
                <w:iCs/>
              </w:rPr>
              <w:t xml:space="preserve"> </w:t>
            </w:r>
            <w:r w:rsidRPr="00872F58">
              <w:rPr>
                <w:rFonts w:ascii="Century Gothic" w:hAnsi="Century Gothic"/>
                <w:iCs/>
              </w:rPr>
              <w:t>o incluso desagradable en otra</w:t>
            </w:r>
            <w:r w:rsidR="003E59C3" w:rsidRPr="00872F58">
              <w:rPr>
                <w:rFonts w:ascii="Century Gothic" w:hAnsi="Century Gothic"/>
                <w:iCs/>
              </w:rPr>
              <w:t xml:space="preserve"> </w:t>
            </w:r>
            <w:r w:rsidRPr="00872F58">
              <w:rPr>
                <w:rFonts w:ascii="Century Gothic" w:hAnsi="Century Gothic"/>
                <w:iCs/>
              </w:rPr>
              <w:t>situación. ¿Cómo podría usted</w:t>
            </w:r>
            <w:r w:rsidR="00872F58">
              <w:rPr>
                <w:rFonts w:ascii="Century Gothic" w:hAnsi="Century Gothic"/>
                <w:iCs/>
              </w:rPr>
              <w:t xml:space="preserve"> </w:t>
            </w:r>
            <w:r w:rsidRPr="00872F58">
              <w:rPr>
                <w:rFonts w:ascii="Century Gothic" w:hAnsi="Century Gothic"/>
                <w:iCs/>
              </w:rPr>
              <w:t>explicar esto?</w:t>
            </w:r>
          </w:p>
          <w:p w14:paraId="0518F933" w14:textId="78EEA644" w:rsidR="00FA3BA9" w:rsidRDefault="00872F58" w:rsidP="00023BA2">
            <w:pPr>
              <w:jc w:val="both"/>
              <w:rPr>
                <w:rFonts w:ascii="Century Gothic" w:hAnsi="Century Gothic"/>
                <w:iCs/>
              </w:rPr>
            </w:pPr>
            <w:r>
              <w:rPr>
                <w:rFonts w:ascii="Century Gothic" w:hAnsi="Century Gothic"/>
                <w:iCs/>
              </w:rPr>
              <w:t>Anote las respuestas en su cuaderno.</w:t>
            </w:r>
          </w:p>
          <w:p w14:paraId="766D8A71" w14:textId="6365081C" w:rsidR="00872F58" w:rsidRDefault="00872F58" w:rsidP="00023BA2">
            <w:pPr>
              <w:jc w:val="both"/>
              <w:rPr>
                <w:rFonts w:ascii="Century Gothic" w:hAnsi="Century Gothic"/>
                <w:iCs/>
              </w:rPr>
            </w:pPr>
          </w:p>
          <w:p w14:paraId="35F50C24" w14:textId="79127291" w:rsidR="00872F58" w:rsidRPr="00D77331" w:rsidRDefault="00872F58" w:rsidP="00D77331">
            <w:pPr>
              <w:pStyle w:val="Prrafodelista"/>
              <w:numPr>
                <w:ilvl w:val="0"/>
                <w:numId w:val="26"/>
              </w:numPr>
              <w:ind w:left="317" w:hanging="284"/>
              <w:jc w:val="both"/>
              <w:rPr>
                <w:rFonts w:ascii="Century Gothic" w:hAnsi="Century Gothic"/>
                <w:b/>
                <w:bCs/>
                <w:iCs/>
              </w:rPr>
            </w:pPr>
            <w:r w:rsidRPr="00D77331">
              <w:rPr>
                <w:rFonts w:ascii="Century Gothic" w:hAnsi="Century Gothic"/>
                <w:b/>
                <w:bCs/>
                <w:iCs/>
              </w:rPr>
              <w:t>Elabore un mural:</w:t>
            </w:r>
          </w:p>
          <w:p w14:paraId="44D2EF5C" w14:textId="73FC8CAF" w:rsidR="00753F01" w:rsidRDefault="00753F01" w:rsidP="00023BA2">
            <w:pPr>
              <w:jc w:val="both"/>
              <w:rPr>
                <w:rFonts w:ascii="Century Gothic" w:hAnsi="Century Gothic"/>
                <w:iCs/>
              </w:rPr>
            </w:pPr>
            <w:r>
              <w:rPr>
                <w:rFonts w:ascii="Century Gothic" w:hAnsi="Century Gothic"/>
                <w:iCs/>
              </w:rPr>
              <w:t>Puede utilizar papel periódico, cartulina o cualquier material donde pueda expresarse de forma creativa</w:t>
            </w:r>
          </w:p>
          <w:p w14:paraId="3AAE0046" w14:textId="7EEE1989" w:rsidR="00753F01" w:rsidRDefault="00F31B7B" w:rsidP="00023BA2">
            <w:pPr>
              <w:jc w:val="both"/>
              <w:rPr>
                <w:rFonts w:ascii="Century Gothic" w:hAnsi="Century Gothic"/>
                <w:iCs/>
              </w:rPr>
            </w:pPr>
            <w:r>
              <w:rPr>
                <w:rFonts w:ascii="Century Gothic" w:hAnsi="Century Gothic"/>
                <w:iCs/>
                <w:noProof/>
                <w:lang w:val="es-ES_tradnl" w:eastAsia="es-ES_tradnl"/>
              </w:rPr>
              <mc:AlternateContent>
                <mc:Choice Requires="wps">
                  <w:drawing>
                    <wp:anchor distT="0" distB="0" distL="114300" distR="114300" simplePos="0" relativeHeight="251776000" behindDoc="0" locked="0" layoutInCell="1" allowOverlap="1" wp14:anchorId="0F56AA76" wp14:editId="7F6F0C08">
                      <wp:simplePos x="0" y="0"/>
                      <wp:positionH relativeFrom="column">
                        <wp:posOffset>211588</wp:posOffset>
                      </wp:positionH>
                      <wp:positionV relativeFrom="paragraph">
                        <wp:posOffset>112822</wp:posOffset>
                      </wp:positionV>
                      <wp:extent cx="3700130" cy="552893"/>
                      <wp:effectExtent l="0" t="0" r="15240" b="19050"/>
                      <wp:wrapNone/>
                      <wp:docPr id="9" name="Cuadro de texto 9"/>
                      <wp:cNvGraphicFramePr/>
                      <a:graphic xmlns:a="http://schemas.openxmlformats.org/drawingml/2006/main">
                        <a:graphicData uri="http://schemas.microsoft.com/office/word/2010/wordprocessingShape">
                          <wps:wsp>
                            <wps:cNvSpPr txBox="1"/>
                            <wps:spPr>
                              <a:xfrm>
                                <a:off x="0" y="0"/>
                                <a:ext cx="3700130" cy="552893"/>
                              </a:xfrm>
                              <a:prstGeom prst="flowChartDocument">
                                <a:avLst/>
                              </a:prstGeom>
                              <a:solidFill>
                                <a:srgbClr val="FFC000"/>
                              </a:solidFill>
                              <a:ln w="6350">
                                <a:solidFill>
                                  <a:prstClr val="black"/>
                                </a:solidFill>
                              </a:ln>
                            </wps:spPr>
                            <wps:txbx>
                              <w:txbxContent>
                                <w:p w14:paraId="382DD26D" w14:textId="77777777" w:rsidR="00F31B7B" w:rsidRPr="00F31B7B" w:rsidRDefault="00F31B7B" w:rsidP="00F31B7B">
                                  <w:pPr>
                                    <w:jc w:val="center"/>
                                    <w:rPr>
                                      <w:rFonts w:ascii="Century Gothic" w:hAnsi="Century Gothic"/>
                                      <w:b/>
                                      <w:bCs/>
                                      <w:iCs/>
                                    </w:rPr>
                                  </w:pPr>
                                  <w:r w:rsidRPr="00F31B7B">
                                    <w:rPr>
                                      <w:rFonts w:ascii="Century Gothic" w:hAnsi="Century Gothic"/>
                                      <w:b/>
                                      <w:bCs/>
                                      <w:iCs/>
                                    </w:rPr>
                                    <w:t>¿Qué necesita una persona para su bienestar y salud integral?</w:t>
                                  </w:r>
                                </w:p>
                                <w:p w14:paraId="1AAAA2DB" w14:textId="77777777" w:rsidR="00F31B7B" w:rsidRDefault="00F31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6AA76"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Cuadro_x0020_de_x0020_texto_x0020_9" o:spid="_x0000_s1027" type="#_x0000_t114" style="position:absolute;left:0;text-align:left;margin-left:16.65pt;margin-top:8.9pt;width:291.35pt;height:4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" fillcolor="#ffc000" strokeweight=".5pt">
                      <v:textbox>
                        <w:txbxContent>
                          <w:p w14:paraId="382DD26D" w14:textId="77777777" w:rsidR="00F31B7B" w:rsidRPr="00F31B7B" w:rsidRDefault="00F31B7B" w:rsidP="00F31B7B">
                            <w:pPr>
                              <w:jc w:val="center"/>
                              <w:rPr>
                                <w:rFonts w:ascii="Century Gothic" w:hAnsi="Century Gothic"/>
                                <w:b/>
                                <w:bCs/>
                                <w:iCs/>
                              </w:rPr>
                            </w:pPr>
                            <w:r w:rsidRPr="00F31B7B">
                              <w:rPr>
                                <w:rFonts w:ascii="Century Gothic" w:hAnsi="Century Gothic"/>
                                <w:b/>
                                <w:bCs/>
                                <w:iCs/>
                              </w:rPr>
                              <w:t>¿Qué necesita una persona para su bienestar y salud integral?</w:t>
                            </w:r>
                          </w:p>
                          <w:p w14:paraId="1AAAA2DB" w14:textId="77777777" w:rsidR="00F31B7B" w:rsidRDefault="00F31B7B"/>
                        </w:txbxContent>
                      </v:textbox>
                    </v:shape>
                  </w:pict>
                </mc:Fallback>
              </mc:AlternateContent>
            </w:r>
          </w:p>
          <w:p w14:paraId="701FDA7F" w14:textId="48237BDB" w:rsidR="00753F01" w:rsidRDefault="00753F01" w:rsidP="00023BA2">
            <w:pPr>
              <w:jc w:val="both"/>
              <w:rPr>
                <w:rFonts w:ascii="Century Gothic" w:hAnsi="Century Gothic"/>
                <w:iCs/>
              </w:rPr>
            </w:pPr>
          </w:p>
          <w:p w14:paraId="14536843" w14:textId="77777777" w:rsidR="00F31B7B" w:rsidRDefault="00F31B7B" w:rsidP="00023BA2">
            <w:pPr>
              <w:jc w:val="both"/>
              <w:rPr>
                <w:rFonts w:ascii="Century Gothic" w:hAnsi="Century Gothic"/>
                <w:iCs/>
              </w:rPr>
            </w:pPr>
          </w:p>
          <w:p w14:paraId="6ED7E5CE" w14:textId="2EC05B60" w:rsidR="00F31B7B" w:rsidRDefault="00F31B7B" w:rsidP="00023BA2">
            <w:pPr>
              <w:jc w:val="both"/>
              <w:rPr>
                <w:rFonts w:ascii="Century Gothic" w:hAnsi="Century Gothic"/>
                <w:iCs/>
              </w:rPr>
            </w:pPr>
          </w:p>
          <w:p w14:paraId="247E4F3D" w14:textId="77777777" w:rsidR="0052386B" w:rsidRDefault="0052386B" w:rsidP="00023BA2">
            <w:pPr>
              <w:jc w:val="both"/>
              <w:rPr>
                <w:rFonts w:ascii="Century Gothic" w:hAnsi="Century Gothic"/>
                <w:iCs/>
              </w:rPr>
            </w:pPr>
          </w:p>
          <w:p w14:paraId="40715858" w14:textId="48869A3D" w:rsidR="00F31B7B" w:rsidRDefault="00F31B7B" w:rsidP="00023BA2">
            <w:pPr>
              <w:jc w:val="both"/>
              <w:rPr>
                <w:rFonts w:ascii="Century Gothic" w:hAnsi="Century Gothic"/>
                <w:iCs/>
              </w:rPr>
            </w:pPr>
            <w:r>
              <w:rPr>
                <w:rFonts w:ascii="Century Gothic" w:hAnsi="Century Gothic"/>
                <w:iCs/>
              </w:rPr>
              <w:t>El mural debe reflejar:</w:t>
            </w:r>
          </w:p>
          <w:p w14:paraId="7B5F29B2" w14:textId="77777777" w:rsidR="00F31B7B" w:rsidRDefault="00135D08" w:rsidP="00F31B7B">
            <w:pPr>
              <w:pStyle w:val="Prrafodelista"/>
              <w:numPr>
                <w:ilvl w:val="0"/>
                <w:numId w:val="25"/>
              </w:numPr>
              <w:jc w:val="both"/>
              <w:rPr>
                <w:rFonts w:ascii="Century Gothic" w:hAnsi="Century Gothic"/>
                <w:iCs/>
              </w:rPr>
            </w:pPr>
            <w:r w:rsidRPr="00F31B7B">
              <w:rPr>
                <w:rFonts w:ascii="Century Gothic" w:hAnsi="Century Gothic"/>
                <w:iCs/>
              </w:rPr>
              <w:t>las diferentes fuentes de placer,</w:t>
            </w:r>
          </w:p>
          <w:p w14:paraId="0F2205BF" w14:textId="77777777" w:rsidR="00F31B7B" w:rsidRDefault="00135D08" w:rsidP="00F31B7B">
            <w:pPr>
              <w:pStyle w:val="Prrafodelista"/>
              <w:numPr>
                <w:ilvl w:val="0"/>
                <w:numId w:val="25"/>
              </w:numPr>
              <w:jc w:val="both"/>
              <w:rPr>
                <w:rFonts w:ascii="Century Gothic" w:hAnsi="Century Gothic"/>
                <w:iCs/>
              </w:rPr>
            </w:pPr>
            <w:r w:rsidRPr="00F31B7B">
              <w:rPr>
                <w:rFonts w:ascii="Century Gothic" w:hAnsi="Century Gothic"/>
                <w:iCs/>
              </w:rPr>
              <w:t xml:space="preserve"> los componentes, </w:t>
            </w:r>
          </w:p>
          <w:p w14:paraId="46EF740F" w14:textId="5690B177" w:rsidR="00F31B7B" w:rsidRPr="00F31B7B" w:rsidRDefault="00135D08" w:rsidP="00F31B7B">
            <w:pPr>
              <w:pStyle w:val="Prrafodelista"/>
              <w:numPr>
                <w:ilvl w:val="0"/>
                <w:numId w:val="25"/>
              </w:numPr>
              <w:jc w:val="both"/>
              <w:rPr>
                <w:rFonts w:ascii="Century Gothic" w:hAnsi="Century Gothic"/>
                <w:iCs/>
              </w:rPr>
            </w:pPr>
            <w:r w:rsidRPr="00F31B7B">
              <w:rPr>
                <w:rFonts w:ascii="Century Gothic" w:hAnsi="Century Gothic"/>
                <w:iCs/>
              </w:rPr>
              <w:t xml:space="preserve">experiencias y vivencias, </w:t>
            </w:r>
          </w:p>
          <w:p w14:paraId="5DEF9F45" w14:textId="77777777" w:rsidR="00F31B7B" w:rsidRDefault="00135D08" w:rsidP="00F31B7B">
            <w:pPr>
              <w:pStyle w:val="Prrafodelista"/>
              <w:numPr>
                <w:ilvl w:val="0"/>
                <w:numId w:val="25"/>
              </w:numPr>
              <w:jc w:val="both"/>
              <w:rPr>
                <w:rFonts w:ascii="Century Gothic" w:hAnsi="Century Gothic"/>
                <w:iCs/>
              </w:rPr>
            </w:pPr>
            <w:r w:rsidRPr="00F31B7B">
              <w:rPr>
                <w:rFonts w:ascii="Century Gothic" w:hAnsi="Century Gothic"/>
                <w:iCs/>
              </w:rPr>
              <w:t xml:space="preserve">sensaciones, </w:t>
            </w:r>
          </w:p>
          <w:p w14:paraId="2DC74284" w14:textId="77777777" w:rsidR="00F31B7B" w:rsidRDefault="00135D08" w:rsidP="00F31B7B">
            <w:pPr>
              <w:pStyle w:val="Prrafodelista"/>
              <w:numPr>
                <w:ilvl w:val="0"/>
                <w:numId w:val="25"/>
              </w:numPr>
              <w:jc w:val="both"/>
              <w:rPr>
                <w:rFonts w:ascii="Century Gothic" w:hAnsi="Century Gothic"/>
                <w:iCs/>
              </w:rPr>
            </w:pPr>
            <w:r w:rsidRPr="00F31B7B">
              <w:rPr>
                <w:rFonts w:ascii="Century Gothic" w:hAnsi="Century Gothic"/>
                <w:iCs/>
              </w:rPr>
              <w:t xml:space="preserve">emociones, </w:t>
            </w:r>
          </w:p>
          <w:p w14:paraId="16D6C66A" w14:textId="77777777" w:rsidR="00F31B7B" w:rsidRDefault="00135D08" w:rsidP="00F31B7B">
            <w:pPr>
              <w:pStyle w:val="Prrafodelista"/>
              <w:numPr>
                <w:ilvl w:val="0"/>
                <w:numId w:val="25"/>
              </w:numPr>
              <w:jc w:val="both"/>
              <w:rPr>
                <w:rFonts w:ascii="Century Gothic" w:hAnsi="Century Gothic"/>
                <w:iCs/>
              </w:rPr>
            </w:pPr>
            <w:r w:rsidRPr="00F31B7B">
              <w:rPr>
                <w:rFonts w:ascii="Century Gothic" w:hAnsi="Century Gothic"/>
                <w:iCs/>
              </w:rPr>
              <w:t xml:space="preserve">sentimientos, entre otros, </w:t>
            </w:r>
          </w:p>
          <w:p w14:paraId="6FFA84B0" w14:textId="504F8CBB" w:rsidR="00135D08" w:rsidRPr="00F31B7B" w:rsidRDefault="00135D08" w:rsidP="00F31B7B">
            <w:pPr>
              <w:pStyle w:val="Prrafodelista"/>
              <w:numPr>
                <w:ilvl w:val="0"/>
                <w:numId w:val="25"/>
              </w:numPr>
              <w:jc w:val="both"/>
              <w:rPr>
                <w:rFonts w:ascii="Century Gothic" w:hAnsi="Century Gothic"/>
                <w:iCs/>
              </w:rPr>
            </w:pPr>
            <w:r w:rsidRPr="00F31B7B">
              <w:rPr>
                <w:rFonts w:ascii="Century Gothic" w:hAnsi="Century Gothic"/>
                <w:iCs/>
              </w:rPr>
              <w:t xml:space="preserve">como fuente de salud integral y gratificación en la vivencia de la sexualidad </w:t>
            </w:r>
            <w:r w:rsidR="00815A44" w:rsidRPr="00F31B7B">
              <w:rPr>
                <w:rFonts w:ascii="Century Gothic" w:hAnsi="Century Gothic"/>
                <w:iCs/>
              </w:rPr>
              <w:t>responsable.</w:t>
            </w:r>
          </w:p>
          <w:p w14:paraId="6F13267F" w14:textId="4CB8B97E" w:rsidR="00135D08" w:rsidRDefault="00135D08" w:rsidP="00023BA2">
            <w:pPr>
              <w:jc w:val="both"/>
              <w:rPr>
                <w:rFonts w:ascii="Century Gothic" w:hAnsi="Century Gothic"/>
                <w:iCs/>
              </w:rPr>
            </w:pPr>
          </w:p>
          <w:p w14:paraId="65B0EB37" w14:textId="4F3C9205" w:rsidR="00135D08" w:rsidRDefault="00135D08" w:rsidP="00023BA2">
            <w:pPr>
              <w:jc w:val="both"/>
              <w:rPr>
                <w:rFonts w:ascii="Century Gothic" w:hAnsi="Century Gothic"/>
                <w:iCs/>
              </w:rPr>
            </w:pPr>
          </w:p>
          <w:p w14:paraId="22C980A7" w14:textId="0C297DCE" w:rsidR="00D449E2" w:rsidRPr="00023BA2" w:rsidRDefault="00ED1F7C" w:rsidP="00672E31">
            <w:pPr>
              <w:jc w:val="both"/>
              <w:rPr>
                <w:rFonts w:ascii="Century Gothic" w:hAnsi="Century Gothic"/>
                <w:iCs/>
              </w:rPr>
            </w:pPr>
            <w:r>
              <w:rPr>
                <w:rFonts w:ascii="Century Gothic" w:hAnsi="Century Gothic"/>
                <w:iCs/>
              </w:rPr>
              <w:t>Expóngalo a su familia y guárdalo para compartirlo con los compañeros en clase.</w:t>
            </w:r>
          </w:p>
        </w:tc>
      </w:tr>
    </w:tbl>
    <w:p w14:paraId="78697707" w14:textId="77777777" w:rsidR="00B05A12" w:rsidRDefault="00B05A12">
      <w:pPr>
        <w:rPr>
          <w:rFonts w:ascii="Century Gothic" w:hAnsi="Century Gothic"/>
          <w:b/>
          <w:i/>
        </w:rPr>
      </w:pPr>
      <w:r>
        <w:rPr>
          <w:rFonts w:ascii="Century Gothic" w:hAnsi="Century Gothic"/>
          <w:b/>
          <w:i/>
        </w:rPr>
        <w:lastRenderedPageBreak/>
        <w:br w:type="page"/>
      </w:r>
    </w:p>
    <w:p w14:paraId="7744EBB4" w14:textId="01082E0D" w:rsidR="003E6E12" w:rsidRPr="00B05A12" w:rsidRDefault="00B05A12" w:rsidP="003E6E12">
      <w:pPr>
        <w:spacing w:line="240" w:lineRule="auto"/>
        <w:jc w:val="both"/>
        <w:rPr>
          <w:rFonts w:ascii="Century Gothic" w:hAnsi="Century Gothic"/>
          <w:b/>
          <w:bCs/>
          <w:sz w:val="24"/>
          <w:szCs w:val="24"/>
          <w:u w:val="single"/>
        </w:rPr>
      </w:pPr>
      <w:r w:rsidRPr="00B05A12">
        <w:rPr>
          <w:rFonts w:ascii="Century Gothic" w:hAnsi="Century Gothic"/>
          <w:b/>
          <w:bCs/>
          <w:sz w:val="24"/>
          <w:szCs w:val="24"/>
          <w:u w:val="single"/>
        </w:rPr>
        <w:lastRenderedPageBreak/>
        <w:t>A</w:t>
      </w:r>
      <w:r w:rsidR="00114B8D" w:rsidRPr="00B05A12">
        <w:rPr>
          <w:rFonts w:ascii="Century Gothic" w:hAnsi="Century Gothic"/>
          <w:b/>
          <w:bCs/>
          <w:sz w:val="24"/>
          <w:szCs w:val="24"/>
          <w:u w:val="single"/>
        </w:rPr>
        <w:t xml:space="preserve">utorregulación y </w:t>
      </w:r>
      <w:r w:rsidR="003E6E12" w:rsidRPr="00B05A12">
        <w:rPr>
          <w:rFonts w:ascii="Century Gothic" w:hAnsi="Century Gothic"/>
          <w:b/>
          <w:bCs/>
          <w:sz w:val="24"/>
          <w:szCs w:val="24"/>
          <w:u w:val="single"/>
        </w:rPr>
        <w:t>evaluación</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53"/>
        <w:gridCol w:w="1475"/>
      </w:tblGrid>
      <w:tr w:rsidR="00ED1F7C" w:rsidRPr="00ED1F7C" w14:paraId="4112A9CC" w14:textId="77777777" w:rsidTr="00DB67BA">
        <w:tc>
          <w:tcPr>
            <w:tcW w:w="9776" w:type="dxa"/>
            <w:gridSpan w:val="2"/>
          </w:tcPr>
          <w:p w14:paraId="2A134A35" w14:textId="77777777" w:rsidR="00DB67BA" w:rsidRPr="00ED1F7C" w:rsidRDefault="00DB67BA" w:rsidP="00DB67BA">
            <w:pPr>
              <w:pStyle w:val="Ttulo3"/>
              <w:pBdr>
                <w:bottom w:val="none" w:sz="0" w:space="0" w:color="auto"/>
              </w:pBdr>
              <w:ind w:right="141"/>
              <w:outlineLvl w:val="2"/>
              <w:rPr>
                <w:rFonts w:ascii="Arial" w:eastAsiaTheme="minorHAnsi" w:hAnsi="Arial" w:cs="Arial"/>
                <w:b/>
                <w:caps w:val="0"/>
                <w:sz w:val="24"/>
                <w:lang w:val="es-CR"/>
              </w:rPr>
            </w:pPr>
            <w:r w:rsidRPr="00ED1F7C">
              <w:rPr>
                <w:rFonts w:ascii="Arial" w:eastAsiaTheme="minorHAnsi" w:hAnsi="Arial" w:cs="Arial"/>
                <w:b/>
                <w:caps w:val="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4A6E25" w:rsidRDefault="00DB67BA" w:rsidP="004A6E25">
            <w:pPr>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673CFD43" w14:textId="77777777" w:rsidR="00AC49B2" w:rsidRDefault="00AC49B2" w:rsidP="0052386B">
      <w:pPr>
        <w:spacing w:after="0" w:line="240" w:lineRule="auto"/>
        <w:jc w:val="both"/>
        <w:rPr>
          <w:rFonts w:ascii="Century Gothic" w:hAnsi="Century Gothic" w:cs="Arial"/>
          <w:sz w:val="20"/>
          <w:szCs w:val="20"/>
        </w:rPr>
      </w:pPr>
    </w:p>
    <w:p w14:paraId="29CCDA98" w14:textId="77777777" w:rsidR="00AC49B2" w:rsidRDefault="00AC49B2" w:rsidP="0052386B">
      <w:pPr>
        <w:spacing w:after="0" w:line="240" w:lineRule="auto"/>
        <w:jc w:val="both"/>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93"/>
        <w:gridCol w:w="1435"/>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bookmarkStart w:id="1" w:name="_Hlk37891723"/>
            <w:r w:rsidRPr="001D72DC">
              <w:rPr>
                <w:rFonts w:ascii="Arial" w:eastAsiaTheme="minorHAnsi" w:hAnsi="Arial" w:cs="Arial"/>
                <w:b/>
                <w:caps w:val="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0F81AEF2" w14:textId="1700481E" w:rsidR="00DB67BA" w:rsidRPr="001D72DC" w:rsidRDefault="00DB67BA" w:rsidP="001D72DC">
            <w:pPr>
              <w:rPr>
                <w:rFonts w:ascii="Century Gothic" w:hAnsi="Century Gothic"/>
              </w:rPr>
            </w:pPr>
            <w:r w:rsidRPr="00F02072">
              <w:rPr>
                <w:rFonts w:ascii="Century Gothic" w:hAnsi="Century Gothic"/>
              </w:rPr>
              <w:t>¿Revisé mi trabajo para asegurarme si todo lo solicitado fue realizado?</w:t>
            </w: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555FE855"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w:t>
            </w:r>
            <w:r w:rsidR="001D72DC">
              <w:rPr>
                <w:rFonts w:ascii="Century Gothic" w:hAnsi="Century Gothic"/>
              </w:rPr>
              <w:t>a</w:t>
            </w:r>
            <w:r w:rsidR="007202E8">
              <w:rPr>
                <w:rFonts w:ascii="Century Gothic" w:hAnsi="Century Gothic"/>
              </w:rPr>
              <w:t xml:space="preserve">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bookmarkEnd w:id="1"/>
    </w:tbl>
    <w:p w14:paraId="3A54E8C5" w14:textId="367CAAE0" w:rsidR="002041E8" w:rsidRDefault="002041E8" w:rsidP="0052386B">
      <w:pPr>
        <w:spacing w:after="0" w:line="240" w:lineRule="auto"/>
        <w:jc w:val="both"/>
        <w:rPr>
          <w:rFonts w:ascii="Century Gothic" w:hAnsi="Century Gothic"/>
          <w:b/>
          <w:sz w:val="24"/>
        </w:rPr>
      </w:pPr>
    </w:p>
    <w:p w14:paraId="44760458" w14:textId="77777777" w:rsidR="00B05A12" w:rsidRDefault="00B05A12" w:rsidP="0052386B">
      <w:pPr>
        <w:spacing w:after="0"/>
        <w:rPr>
          <w:rFonts w:ascii="Century Gothic" w:hAnsi="Century Gothic"/>
          <w:b/>
          <w:sz w:val="24"/>
          <w:u w:val="single"/>
        </w:rPr>
      </w:pPr>
      <w:r>
        <w:rPr>
          <w:rFonts w:ascii="Century Gothic" w:hAnsi="Century Gothic"/>
          <w:b/>
          <w:sz w:val="24"/>
          <w:u w:val="single"/>
        </w:rPr>
        <w:br w:type="page"/>
      </w:r>
    </w:p>
    <w:p w14:paraId="67B423D9" w14:textId="31DB486B" w:rsidR="00E44ADE" w:rsidRPr="00B05A12" w:rsidRDefault="00B05A12" w:rsidP="00117EE0">
      <w:pPr>
        <w:spacing w:line="240" w:lineRule="auto"/>
        <w:jc w:val="both"/>
        <w:rPr>
          <w:rFonts w:ascii="Century Gothic" w:hAnsi="Century Gothic"/>
          <w:b/>
          <w:bCs/>
          <w:sz w:val="24"/>
          <w:szCs w:val="24"/>
          <w:u w:val="single"/>
        </w:rPr>
      </w:pPr>
      <w:r w:rsidRPr="00B05A12">
        <w:rPr>
          <w:rFonts w:ascii="Century Gothic" w:hAnsi="Century Gothic"/>
          <w:b/>
          <w:bCs/>
          <w:sz w:val="24"/>
          <w:szCs w:val="24"/>
          <w:u w:val="single"/>
        </w:rPr>
        <w:lastRenderedPageBreak/>
        <w:t>Evaluación formativa</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14"/>
        <w:gridCol w:w="6648"/>
        <w:gridCol w:w="666"/>
      </w:tblGrid>
      <w:tr w:rsidR="00D84FED" w:rsidRPr="008D5AC3" w14:paraId="53341F1C" w14:textId="77777777" w:rsidTr="00E44ADE">
        <w:tc>
          <w:tcPr>
            <w:tcW w:w="1516" w:type="dxa"/>
            <w:vAlign w:val="center"/>
          </w:tcPr>
          <w:p w14:paraId="2201DF1F" w14:textId="77777777" w:rsidR="00D84FED" w:rsidRPr="001D72DC" w:rsidRDefault="00D84FED" w:rsidP="00E44ADE">
            <w:pPr>
              <w:pStyle w:val="Ttulo3"/>
              <w:pBdr>
                <w:bottom w:val="none" w:sz="0" w:space="0" w:color="auto"/>
              </w:pBdr>
              <w:ind w:right="141"/>
              <w:outlineLvl w:val="2"/>
              <w:rPr>
                <w:rFonts w:ascii="Arial" w:eastAsiaTheme="minorHAnsi" w:hAnsi="Arial" w:cs="Arial"/>
                <w:bCs/>
                <w:caps w:val="0"/>
                <w:sz w:val="24"/>
                <w:lang w:val="es-CR"/>
              </w:rPr>
            </w:pPr>
          </w:p>
        </w:tc>
        <w:tc>
          <w:tcPr>
            <w:tcW w:w="8554" w:type="dxa"/>
            <w:gridSpan w:val="2"/>
            <w:vAlign w:val="center"/>
          </w:tcPr>
          <w:p w14:paraId="2F6BBCBB" w14:textId="548C3609" w:rsidR="00D84FED" w:rsidRPr="003E6E12" w:rsidRDefault="00D84FED" w:rsidP="001D72DC">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sidRPr="001D72DC">
              <w:rPr>
                <w:rFonts w:ascii="Arial" w:eastAsiaTheme="minorHAnsi" w:hAnsi="Arial" w:cs="Arial"/>
                <w:b/>
                <w:caps w:val="0"/>
                <w:sz w:val="24"/>
                <w:lang w:val="es-CR"/>
              </w:rPr>
              <w:t>Con el trabajo autónomo voy a aprender a aprender</w:t>
            </w:r>
          </w:p>
        </w:tc>
      </w:tr>
      <w:tr w:rsidR="00D84FED" w:rsidRPr="00DD4208" w14:paraId="087FD40F" w14:textId="77777777" w:rsidTr="00D84FED">
        <w:trPr>
          <w:trHeight w:val="700"/>
        </w:trPr>
        <w:tc>
          <w:tcPr>
            <w:tcW w:w="1516" w:type="dxa"/>
            <w:vAlign w:val="center"/>
          </w:tcPr>
          <w:p w14:paraId="7DF6C169" w14:textId="5F8136E1" w:rsidR="00D84FED" w:rsidRPr="00D84FED" w:rsidRDefault="00D84FED" w:rsidP="00D84FED">
            <w:pPr>
              <w:rPr>
                <w:rFonts w:ascii="Century Gothic" w:hAnsi="Century Gothic"/>
                <w:b/>
                <w:bCs/>
                <w:i/>
                <w:iCs/>
              </w:rPr>
            </w:pPr>
            <w:r w:rsidRPr="00D84FED">
              <w:rPr>
                <w:rFonts w:ascii="Century Gothic" w:hAnsi="Century Gothic"/>
                <w:b/>
                <w:bCs/>
                <w:i/>
                <w:iCs/>
              </w:rPr>
              <w:t>Nivel de desempeño</w:t>
            </w:r>
          </w:p>
        </w:tc>
        <w:tc>
          <w:tcPr>
            <w:tcW w:w="8554" w:type="dxa"/>
            <w:gridSpan w:val="2"/>
          </w:tcPr>
          <w:p w14:paraId="119A5DF6" w14:textId="3CD978A9" w:rsidR="00D84FED" w:rsidRPr="00F02072" w:rsidRDefault="00D84FED" w:rsidP="006B2B88">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6A136DFF" w14:textId="77777777" w:rsidR="00D84FED" w:rsidRPr="00F02072" w:rsidRDefault="00D84FED" w:rsidP="006B2B88">
            <w:pPr>
              <w:jc w:val="both"/>
              <w:rPr>
                <w:rFonts w:ascii="Century Gothic" w:hAnsi="Century Gothic"/>
              </w:rPr>
            </w:pPr>
          </w:p>
          <w:p w14:paraId="60E57B45" w14:textId="77777777" w:rsidR="00D84FED" w:rsidRDefault="00D84FED" w:rsidP="006B2B88">
            <w:pPr>
              <w:jc w:val="both"/>
              <w:rPr>
                <w:rFonts w:ascii="Century Gothic" w:hAnsi="Century Gothic"/>
                <w:noProof/>
                <w:color w:val="000000"/>
                <w:lang w:eastAsia="es-CR"/>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p w14:paraId="066FC25B" w14:textId="2EADE98C" w:rsidR="00B05A12" w:rsidRPr="00F02072" w:rsidRDefault="00B05A12" w:rsidP="006B2B88">
            <w:pPr>
              <w:jc w:val="both"/>
              <w:rPr>
                <w:rFonts w:ascii="Century Gothic" w:hAnsi="Century Gothic"/>
              </w:rPr>
            </w:pPr>
          </w:p>
        </w:tc>
      </w:tr>
      <w:tr w:rsidR="00D84FED" w14:paraId="43850FCE" w14:textId="77777777" w:rsidTr="00332D86">
        <w:trPr>
          <w:trHeight w:val="960"/>
        </w:trPr>
        <w:tc>
          <w:tcPr>
            <w:tcW w:w="1516" w:type="dxa"/>
            <w:vMerge w:val="restart"/>
            <w:vAlign w:val="center"/>
          </w:tcPr>
          <w:p w14:paraId="47EF9CA2" w14:textId="1C208F8A" w:rsidR="00D84FED" w:rsidRPr="00D84FED" w:rsidRDefault="00D84FED" w:rsidP="00D84FED">
            <w:pPr>
              <w:rPr>
                <w:rFonts w:ascii="Century Gothic" w:hAnsi="Century Gothic"/>
                <w:b/>
                <w:bCs/>
              </w:rPr>
            </w:pPr>
            <w:r w:rsidRPr="00D84FED">
              <w:rPr>
                <w:rFonts w:ascii="Century Gothic" w:hAnsi="Century Gothic"/>
                <w:b/>
                <w:bCs/>
              </w:rPr>
              <w:t>Inicial</w:t>
            </w:r>
          </w:p>
        </w:tc>
        <w:tc>
          <w:tcPr>
            <w:tcW w:w="7866" w:type="dxa"/>
            <w:shd w:val="clear" w:color="auto" w:fill="auto"/>
            <w:vAlign w:val="center"/>
          </w:tcPr>
          <w:p w14:paraId="2AF7035D" w14:textId="28C15320" w:rsidR="00D84FED" w:rsidRPr="00D77331" w:rsidRDefault="00D77331" w:rsidP="00C61FDF">
            <w:pPr>
              <w:jc w:val="both"/>
              <w:rPr>
                <w:rFonts w:ascii="Century Gothic" w:hAnsi="Century Gothic"/>
              </w:rPr>
            </w:pPr>
            <w:r w:rsidRPr="00D77331">
              <w:rPr>
                <w:rFonts w:ascii="Century Gothic" w:hAnsi="Century Gothic"/>
              </w:rPr>
              <w:t>Mencion</w:t>
            </w:r>
            <w:r w:rsidR="00C61FDF">
              <w:rPr>
                <w:rFonts w:ascii="Century Gothic" w:hAnsi="Century Gothic"/>
              </w:rPr>
              <w:t>o</w:t>
            </w:r>
            <w:r w:rsidRPr="00D77331">
              <w:rPr>
                <w:rFonts w:ascii="Century Gothic" w:hAnsi="Century Gothic"/>
              </w:rPr>
              <w:t xml:space="preserve"> experiencias cotidianas placenteras y saludables.</w:t>
            </w:r>
          </w:p>
        </w:tc>
        <w:tc>
          <w:tcPr>
            <w:tcW w:w="688" w:type="dxa"/>
          </w:tcPr>
          <w:p w14:paraId="6148DE4D" w14:textId="28C337B0" w:rsidR="00D84FED" w:rsidRPr="00F02072" w:rsidRDefault="00D84FED" w:rsidP="006B2B88">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50400" behindDoc="1" locked="0" layoutInCell="1" allowOverlap="1" wp14:anchorId="42010591" wp14:editId="643EB495">
                  <wp:simplePos x="0" y="0"/>
                  <wp:positionH relativeFrom="column">
                    <wp:posOffset>-3175</wp:posOffset>
                  </wp:positionH>
                  <wp:positionV relativeFrom="paragraph">
                    <wp:posOffset>-23495</wp:posOffset>
                  </wp:positionV>
                  <wp:extent cx="342265" cy="276225"/>
                  <wp:effectExtent l="0" t="0" r="63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51424" behindDoc="1" locked="0" layoutInCell="1" allowOverlap="1" wp14:anchorId="2C886312" wp14:editId="7069FA36">
                  <wp:simplePos x="0" y="0"/>
                  <wp:positionH relativeFrom="column">
                    <wp:posOffset>28575</wp:posOffset>
                  </wp:positionH>
                  <wp:positionV relativeFrom="paragraph">
                    <wp:posOffset>285750</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7E7C639F" w14:textId="77777777" w:rsidTr="00332D86">
        <w:trPr>
          <w:trHeight w:val="960"/>
        </w:trPr>
        <w:tc>
          <w:tcPr>
            <w:tcW w:w="1516" w:type="dxa"/>
            <w:vMerge/>
            <w:vAlign w:val="center"/>
          </w:tcPr>
          <w:p w14:paraId="41E4DAA0" w14:textId="77777777" w:rsidR="00D84FED" w:rsidRPr="00BB3DBF" w:rsidRDefault="00D84FED" w:rsidP="00D84FED">
            <w:pPr>
              <w:rPr>
                <w:rFonts w:ascii="Century Gothic" w:hAnsi="Century Gothic"/>
              </w:rPr>
            </w:pPr>
          </w:p>
        </w:tc>
        <w:tc>
          <w:tcPr>
            <w:tcW w:w="7866" w:type="dxa"/>
            <w:vAlign w:val="center"/>
          </w:tcPr>
          <w:p w14:paraId="43E9EC72" w14:textId="6A2E3615" w:rsidR="00D84FED" w:rsidRPr="003F1D08" w:rsidRDefault="00EF608C" w:rsidP="00C61FDF">
            <w:pPr>
              <w:jc w:val="both"/>
              <w:rPr>
                <w:rFonts w:ascii="Century Gothic" w:hAnsi="Century Gothic"/>
                <w:highlight w:val="yellow"/>
              </w:rPr>
            </w:pPr>
            <w:r>
              <w:rPr>
                <w:rFonts w:ascii="Century Gothic" w:hAnsi="Century Gothic"/>
              </w:rPr>
              <w:t>Describo</w:t>
            </w:r>
            <w:r w:rsidR="00D77331" w:rsidRPr="00D77331">
              <w:rPr>
                <w:rFonts w:ascii="Century Gothic" w:hAnsi="Century Gothic"/>
              </w:rPr>
              <w:t xml:space="preserve"> generalidades de las experiencias de placer que forman parte de la existencia humana.</w:t>
            </w:r>
          </w:p>
        </w:tc>
        <w:tc>
          <w:tcPr>
            <w:tcW w:w="688" w:type="dxa"/>
          </w:tcPr>
          <w:p w14:paraId="00209EE5" w14:textId="590F9F53" w:rsidR="00D84FED" w:rsidRPr="00F02072" w:rsidRDefault="001E4D63" w:rsidP="006B2B88">
            <w:pPr>
              <w:pStyle w:val="Prrafodelista"/>
              <w:ind w:left="360"/>
              <w:jc w:val="both"/>
              <w:rPr>
                <w:rFonts w:ascii="Century Gothic" w:hAnsi="Century Gothic"/>
                <w:noProof/>
                <w:lang w:val="es-CR" w:eastAsia="es-CR"/>
              </w:rPr>
            </w:pPr>
            <w:r w:rsidRPr="00F02072">
              <w:rPr>
                <w:rFonts w:ascii="Century Gothic" w:hAnsi="Century Gothic"/>
                <w:noProof/>
                <w:lang w:val="es-ES_tradnl" w:eastAsia="es-ES_tradnl"/>
              </w:rPr>
              <w:drawing>
                <wp:anchor distT="0" distB="0" distL="114300" distR="114300" simplePos="0" relativeHeight="251761664" behindDoc="1" locked="0" layoutInCell="1" allowOverlap="1" wp14:anchorId="47600918" wp14:editId="0DDD0123">
                  <wp:simplePos x="0" y="0"/>
                  <wp:positionH relativeFrom="column">
                    <wp:posOffset>27305</wp:posOffset>
                  </wp:positionH>
                  <wp:positionV relativeFrom="paragraph">
                    <wp:posOffset>327660</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59616" behindDoc="1" locked="0" layoutInCell="1" allowOverlap="1" wp14:anchorId="2C64F95F" wp14:editId="38BF820F">
                  <wp:simplePos x="0" y="0"/>
                  <wp:positionH relativeFrom="column">
                    <wp:posOffset>-1270</wp:posOffset>
                  </wp:positionH>
                  <wp:positionV relativeFrom="paragraph">
                    <wp:posOffset>3810</wp:posOffset>
                  </wp:positionV>
                  <wp:extent cx="342265" cy="276225"/>
                  <wp:effectExtent l="0" t="0" r="63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1F44E824" w14:textId="77777777" w:rsidTr="00332D86">
        <w:trPr>
          <w:trHeight w:val="960"/>
        </w:trPr>
        <w:tc>
          <w:tcPr>
            <w:tcW w:w="1516" w:type="dxa"/>
            <w:vMerge w:val="restart"/>
            <w:vAlign w:val="center"/>
          </w:tcPr>
          <w:p w14:paraId="4623EACD" w14:textId="02EA2096" w:rsidR="00D84FED" w:rsidRPr="00D84FED" w:rsidRDefault="00D84FED" w:rsidP="00D84FED">
            <w:pPr>
              <w:rPr>
                <w:rFonts w:ascii="Century Gothic" w:hAnsi="Century Gothic"/>
                <w:b/>
                <w:bCs/>
              </w:rPr>
            </w:pPr>
            <w:r w:rsidRPr="00D84FED">
              <w:rPr>
                <w:rFonts w:ascii="Century Gothic" w:hAnsi="Century Gothic"/>
                <w:b/>
                <w:bCs/>
              </w:rPr>
              <w:t>Intermedio</w:t>
            </w:r>
          </w:p>
        </w:tc>
        <w:tc>
          <w:tcPr>
            <w:tcW w:w="7866" w:type="dxa"/>
            <w:vAlign w:val="center"/>
          </w:tcPr>
          <w:p w14:paraId="2634C1C2" w14:textId="1B9EABDF" w:rsidR="00D84FED" w:rsidRPr="003F1D08" w:rsidRDefault="00C61FDF" w:rsidP="00C61FDF">
            <w:pPr>
              <w:jc w:val="both"/>
              <w:rPr>
                <w:rFonts w:ascii="Century Gothic" w:hAnsi="Century Gothic"/>
                <w:highlight w:val="yellow"/>
              </w:rPr>
            </w:pPr>
            <w:r>
              <w:rPr>
                <w:rFonts w:ascii="Century Gothic" w:hAnsi="Century Gothic"/>
              </w:rPr>
              <w:t>Sugiero</w:t>
            </w:r>
            <w:r w:rsidR="00D77331" w:rsidRPr="00D77331">
              <w:rPr>
                <w:rFonts w:ascii="Century Gothic" w:hAnsi="Century Gothic"/>
              </w:rPr>
              <w:t xml:space="preserve"> experiencias cotidianas placenteras y saludables, que contribuyen al bienestar personal.</w:t>
            </w:r>
          </w:p>
        </w:tc>
        <w:tc>
          <w:tcPr>
            <w:tcW w:w="688" w:type="dxa"/>
          </w:tcPr>
          <w:p w14:paraId="50F9EEA4" w14:textId="0CA47E33" w:rsidR="00D84FED" w:rsidRPr="00F02072" w:rsidRDefault="001E4D63" w:rsidP="006B2B88">
            <w:pPr>
              <w:pStyle w:val="Prrafodelista"/>
              <w:ind w:left="360"/>
              <w:jc w:val="both"/>
              <w:rPr>
                <w:rFonts w:ascii="Century Gothic" w:hAnsi="Century Gothic"/>
                <w:noProof/>
                <w:lang w:val="es-CR" w:eastAsia="es-CR"/>
              </w:rPr>
            </w:pPr>
            <w:r w:rsidRPr="00F02072">
              <w:rPr>
                <w:rFonts w:ascii="Century Gothic" w:hAnsi="Century Gothic"/>
                <w:noProof/>
                <w:lang w:val="es-ES_tradnl" w:eastAsia="es-ES_tradnl"/>
              </w:rPr>
              <w:drawing>
                <wp:anchor distT="0" distB="0" distL="114300" distR="114300" simplePos="0" relativeHeight="251765760" behindDoc="1" locked="0" layoutInCell="1" allowOverlap="1" wp14:anchorId="1D8A16E4" wp14:editId="51F7ED2A">
                  <wp:simplePos x="0" y="0"/>
                  <wp:positionH relativeFrom="column">
                    <wp:posOffset>27305</wp:posOffset>
                  </wp:positionH>
                  <wp:positionV relativeFrom="paragraph">
                    <wp:posOffset>316865</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63712" behindDoc="1" locked="0" layoutInCell="1" allowOverlap="1" wp14:anchorId="4FCAE9DA" wp14:editId="367A3C2B">
                  <wp:simplePos x="0" y="0"/>
                  <wp:positionH relativeFrom="column">
                    <wp:posOffset>-1270</wp:posOffset>
                  </wp:positionH>
                  <wp:positionV relativeFrom="paragraph">
                    <wp:posOffset>6985</wp:posOffset>
                  </wp:positionV>
                  <wp:extent cx="342265" cy="276225"/>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p>
        </w:tc>
      </w:tr>
      <w:tr w:rsidR="00D84FED" w:rsidRPr="00DD4208" w14:paraId="7B274F07" w14:textId="77777777" w:rsidTr="00332D86">
        <w:trPr>
          <w:trHeight w:val="846"/>
        </w:trPr>
        <w:tc>
          <w:tcPr>
            <w:tcW w:w="1516" w:type="dxa"/>
            <w:vMerge/>
            <w:vAlign w:val="center"/>
          </w:tcPr>
          <w:p w14:paraId="1B7CAA88" w14:textId="77777777" w:rsidR="00D84FED" w:rsidRPr="0054770A" w:rsidRDefault="00D84FED" w:rsidP="00D84FED">
            <w:pPr>
              <w:pStyle w:val="Prrafodelista"/>
              <w:ind w:left="22"/>
              <w:rPr>
                <w:rFonts w:ascii="Century Gothic" w:hAnsi="Century Gothic"/>
                <w:lang w:val="es-CR"/>
              </w:rPr>
            </w:pPr>
          </w:p>
        </w:tc>
        <w:tc>
          <w:tcPr>
            <w:tcW w:w="7866" w:type="dxa"/>
            <w:vAlign w:val="center"/>
          </w:tcPr>
          <w:p w14:paraId="69B8E870" w14:textId="4846B6A3" w:rsidR="00D84FED" w:rsidRPr="003F1D08" w:rsidRDefault="00332D86" w:rsidP="00C61FDF">
            <w:pPr>
              <w:pStyle w:val="Prrafodelista"/>
              <w:ind w:left="22"/>
              <w:jc w:val="both"/>
              <w:rPr>
                <w:rFonts w:ascii="Century Gothic" w:hAnsi="Century Gothic"/>
                <w:highlight w:val="yellow"/>
              </w:rPr>
            </w:pPr>
            <w:r w:rsidRPr="00332D86">
              <w:rPr>
                <w:rFonts w:ascii="Century Gothic" w:hAnsi="Century Gothic"/>
                <w:lang w:val="es-CR"/>
              </w:rPr>
              <w:t>E</w:t>
            </w:r>
            <w:r w:rsidR="00EF608C">
              <w:rPr>
                <w:rFonts w:ascii="Century Gothic" w:hAnsi="Century Gothic"/>
                <w:lang w:val="es-CR"/>
              </w:rPr>
              <w:t>xpreso</w:t>
            </w:r>
            <w:r w:rsidRPr="00332D86">
              <w:rPr>
                <w:rFonts w:ascii="Century Gothic" w:hAnsi="Century Gothic"/>
                <w:lang w:val="es-CR"/>
              </w:rPr>
              <w:t xml:space="preserve"> criterios específicos acerca del placer sexual, en conjunto con otras experiencias de placer que</w:t>
            </w:r>
            <w:r w:rsidRPr="00332D86">
              <w:rPr>
                <w:rFonts w:cs="Arial"/>
                <w:lang w:val="es-CR"/>
              </w:rPr>
              <w:t xml:space="preserve"> </w:t>
            </w:r>
            <w:r w:rsidRPr="00332D86">
              <w:rPr>
                <w:rFonts w:ascii="Century Gothic" w:hAnsi="Century Gothic"/>
                <w:lang w:val="es-CR"/>
              </w:rPr>
              <w:t xml:space="preserve">forman parte de la existencia humana. </w:t>
            </w:r>
          </w:p>
        </w:tc>
        <w:tc>
          <w:tcPr>
            <w:tcW w:w="688" w:type="dxa"/>
          </w:tcPr>
          <w:p w14:paraId="75B9FCE2" w14:textId="77777777" w:rsidR="00D84FED" w:rsidRPr="00F02072" w:rsidRDefault="00D84FED" w:rsidP="006B2B88">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54496" behindDoc="1" locked="0" layoutInCell="1" allowOverlap="1" wp14:anchorId="68F7F5AC" wp14:editId="0B98B7CE">
                  <wp:simplePos x="0" y="0"/>
                  <wp:positionH relativeFrom="column">
                    <wp:posOffset>29210</wp:posOffset>
                  </wp:positionH>
                  <wp:positionV relativeFrom="paragraph">
                    <wp:posOffset>254000</wp:posOffset>
                  </wp:positionV>
                  <wp:extent cx="342900" cy="3079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53472" behindDoc="1" locked="0" layoutInCell="1" allowOverlap="1" wp14:anchorId="7CD01806" wp14:editId="5636953D">
                  <wp:simplePos x="0" y="0"/>
                  <wp:positionH relativeFrom="column">
                    <wp:posOffset>-6985</wp:posOffset>
                  </wp:positionH>
                  <wp:positionV relativeFrom="paragraph">
                    <wp:posOffset>-36195</wp:posOffset>
                  </wp:positionV>
                  <wp:extent cx="342900" cy="3079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rsidRPr="00DD4208" w14:paraId="772C92FA" w14:textId="77777777" w:rsidTr="00332D86">
        <w:trPr>
          <w:trHeight w:val="924"/>
        </w:trPr>
        <w:tc>
          <w:tcPr>
            <w:tcW w:w="1516" w:type="dxa"/>
            <w:vMerge w:val="restart"/>
            <w:vAlign w:val="center"/>
          </w:tcPr>
          <w:p w14:paraId="57E9BB98" w14:textId="5EB34CF7" w:rsidR="00D84FED" w:rsidRPr="00D84FED" w:rsidRDefault="00D84FED" w:rsidP="00D84FED">
            <w:pPr>
              <w:pStyle w:val="Prrafodelista"/>
              <w:ind w:left="22"/>
              <w:rPr>
                <w:rFonts w:ascii="Century Gothic" w:hAnsi="Century Gothic"/>
                <w:b/>
                <w:bCs/>
                <w:lang w:val="es-CR"/>
              </w:rPr>
            </w:pPr>
            <w:r w:rsidRPr="00D84FED">
              <w:rPr>
                <w:rFonts w:ascii="Century Gothic" w:hAnsi="Century Gothic"/>
                <w:b/>
                <w:bCs/>
                <w:lang w:val="es-CR"/>
              </w:rPr>
              <w:t>Avanzado</w:t>
            </w:r>
          </w:p>
        </w:tc>
        <w:tc>
          <w:tcPr>
            <w:tcW w:w="7866" w:type="dxa"/>
            <w:vAlign w:val="center"/>
          </w:tcPr>
          <w:p w14:paraId="76A51798" w14:textId="40C6DC13" w:rsidR="00D84FED" w:rsidRPr="003F1D08" w:rsidRDefault="00332D86" w:rsidP="00C61FDF">
            <w:pPr>
              <w:pStyle w:val="Prrafodelista"/>
              <w:ind w:left="22"/>
              <w:jc w:val="both"/>
              <w:rPr>
                <w:rFonts w:ascii="Century Gothic" w:hAnsi="Century Gothic"/>
                <w:highlight w:val="yellow"/>
                <w:lang w:val="es-CR"/>
              </w:rPr>
            </w:pPr>
            <w:r w:rsidRPr="00332D86">
              <w:rPr>
                <w:rFonts w:ascii="Century Gothic" w:hAnsi="Century Gothic"/>
                <w:lang w:val="es-CR"/>
              </w:rPr>
              <w:t>Present</w:t>
            </w:r>
            <w:r w:rsidR="00EF608C">
              <w:rPr>
                <w:rFonts w:ascii="Century Gothic" w:hAnsi="Century Gothic"/>
                <w:lang w:val="es-CR"/>
              </w:rPr>
              <w:t>o</w:t>
            </w:r>
            <w:r w:rsidRPr="00332D86">
              <w:rPr>
                <w:rFonts w:ascii="Century Gothic" w:hAnsi="Century Gothic"/>
                <w:lang w:val="es-CR"/>
              </w:rPr>
              <w:t xml:space="preserve"> alternativas para experiencias cotidianas placenteras y saludables, que contribuyen al bienestar personal.</w:t>
            </w:r>
          </w:p>
        </w:tc>
        <w:tc>
          <w:tcPr>
            <w:tcW w:w="688" w:type="dxa"/>
          </w:tcPr>
          <w:p w14:paraId="3687148F" w14:textId="77923404" w:rsidR="00D84FED" w:rsidRPr="00F02072" w:rsidRDefault="001E4D63" w:rsidP="006B2B88">
            <w:pPr>
              <w:rPr>
                <w:rFonts w:ascii="Century Gothic" w:hAnsi="Century Gothic"/>
                <w:noProof/>
                <w:lang w:eastAsia="es-CR"/>
              </w:rPr>
            </w:pPr>
            <w:r w:rsidRPr="00F02072">
              <w:rPr>
                <w:rFonts w:ascii="Century Gothic" w:hAnsi="Century Gothic"/>
                <w:noProof/>
                <w:lang w:val="es-ES_tradnl" w:eastAsia="es-ES_tradnl"/>
              </w:rPr>
              <w:drawing>
                <wp:anchor distT="0" distB="0" distL="114300" distR="114300" simplePos="0" relativeHeight="251769856" behindDoc="1" locked="0" layoutInCell="1" allowOverlap="1" wp14:anchorId="7B684FFB" wp14:editId="1B8B3F78">
                  <wp:simplePos x="0" y="0"/>
                  <wp:positionH relativeFrom="column">
                    <wp:posOffset>27305</wp:posOffset>
                  </wp:positionH>
                  <wp:positionV relativeFrom="paragraph">
                    <wp:posOffset>314325</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67808" behindDoc="1" locked="0" layoutInCell="1" allowOverlap="1" wp14:anchorId="5F399583" wp14:editId="3F29B754">
                  <wp:simplePos x="0" y="0"/>
                  <wp:positionH relativeFrom="column">
                    <wp:posOffset>-1270</wp:posOffset>
                  </wp:positionH>
                  <wp:positionV relativeFrom="paragraph">
                    <wp:posOffset>9525</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0D107F15" w14:textId="77777777" w:rsidTr="00332D86">
        <w:trPr>
          <w:trHeight w:val="994"/>
        </w:trPr>
        <w:tc>
          <w:tcPr>
            <w:tcW w:w="1516" w:type="dxa"/>
            <w:vMerge/>
          </w:tcPr>
          <w:p w14:paraId="5D3F8CB0" w14:textId="77777777" w:rsidR="00D84FED" w:rsidRPr="00E44455" w:rsidRDefault="00D84FED" w:rsidP="006B2B88">
            <w:pPr>
              <w:jc w:val="both"/>
              <w:rPr>
                <w:rFonts w:ascii="Century Gothic" w:hAnsi="Century Gothic"/>
              </w:rPr>
            </w:pPr>
          </w:p>
        </w:tc>
        <w:tc>
          <w:tcPr>
            <w:tcW w:w="7866" w:type="dxa"/>
            <w:vAlign w:val="center"/>
          </w:tcPr>
          <w:p w14:paraId="2E0FB329" w14:textId="1EBA3303" w:rsidR="00D84FED" w:rsidRPr="003F1D08" w:rsidRDefault="00332D86" w:rsidP="00C61FDF">
            <w:pPr>
              <w:jc w:val="both"/>
              <w:rPr>
                <w:rFonts w:ascii="Century Gothic" w:hAnsi="Century Gothic"/>
                <w:highlight w:val="yellow"/>
              </w:rPr>
            </w:pPr>
            <w:r w:rsidRPr="00332D86">
              <w:rPr>
                <w:rFonts w:ascii="Century Gothic" w:hAnsi="Century Gothic"/>
              </w:rPr>
              <w:t>Detalla aspectos relevantes del placer sexual, en conjunto con otras experiencias de placer que forman parte de la existencia humana.</w:t>
            </w:r>
          </w:p>
        </w:tc>
        <w:tc>
          <w:tcPr>
            <w:tcW w:w="688" w:type="dxa"/>
          </w:tcPr>
          <w:p w14:paraId="2B58E9DD" w14:textId="77777777" w:rsidR="00D84FED" w:rsidRPr="00F02072" w:rsidRDefault="00D84FED" w:rsidP="006B2B88">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57568" behindDoc="1" locked="0" layoutInCell="1" allowOverlap="1" wp14:anchorId="07083721" wp14:editId="2AED89A4">
                  <wp:simplePos x="0" y="0"/>
                  <wp:positionH relativeFrom="column">
                    <wp:posOffset>29845</wp:posOffset>
                  </wp:positionH>
                  <wp:positionV relativeFrom="paragraph">
                    <wp:posOffset>303530</wp:posOffset>
                  </wp:positionV>
                  <wp:extent cx="342900" cy="3079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56544" behindDoc="1" locked="0" layoutInCell="1" allowOverlap="1" wp14:anchorId="2FA914AB" wp14:editId="048AB7E5">
                  <wp:simplePos x="0" y="0"/>
                  <wp:positionH relativeFrom="column">
                    <wp:posOffset>-6985</wp:posOffset>
                  </wp:positionH>
                  <wp:positionV relativeFrom="paragraph">
                    <wp:posOffset>3810</wp:posOffset>
                  </wp:positionV>
                  <wp:extent cx="342900" cy="3079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3681CC53" w14:textId="77777777" w:rsidTr="00D84FED">
        <w:trPr>
          <w:trHeight w:val="841"/>
        </w:trPr>
        <w:tc>
          <w:tcPr>
            <w:tcW w:w="1516" w:type="dxa"/>
          </w:tcPr>
          <w:p w14:paraId="603843EE" w14:textId="7A6D91DE" w:rsidR="00D84FED" w:rsidRPr="00F02072" w:rsidRDefault="00E44ADE" w:rsidP="006B2B88">
            <w:pPr>
              <w:jc w:val="both"/>
              <w:rPr>
                <w:rFonts w:ascii="Century Gothic" w:hAnsi="Century Gothic"/>
              </w:rPr>
            </w:pPr>
            <w:r w:rsidRPr="00E44ADE">
              <w:rPr>
                <w:rFonts w:ascii="Century Gothic" w:hAnsi="Century Gothic"/>
                <w:noProof/>
                <w:lang w:val="es-ES_tradnl" w:eastAsia="es-ES_tradnl"/>
              </w:rPr>
              <w:drawing>
                <wp:inline distT="0" distB="0" distL="0" distR="0" wp14:anchorId="5881E869" wp14:editId="0ABDDA3E">
                  <wp:extent cx="381000" cy="447675"/>
                  <wp:effectExtent l="0" t="0" r="0" b="9525"/>
                  <wp:docPr id="33"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2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381000" cy="447675"/>
                          </a:xfrm>
                          <a:prstGeom prst="rect">
                            <a:avLst/>
                          </a:prstGeom>
                        </pic:spPr>
                      </pic:pic>
                    </a:graphicData>
                  </a:graphic>
                </wp:inline>
              </w:drawing>
            </w:r>
          </w:p>
        </w:tc>
        <w:tc>
          <w:tcPr>
            <w:tcW w:w="8554" w:type="dxa"/>
            <w:gridSpan w:val="2"/>
          </w:tcPr>
          <w:p w14:paraId="4CE7FA28" w14:textId="5B5A302D" w:rsidR="00D84FED" w:rsidRDefault="00D84FED" w:rsidP="006B2B88">
            <w:pPr>
              <w:jc w:val="both"/>
              <w:rPr>
                <w:rFonts w:ascii="Century Gothic" w:hAnsi="Century Gothic"/>
              </w:rPr>
            </w:pPr>
            <w:r w:rsidRPr="00F02072">
              <w:rPr>
                <w:rFonts w:ascii="Century Gothic" w:hAnsi="Century Gothic"/>
              </w:rPr>
              <w:t>Explico ¿</w:t>
            </w:r>
            <w:r w:rsidR="00907C5C">
              <w:rPr>
                <w:rFonts w:ascii="Century Gothic" w:hAnsi="Century Gothic"/>
              </w:rPr>
              <w:t>Cómo valor</w:t>
            </w:r>
            <w:r w:rsidR="001E4D63">
              <w:rPr>
                <w:rFonts w:ascii="Century Gothic" w:hAnsi="Century Gothic"/>
              </w:rPr>
              <w:t>o en general,</w:t>
            </w:r>
            <w:r w:rsidR="00907C5C">
              <w:rPr>
                <w:rFonts w:ascii="Century Gothic" w:hAnsi="Century Gothic"/>
              </w:rPr>
              <w:t xml:space="preserve"> mi desempeño en el logro de los aprendizajes que trabajé en esta guía</w:t>
            </w:r>
            <w:r>
              <w:rPr>
                <w:rFonts w:ascii="Century Gothic" w:hAnsi="Century Gothic"/>
              </w:rPr>
              <w:t>?</w:t>
            </w:r>
          </w:p>
          <w:p w14:paraId="1BAA8A86" w14:textId="77777777" w:rsidR="001D72DC" w:rsidRDefault="001D72DC" w:rsidP="006B2B88">
            <w:pPr>
              <w:jc w:val="both"/>
              <w:rPr>
                <w:rFonts w:ascii="Century Gothic" w:hAnsi="Century Gothic"/>
              </w:rPr>
            </w:pPr>
          </w:p>
          <w:p w14:paraId="7A74ACD7" w14:textId="5F34A818" w:rsidR="00D84FED" w:rsidRDefault="00907C5C" w:rsidP="006B2B88">
            <w:pPr>
              <w:jc w:val="both"/>
              <w:rPr>
                <w:rFonts w:ascii="Century Gothic" w:hAnsi="Century Gothic"/>
              </w:rPr>
            </w:pPr>
            <w:r>
              <w:rPr>
                <w:rFonts w:ascii="Century Gothic" w:hAnsi="Century Gothic"/>
              </w:rPr>
              <w:t xml:space="preserve">¿Debo retomar </w:t>
            </w:r>
            <w:r w:rsidR="001D72DC">
              <w:rPr>
                <w:rFonts w:ascii="Century Gothic" w:hAnsi="Century Gothic"/>
              </w:rPr>
              <w:t>alguna actividad</w:t>
            </w:r>
            <w:r w:rsidR="0024739F">
              <w:rPr>
                <w:rFonts w:ascii="Century Gothic" w:hAnsi="Century Gothic"/>
              </w:rPr>
              <w:t>,</w:t>
            </w:r>
            <w:r w:rsidR="001D72DC">
              <w:rPr>
                <w:rFonts w:ascii="Century Gothic" w:hAnsi="Century Gothic"/>
              </w:rPr>
              <w:t xml:space="preserve"> porque no me quedó clara la temática?</w:t>
            </w:r>
          </w:p>
          <w:p w14:paraId="6917ABEA" w14:textId="02219563" w:rsidR="00D84FED" w:rsidRDefault="00D84FED" w:rsidP="006B2B88">
            <w:pPr>
              <w:jc w:val="both"/>
              <w:rPr>
                <w:rFonts w:ascii="Century Gothic" w:hAnsi="Century Gothic"/>
              </w:rPr>
            </w:pPr>
          </w:p>
          <w:p w14:paraId="5D6CA352" w14:textId="72A14833" w:rsidR="0024739F" w:rsidRDefault="0024739F" w:rsidP="006B2B88">
            <w:pPr>
              <w:jc w:val="both"/>
              <w:rPr>
                <w:rFonts w:ascii="Century Gothic" w:hAnsi="Century Gothic"/>
              </w:rPr>
            </w:pPr>
            <w:r>
              <w:rPr>
                <w:rFonts w:ascii="Century Gothic" w:hAnsi="Century Gothic"/>
              </w:rPr>
              <w:t xml:space="preserve">¿Cuáles actividades me permiten comprender mejor la temática? ¿Qué </w:t>
            </w:r>
            <w:r w:rsidR="00B05A12">
              <w:rPr>
                <w:rFonts w:ascii="Century Gothic" w:hAnsi="Century Gothic"/>
              </w:rPr>
              <w:t>otras actividades me gustarían</w:t>
            </w:r>
            <w:r>
              <w:rPr>
                <w:rFonts w:ascii="Century Gothic" w:hAnsi="Century Gothic"/>
              </w:rPr>
              <w:t xml:space="preserve"> realizar?</w:t>
            </w:r>
          </w:p>
          <w:p w14:paraId="2CB4FE05" w14:textId="77777777" w:rsidR="00D84FED" w:rsidRPr="00F02072" w:rsidRDefault="00D84FED" w:rsidP="0024739F">
            <w:pPr>
              <w:jc w:val="both"/>
              <w:rPr>
                <w:rFonts w:ascii="Century Gothic" w:hAnsi="Century Gothic"/>
                <w:noProof/>
                <w:lang w:eastAsia="es-CR"/>
              </w:rPr>
            </w:pPr>
          </w:p>
        </w:tc>
      </w:tr>
    </w:tbl>
    <w:p w14:paraId="7377B0AB" w14:textId="17CAA585" w:rsidR="00E44455" w:rsidRDefault="00E44455" w:rsidP="00117EE0">
      <w:pPr>
        <w:spacing w:line="240" w:lineRule="auto"/>
        <w:jc w:val="both"/>
        <w:rPr>
          <w:rFonts w:ascii="Century Gothic" w:hAnsi="Century Gothic"/>
          <w:b/>
          <w:sz w:val="24"/>
        </w:rPr>
      </w:pPr>
    </w:p>
    <w:p w14:paraId="4E5C6791" w14:textId="77777777" w:rsidR="00751106" w:rsidRDefault="00751106" w:rsidP="00117EE0">
      <w:pPr>
        <w:spacing w:line="240" w:lineRule="auto"/>
        <w:jc w:val="both"/>
        <w:rPr>
          <w:rFonts w:ascii="Century Gothic" w:hAnsi="Century Gothic"/>
          <w:bCs/>
          <w:sz w:val="24"/>
        </w:rPr>
      </w:pPr>
    </w:p>
    <w:p w14:paraId="31316AEA" w14:textId="5AC18D73" w:rsidR="00401D83" w:rsidRDefault="00401D83" w:rsidP="00117EE0">
      <w:pPr>
        <w:spacing w:line="240" w:lineRule="auto"/>
        <w:jc w:val="both"/>
        <w:rPr>
          <w:rFonts w:ascii="Century Gothic" w:hAnsi="Century Gothic"/>
          <w:bCs/>
          <w:sz w:val="24"/>
        </w:rPr>
        <w:sectPr w:rsidR="00401D83" w:rsidSect="00751106">
          <w:headerReference w:type="default" r:id="rId26"/>
          <w:type w:val="continuous"/>
          <w:pgSz w:w="12240" w:h="15840"/>
          <w:pgMar w:top="1417" w:right="1701" w:bottom="1417" w:left="1701" w:header="708" w:footer="708" w:gutter="0"/>
          <w:cols w:space="708"/>
          <w:docGrid w:linePitch="360"/>
        </w:sectPr>
      </w:pPr>
    </w:p>
    <w:p w14:paraId="0717A558" w14:textId="61D6965B" w:rsidR="00F927C7" w:rsidRPr="001979A3" w:rsidRDefault="00F927C7" w:rsidP="00F927C7">
      <w:pPr>
        <w:spacing w:after="0"/>
        <w:jc w:val="center"/>
        <w:rPr>
          <w:rFonts w:ascii="Century Gothic" w:eastAsia="Calibri" w:hAnsi="Century Gothic" w:cs="Arial"/>
          <w:b/>
          <w:bCs/>
          <w:sz w:val="28"/>
          <w:szCs w:val="28"/>
        </w:rPr>
      </w:pPr>
      <w:r w:rsidRPr="001979A3">
        <w:rPr>
          <w:rFonts w:ascii="Century Gothic" w:eastAsia="Calibri" w:hAnsi="Century Gothic" w:cs="Arial"/>
          <w:b/>
          <w:bCs/>
          <w:sz w:val="28"/>
          <w:szCs w:val="28"/>
        </w:rPr>
        <w:lastRenderedPageBreak/>
        <w:t>EL PLACER</w:t>
      </w:r>
    </w:p>
    <w:p w14:paraId="312EC6A9" w14:textId="77777777" w:rsidR="00F927C7" w:rsidRPr="001979A3" w:rsidRDefault="00F927C7" w:rsidP="00F927C7">
      <w:pPr>
        <w:spacing w:after="0"/>
        <w:jc w:val="both"/>
        <w:rPr>
          <w:rFonts w:ascii="Century Gothic" w:eastAsia="Calibri" w:hAnsi="Century Gothic" w:cs="Arial"/>
          <w:sz w:val="24"/>
          <w:szCs w:val="24"/>
        </w:rPr>
      </w:pPr>
    </w:p>
    <w:p w14:paraId="6A8802E1"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 xml:space="preserve">El placer puede ser definido como una </w:t>
      </w:r>
      <w:hyperlink r:id="rId27" w:tooltip="Sensación" w:history="1">
        <w:r w:rsidRPr="001979A3">
          <w:rPr>
            <w:rFonts w:ascii="Century Gothic" w:eastAsia="Calibri" w:hAnsi="Century Gothic" w:cs="Arial"/>
          </w:rPr>
          <w:t>sensación</w:t>
        </w:r>
      </w:hyperlink>
      <w:r w:rsidRPr="001979A3">
        <w:rPr>
          <w:rFonts w:ascii="Century Gothic" w:eastAsia="Calibri" w:hAnsi="Century Gothic" w:cs="Arial"/>
        </w:rPr>
        <w:t xml:space="preserve"> o </w:t>
      </w:r>
      <w:hyperlink r:id="rId28" w:tooltip="Sentimiento" w:history="1">
        <w:r w:rsidRPr="001979A3">
          <w:rPr>
            <w:rFonts w:ascii="Century Gothic" w:eastAsia="Calibri" w:hAnsi="Century Gothic" w:cs="Arial"/>
          </w:rPr>
          <w:t>sentimiento</w:t>
        </w:r>
      </w:hyperlink>
      <w:r w:rsidRPr="001979A3">
        <w:rPr>
          <w:rFonts w:ascii="Century Gothic" w:eastAsia="Calibri" w:hAnsi="Century Gothic" w:cs="Arial"/>
        </w:rPr>
        <w:t xml:space="preserve"> positivo, agradable o eufórico, que en su forma natural se manifiesta cuando un individuo consciente satisface plenamente alguna necesidad: </w:t>
      </w:r>
      <w:hyperlink r:id="rId29" w:tooltip="Bebida" w:history="1">
        <w:r w:rsidRPr="001979A3">
          <w:rPr>
            <w:rFonts w:ascii="Century Gothic" w:eastAsia="Calibri" w:hAnsi="Century Gothic" w:cs="Arial"/>
          </w:rPr>
          <w:t>bebida</w:t>
        </w:r>
      </w:hyperlink>
      <w:r w:rsidRPr="001979A3">
        <w:rPr>
          <w:rFonts w:ascii="Century Gothic" w:eastAsia="Calibri" w:hAnsi="Century Gothic" w:cs="Arial"/>
        </w:rPr>
        <w:t xml:space="preserve">, en el caso de la </w:t>
      </w:r>
      <w:hyperlink r:id="rId30" w:tooltip="Sed" w:history="1">
        <w:r w:rsidRPr="001979A3">
          <w:rPr>
            <w:rFonts w:ascii="Century Gothic" w:eastAsia="Calibri" w:hAnsi="Century Gothic" w:cs="Arial"/>
          </w:rPr>
          <w:t>sed</w:t>
        </w:r>
      </w:hyperlink>
      <w:r w:rsidRPr="001979A3">
        <w:rPr>
          <w:rFonts w:ascii="Century Gothic" w:eastAsia="Calibri" w:hAnsi="Century Gothic" w:cs="Arial"/>
        </w:rPr>
        <w:t xml:space="preserve">; </w:t>
      </w:r>
      <w:hyperlink r:id="rId31" w:tooltip="Comida" w:history="1">
        <w:r w:rsidRPr="001979A3">
          <w:rPr>
            <w:rFonts w:ascii="Century Gothic" w:eastAsia="Calibri" w:hAnsi="Century Gothic" w:cs="Arial"/>
          </w:rPr>
          <w:t>comida</w:t>
        </w:r>
      </w:hyperlink>
      <w:r w:rsidRPr="001979A3">
        <w:rPr>
          <w:rFonts w:ascii="Century Gothic" w:eastAsia="Calibri" w:hAnsi="Century Gothic" w:cs="Arial"/>
        </w:rPr>
        <w:t xml:space="preserve">, en el caso del </w:t>
      </w:r>
      <w:hyperlink r:id="rId32" w:tooltip="Hambre" w:history="1">
        <w:r w:rsidRPr="001979A3">
          <w:rPr>
            <w:rFonts w:ascii="Century Gothic" w:eastAsia="Calibri" w:hAnsi="Century Gothic" w:cs="Arial"/>
          </w:rPr>
          <w:t>hambre</w:t>
        </w:r>
      </w:hyperlink>
      <w:r w:rsidRPr="001979A3">
        <w:rPr>
          <w:rFonts w:ascii="Century Gothic" w:eastAsia="Calibri" w:hAnsi="Century Gothic" w:cs="Arial"/>
        </w:rPr>
        <w:t xml:space="preserve">; </w:t>
      </w:r>
      <w:hyperlink r:id="rId33" w:tooltip="Sueño" w:history="1">
        <w:r w:rsidRPr="001979A3">
          <w:rPr>
            <w:rFonts w:ascii="Century Gothic" w:eastAsia="Calibri" w:hAnsi="Century Gothic" w:cs="Arial"/>
          </w:rPr>
          <w:t>descanso</w:t>
        </w:r>
      </w:hyperlink>
      <w:r w:rsidRPr="001979A3">
        <w:rPr>
          <w:rFonts w:ascii="Century Gothic" w:eastAsia="Calibri" w:hAnsi="Century Gothic" w:cs="Arial"/>
        </w:rPr>
        <w:t xml:space="preserve"> (</w:t>
      </w:r>
      <w:hyperlink r:id="rId34" w:tooltip="Sueño" w:history="1">
        <w:r w:rsidRPr="001979A3">
          <w:rPr>
            <w:rFonts w:ascii="Century Gothic" w:eastAsia="Calibri" w:hAnsi="Century Gothic" w:cs="Arial"/>
          </w:rPr>
          <w:t>sueño</w:t>
        </w:r>
      </w:hyperlink>
      <w:r w:rsidRPr="001979A3">
        <w:rPr>
          <w:rFonts w:ascii="Century Gothic" w:eastAsia="Calibri" w:hAnsi="Century Gothic" w:cs="Arial"/>
        </w:rPr>
        <w:t xml:space="preserve">), para la </w:t>
      </w:r>
      <w:hyperlink r:id="rId35" w:tooltip="Cansancio" w:history="1">
        <w:r w:rsidRPr="001979A3">
          <w:rPr>
            <w:rFonts w:ascii="Century Gothic" w:eastAsia="Calibri" w:hAnsi="Century Gothic" w:cs="Arial"/>
          </w:rPr>
          <w:t>fatiga</w:t>
        </w:r>
      </w:hyperlink>
      <w:r w:rsidRPr="001979A3">
        <w:rPr>
          <w:rFonts w:ascii="Century Gothic" w:eastAsia="Calibri" w:hAnsi="Century Gothic" w:cs="Arial"/>
        </w:rPr>
        <w:t xml:space="preserve">; </w:t>
      </w:r>
      <w:hyperlink r:id="rId36" w:tooltip="Relación sexual" w:history="1">
        <w:r w:rsidRPr="001979A3">
          <w:rPr>
            <w:rFonts w:ascii="Century Gothic" w:eastAsia="Calibri" w:hAnsi="Century Gothic" w:cs="Arial"/>
          </w:rPr>
          <w:t>sexo</w:t>
        </w:r>
      </w:hyperlink>
      <w:r w:rsidRPr="001979A3">
        <w:rPr>
          <w:rFonts w:ascii="Century Gothic" w:eastAsia="Calibri" w:hAnsi="Century Gothic" w:cs="Arial"/>
        </w:rPr>
        <w:t xml:space="preserve"> para la </w:t>
      </w:r>
      <w:hyperlink r:id="rId37" w:tooltip="Libido" w:history="1">
        <w:r w:rsidRPr="001979A3">
          <w:rPr>
            <w:rFonts w:ascii="Century Gothic" w:eastAsia="Calibri" w:hAnsi="Century Gothic" w:cs="Arial"/>
          </w:rPr>
          <w:t>libido</w:t>
        </w:r>
      </w:hyperlink>
      <w:r w:rsidRPr="001979A3">
        <w:rPr>
          <w:rFonts w:ascii="Century Gothic" w:eastAsia="Calibri" w:hAnsi="Century Gothic" w:cs="Arial"/>
        </w:rPr>
        <w:t xml:space="preserve">; </w:t>
      </w:r>
      <w:hyperlink r:id="rId38" w:tooltip="Diversión" w:history="1">
        <w:r w:rsidRPr="001979A3">
          <w:rPr>
            <w:rFonts w:ascii="Century Gothic" w:eastAsia="Calibri" w:hAnsi="Century Gothic" w:cs="Arial"/>
          </w:rPr>
          <w:t>diversión</w:t>
        </w:r>
      </w:hyperlink>
      <w:r w:rsidRPr="001979A3">
        <w:rPr>
          <w:rFonts w:ascii="Century Gothic" w:eastAsia="Calibri" w:hAnsi="Century Gothic" w:cs="Arial"/>
        </w:rPr>
        <w:t xml:space="preserve"> (</w:t>
      </w:r>
      <w:hyperlink r:id="rId39" w:tooltip="Entretenimiento" w:history="1">
        <w:r w:rsidRPr="001979A3">
          <w:rPr>
            <w:rFonts w:ascii="Century Gothic" w:eastAsia="Calibri" w:hAnsi="Century Gothic" w:cs="Arial"/>
          </w:rPr>
          <w:t>entretenimiento</w:t>
        </w:r>
      </w:hyperlink>
      <w:r w:rsidRPr="001979A3">
        <w:rPr>
          <w:rFonts w:ascii="Century Gothic" w:eastAsia="Calibri" w:hAnsi="Century Gothic" w:cs="Arial"/>
        </w:rPr>
        <w:t xml:space="preserve">), para el </w:t>
      </w:r>
      <w:hyperlink r:id="rId40" w:tooltip="Aburrimiento" w:history="1">
        <w:r w:rsidRPr="001979A3">
          <w:rPr>
            <w:rFonts w:ascii="Century Gothic" w:eastAsia="Calibri" w:hAnsi="Century Gothic" w:cs="Arial"/>
          </w:rPr>
          <w:t>aburrimiento</w:t>
        </w:r>
      </w:hyperlink>
      <w:r w:rsidRPr="001979A3">
        <w:rPr>
          <w:rFonts w:ascii="Century Gothic" w:eastAsia="Calibri" w:hAnsi="Century Gothic" w:cs="Arial"/>
        </w:rPr>
        <w:t xml:space="preserve">; y </w:t>
      </w:r>
      <w:hyperlink r:id="rId41" w:tooltip="Conocimiento" w:history="1">
        <w:r w:rsidRPr="001979A3">
          <w:rPr>
            <w:rFonts w:ascii="Century Gothic" w:eastAsia="Calibri" w:hAnsi="Century Gothic" w:cs="Arial"/>
          </w:rPr>
          <w:t>conocimientos</w:t>
        </w:r>
      </w:hyperlink>
      <w:r w:rsidRPr="001979A3">
        <w:rPr>
          <w:rFonts w:ascii="Century Gothic" w:eastAsia="Calibri" w:hAnsi="Century Gothic" w:cs="Arial"/>
        </w:rPr>
        <w:t xml:space="preserve"> (</w:t>
      </w:r>
      <w:hyperlink r:id="rId42" w:tooltip="Ciencia" w:history="1">
        <w:r w:rsidRPr="001979A3">
          <w:rPr>
            <w:rFonts w:ascii="Century Gothic" w:eastAsia="Calibri" w:hAnsi="Century Gothic" w:cs="Arial"/>
          </w:rPr>
          <w:t>científicos</w:t>
        </w:r>
      </w:hyperlink>
      <w:r w:rsidRPr="001979A3">
        <w:rPr>
          <w:rFonts w:ascii="Century Gothic" w:eastAsia="Calibri" w:hAnsi="Century Gothic" w:cs="Arial"/>
        </w:rPr>
        <w:t xml:space="preserve"> o no científicos) o </w:t>
      </w:r>
      <w:hyperlink r:id="rId43" w:tooltip="Cultura" w:history="1">
        <w:r w:rsidRPr="001979A3">
          <w:rPr>
            <w:rFonts w:ascii="Century Gothic" w:eastAsia="Calibri" w:hAnsi="Century Gothic" w:cs="Arial"/>
          </w:rPr>
          <w:t>cultura</w:t>
        </w:r>
      </w:hyperlink>
      <w:r w:rsidRPr="001979A3">
        <w:rPr>
          <w:rFonts w:ascii="Century Gothic" w:eastAsia="Calibri" w:hAnsi="Century Gothic" w:cs="Arial"/>
        </w:rPr>
        <w:t xml:space="preserve"> (diferentes tipos de </w:t>
      </w:r>
      <w:hyperlink r:id="rId44" w:tooltip="Arte" w:history="1">
        <w:r w:rsidRPr="001979A3">
          <w:rPr>
            <w:rFonts w:ascii="Century Gothic" w:eastAsia="Calibri" w:hAnsi="Century Gothic" w:cs="Arial"/>
          </w:rPr>
          <w:t>arte</w:t>
        </w:r>
      </w:hyperlink>
      <w:r w:rsidRPr="001979A3">
        <w:rPr>
          <w:rFonts w:ascii="Century Gothic" w:eastAsia="Calibri" w:hAnsi="Century Gothic" w:cs="Arial"/>
        </w:rPr>
        <w:t xml:space="preserve">) para la </w:t>
      </w:r>
      <w:hyperlink r:id="rId45" w:tooltip="Ignorancia" w:history="1">
        <w:r w:rsidRPr="001979A3">
          <w:rPr>
            <w:rFonts w:ascii="Century Gothic" w:eastAsia="Calibri" w:hAnsi="Century Gothic" w:cs="Arial"/>
          </w:rPr>
          <w:t>ignorancia</w:t>
        </w:r>
      </w:hyperlink>
      <w:r w:rsidRPr="001979A3">
        <w:rPr>
          <w:rFonts w:ascii="Century Gothic" w:eastAsia="Calibri" w:hAnsi="Century Gothic" w:cs="Arial"/>
        </w:rPr>
        <w:t xml:space="preserve">, la </w:t>
      </w:r>
      <w:hyperlink r:id="rId46" w:tooltip="Curiosidad" w:history="1">
        <w:r w:rsidRPr="001979A3">
          <w:rPr>
            <w:rFonts w:ascii="Century Gothic" w:eastAsia="Calibri" w:hAnsi="Century Gothic" w:cs="Arial"/>
          </w:rPr>
          <w:t>curiosidad</w:t>
        </w:r>
      </w:hyperlink>
      <w:r w:rsidRPr="001979A3">
        <w:rPr>
          <w:rFonts w:ascii="Century Gothic" w:eastAsia="Calibri" w:hAnsi="Century Gothic" w:cs="Arial"/>
        </w:rPr>
        <w:t xml:space="preserve"> y la necesidad de desarrollar las capacidades. La </w:t>
      </w:r>
      <w:hyperlink r:id="rId47" w:tooltip="Naturaleza" w:history="1">
        <w:r w:rsidRPr="001979A3">
          <w:rPr>
            <w:rFonts w:ascii="Century Gothic" w:eastAsia="Calibri" w:hAnsi="Century Gothic" w:cs="Arial"/>
          </w:rPr>
          <w:t>naturaleza</w:t>
        </w:r>
      </w:hyperlink>
      <w:r w:rsidRPr="001979A3">
        <w:rPr>
          <w:rFonts w:ascii="Century Gothic" w:eastAsia="Calibri" w:hAnsi="Century Gothic" w:cs="Arial"/>
        </w:rPr>
        <w:t xml:space="preserve"> suele asociar la sensación de placer con algún beneficio para la </w:t>
      </w:r>
      <w:hyperlink r:id="rId48" w:tooltip="Especie" w:history="1">
        <w:r w:rsidRPr="001979A3">
          <w:rPr>
            <w:rFonts w:ascii="Century Gothic" w:eastAsia="Calibri" w:hAnsi="Century Gothic" w:cs="Arial"/>
          </w:rPr>
          <w:t>especie</w:t>
        </w:r>
      </w:hyperlink>
      <w:r w:rsidRPr="001979A3">
        <w:rPr>
          <w:rFonts w:ascii="Century Gothic" w:eastAsia="Calibri" w:hAnsi="Century Gothic" w:cs="Arial"/>
        </w:rPr>
        <w:t xml:space="preserve"> y la </w:t>
      </w:r>
      <w:hyperlink r:id="rId49" w:tooltip="Filosofía" w:history="1">
        <w:r w:rsidRPr="001979A3">
          <w:rPr>
            <w:rFonts w:ascii="Century Gothic" w:eastAsia="Calibri" w:hAnsi="Century Gothic" w:cs="Arial"/>
          </w:rPr>
          <w:t>Filosofía</w:t>
        </w:r>
      </w:hyperlink>
      <w:r w:rsidRPr="001979A3">
        <w:rPr>
          <w:rFonts w:ascii="Century Gothic" w:eastAsia="Calibri" w:hAnsi="Century Gothic" w:cs="Arial"/>
        </w:rPr>
        <w:t xml:space="preserve"> lo clasifica entre los tipos posibles de </w:t>
      </w:r>
      <w:hyperlink r:id="rId50" w:tooltip="Felicidad" w:history="1">
        <w:r w:rsidRPr="001979A3">
          <w:rPr>
            <w:rFonts w:ascii="Century Gothic" w:eastAsia="Calibri" w:hAnsi="Century Gothic" w:cs="Arial"/>
          </w:rPr>
          <w:t>felicidad</w:t>
        </w:r>
      </w:hyperlink>
      <w:r w:rsidRPr="001979A3">
        <w:rPr>
          <w:rFonts w:ascii="Century Gothic" w:eastAsia="Calibri" w:hAnsi="Century Gothic" w:cs="Arial"/>
        </w:rPr>
        <w:t>.</w:t>
      </w:r>
    </w:p>
    <w:p w14:paraId="7EE3687F" w14:textId="77777777" w:rsidR="00F927C7" w:rsidRPr="001979A3" w:rsidRDefault="00554ACB" w:rsidP="00F927C7">
      <w:pPr>
        <w:spacing w:after="0"/>
        <w:jc w:val="both"/>
        <w:rPr>
          <w:rFonts w:ascii="Century Gothic" w:eastAsia="Calibri" w:hAnsi="Century Gothic" w:cs="Arial"/>
        </w:rPr>
      </w:pPr>
      <w:hyperlink r:id="rId51" w:history="1">
        <w:r w:rsidR="00F927C7" w:rsidRPr="001979A3">
          <w:rPr>
            <w:rFonts w:ascii="Century Gothic" w:eastAsia="Calibri" w:hAnsi="Century Gothic" w:cs="Arial"/>
            <w:color w:val="0563C1"/>
            <w:u w:val="single"/>
          </w:rPr>
          <w:t>https://es.wikipedia.org/wiki/Placer</w:t>
        </w:r>
      </w:hyperlink>
    </w:p>
    <w:p w14:paraId="752CCC84" w14:textId="77777777" w:rsidR="00F927C7" w:rsidRPr="001979A3" w:rsidRDefault="00F927C7" w:rsidP="00F927C7">
      <w:pPr>
        <w:spacing w:after="0"/>
        <w:jc w:val="both"/>
        <w:rPr>
          <w:rFonts w:ascii="Century Gothic" w:eastAsia="Calibri" w:hAnsi="Century Gothic" w:cs="Arial"/>
        </w:rPr>
      </w:pPr>
    </w:p>
    <w:p w14:paraId="52AED1DF" w14:textId="77777777" w:rsidR="00F927C7" w:rsidRPr="001979A3" w:rsidRDefault="00F927C7" w:rsidP="00F927C7">
      <w:pPr>
        <w:spacing w:after="0"/>
        <w:jc w:val="both"/>
        <w:rPr>
          <w:rFonts w:ascii="Century Gothic" w:eastAsia="Calibri" w:hAnsi="Century Gothic" w:cs="Arial"/>
        </w:rPr>
      </w:pPr>
    </w:p>
    <w:p w14:paraId="17B643D6" w14:textId="77777777" w:rsidR="00F927C7" w:rsidRPr="001979A3" w:rsidRDefault="00F927C7" w:rsidP="00F927C7">
      <w:pPr>
        <w:spacing w:after="0"/>
        <w:jc w:val="both"/>
        <w:rPr>
          <w:rFonts w:ascii="Century Gothic" w:eastAsia="Calibri" w:hAnsi="Century Gothic" w:cs="Arial"/>
          <w:b/>
          <w:bCs/>
          <w:u w:val="single"/>
        </w:rPr>
      </w:pPr>
      <w:r w:rsidRPr="001979A3">
        <w:rPr>
          <w:rFonts w:ascii="Century Gothic" w:eastAsia="Calibri" w:hAnsi="Century Gothic" w:cs="Arial"/>
          <w:b/>
          <w:bCs/>
          <w:u w:val="single"/>
        </w:rPr>
        <w:t>Entrevista a un neurocientífico…</w:t>
      </w:r>
    </w:p>
    <w:p w14:paraId="46552AD4" w14:textId="77777777" w:rsidR="00F927C7" w:rsidRPr="001979A3" w:rsidRDefault="00F927C7" w:rsidP="00F927C7">
      <w:pPr>
        <w:spacing w:after="0"/>
        <w:jc w:val="both"/>
        <w:rPr>
          <w:rFonts w:ascii="Century Gothic" w:eastAsia="Calibri" w:hAnsi="Century Gothic" w:cs="Arial"/>
          <w:b/>
          <w:bCs/>
        </w:rPr>
      </w:pPr>
    </w:p>
    <w:p w14:paraId="4C58E8CC" w14:textId="77777777" w:rsidR="00F927C7" w:rsidRPr="001979A3" w:rsidRDefault="00F927C7" w:rsidP="00F927C7">
      <w:pPr>
        <w:spacing w:after="0"/>
        <w:jc w:val="both"/>
        <w:rPr>
          <w:rFonts w:ascii="Century Gothic" w:eastAsia="Calibri" w:hAnsi="Century Gothic" w:cs="Arial"/>
          <w:b/>
          <w:bCs/>
        </w:rPr>
      </w:pPr>
      <w:r w:rsidRPr="001979A3">
        <w:rPr>
          <w:rFonts w:ascii="Century Gothic" w:eastAsia="Calibri" w:hAnsi="Century Gothic" w:cs="Arial"/>
          <w:b/>
          <w:bCs/>
        </w:rPr>
        <w:t>El deseo no es lo mismo que el placer, pero son dos caras de la misma moneda, señala el neurocientífico Ignacio Morgado, quien apunta que, si bien el concepto de bienestar está ligado al placer, “un placer permanente acabaría dañando al cerebro”</w:t>
      </w:r>
    </w:p>
    <w:p w14:paraId="09E7B587" w14:textId="77777777" w:rsidR="00F927C7" w:rsidRPr="001979A3" w:rsidRDefault="00F927C7" w:rsidP="00F927C7">
      <w:pPr>
        <w:spacing w:after="0"/>
        <w:jc w:val="both"/>
        <w:rPr>
          <w:rFonts w:ascii="Century Gothic" w:eastAsia="Calibri" w:hAnsi="Century Gothic" w:cs="Arial"/>
        </w:rPr>
      </w:pPr>
    </w:p>
    <w:p w14:paraId="192BA03C"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“Los placeres que sentimos no están ni en el estómago, ni en la boca, ni en la piel, ni en los genitales. Es cierto que los sentimos como si estuvieran localizados ahí, pero es el cerebro con su actividad es el que genera placer”, explica Morgado.</w:t>
      </w:r>
    </w:p>
    <w:p w14:paraId="39AEED5F"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Este catedrático de Psicobiología en el Instituto de Neurociencias de la Universidad Autónoma de Barcelona acaba de publicar “Deseo y placer. La ciencia de las motivaciones” (Ariel) y, en una entrevista con Efe, afirma: Los humanos “somos buscadores permanentes de placer”.</w:t>
      </w:r>
    </w:p>
    <w:p w14:paraId="06D52B9C" w14:textId="77777777" w:rsidR="00F927C7" w:rsidRPr="001979A3" w:rsidRDefault="00F927C7" w:rsidP="00F927C7">
      <w:pPr>
        <w:spacing w:after="0"/>
        <w:jc w:val="both"/>
        <w:rPr>
          <w:rFonts w:ascii="Century Gothic" w:eastAsia="Calibri" w:hAnsi="Century Gothic" w:cs="Arial"/>
        </w:rPr>
      </w:pPr>
    </w:p>
    <w:p w14:paraId="3AF6A7D6" w14:textId="77777777" w:rsidR="00F927C7" w:rsidRPr="001979A3" w:rsidRDefault="00F927C7" w:rsidP="00F927C7">
      <w:pPr>
        <w:spacing w:after="0"/>
        <w:jc w:val="both"/>
        <w:rPr>
          <w:rFonts w:ascii="Century Gothic" w:eastAsia="Calibri" w:hAnsi="Century Gothic" w:cs="Arial"/>
          <w:b/>
          <w:bCs/>
        </w:rPr>
      </w:pPr>
      <w:r w:rsidRPr="001979A3">
        <w:rPr>
          <w:rFonts w:ascii="Century Gothic" w:eastAsia="Calibri" w:hAnsi="Century Gothic" w:cs="Arial"/>
          <w:b/>
          <w:bCs/>
        </w:rPr>
        <w:t>¿Qué es el deseo y qué es el placer?</w:t>
      </w:r>
    </w:p>
    <w:p w14:paraId="23917E02"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Son diferentes, pero dos caras de una misma moneda. Deseas conseguir una plaza en el mejor restaurante y comer bien, pero el placer es estar ya allí, disfrutando. Desear un placer no es tenerlo ya, es buscarlo.</w:t>
      </w:r>
    </w:p>
    <w:p w14:paraId="1F9BCE39" w14:textId="77777777" w:rsidR="00F927C7" w:rsidRPr="001979A3" w:rsidRDefault="00F927C7" w:rsidP="00F927C7">
      <w:pPr>
        <w:spacing w:after="0"/>
        <w:jc w:val="both"/>
        <w:rPr>
          <w:rFonts w:ascii="Century Gothic" w:eastAsia="Calibri" w:hAnsi="Century Gothic" w:cs="Arial"/>
        </w:rPr>
      </w:pPr>
    </w:p>
    <w:p w14:paraId="37431CBA"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En el cerebro son además dos cosas distintas; hay unas neuronas para motivarnos a desear y otras vinculadas directamente con el placer. Para este, disponemos de distintos circuitos neuronales repartidos por varias zonas (corteza prefrontal, la orbitofrontal, la amígdala), no hay una concreta.</w:t>
      </w:r>
    </w:p>
    <w:p w14:paraId="24B1D201"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Sin embargo, lo que está detrás de que tengamos muchas ganas de conseguir ese placer, es decir, el deseo, es el sistema motivacional de la dopamina.</w:t>
      </w:r>
    </w:p>
    <w:p w14:paraId="54D24050" w14:textId="77777777" w:rsidR="00F927C7" w:rsidRPr="001979A3" w:rsidRDefault="00F927C7" w:rsidP="00F927C7">
      <w:pPr>
        <w:spacing w:after="0"/>
        <w:jc w:val="both"/>
        <w:rPr>
          <w:rFonts w:ascii="Century Gothic" w:eastAsia="Calibri" w:hAnsi="Century Gothic" w:cs="Arial"/>
        </w:rPr>
      </w:pPr>
    </w:p>
    <w:p w14:paraId="20FA0FA3" w14:textId="77777777" w:rsidR="00F927C7" w:rsidRPr="001979A3" w:rsidRDefault="00F927C7" w:rsidP="00F927C7">
      <w:pPr>
        <w:spacing w:after="0"/>
        <w:jc w:val="both"/>
        <w:rPr>
          <w:rFonts w:ascii="Century Gothic" w:eastAsia="Calibri" w:hAnsi="Century Gothic" w:cs="Arial"/>
          <w:b/>
          <w:bCs/>
        </w:rPr>
      </w:pPr>
      <w:r w:rsidRPr="001979A3">
        <w:rPr>
          <w:rFonts w:ascii="Century Gothic" w:eastAsia="Calibri" w:hAnsi="Century Gothic" w:cs="Arial"/>
          <w:b/>
          <w:bCs/>
        </w:rPr>
        <w:t>¿Qué es la dopamina?</w:t>
      </w:r>
    </w:p>
    <w:p w14:paraId="34369A23"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 xml:space="preserve">En cualquier circunstancia que implique placer, sea de manera natural, como con una comida apetitosa, o de manera artificial, al consumir drogas, se libera el </w:t>
      </w:r>
      <w:r w:rsidRPr="001979A3">
        <w:rPr>
          <w:rFonts w:ascii="Century Gothic" w:eastAsia="Calibri" w:hAnsi="Century Gothic" w:cs="Arial"/>
        </w:rPr>
        <w:lastRenderedPageBreak/>
        <w:t>neurotransmisor dopamina. Aunque durante mucho tiempo fue considerada la sustancia química del placer, nuevos experimentos constatan que más que causarlo directamente, lo que hace es incrementar el deseo de sentirlo.</w:t>
      </w:r>
    </w:p>
    <w:p w14:paraId="2DC3F3DA" w14:textId="77777777" w:rsidR="00F927C7" w:rsidRPr="001979A3" w:rsidRDefault="00F927C7" w:rsidP="00F927C7">
      <w:pPr>
        <w:spacing w:after="0"/>
        <w:jc w:val="both"/>
        <w:rPr>
          <w:rFonts w:ascii="Century Gothic" w:eastAsia="Calibri" w:hAnsi="Century Gothic" w:cs="Arial"/>
        </w:rPr>
      </w:pPr>
    </w:p>
    <w:p w14:paraId="516EC271" w14:textId="77777777" w:rsidR="00F927C7" w:rsidRPr="001979A3" w:rsidRDefault="00F927C7" w:rsidP="00F927C7">
      <w:pPr>
        <w:spacing w:after="0"/>
        <w:jc w:val="both"/>
        <w:rPr>
          <w:rFonts w:ascii="Century Gothic" w:eastAsia="Calibri" w:hAnsi="Century Gothic" w:cs="Arial"/>
          <w:b/>
          <w:bCs/>
        </w:rPr>
      </w:pPr>
      <w:r w:rsidRPr="001979A3">
        <w:rPr>
          <w:rFonts w:ascii="Century Gothic" w:eastAsia="Calibri" w:hAnsi="Century Gothic" w:cs="Arial"/>
          <w:b/>
          <w:bCs/>
        </w:rPr>
        <w:t>¿Dónde termina la necesidad biológica y empieza el placer?</w:t>
      </w:r>
    </w:p>
    <w:p w14:paraId="2126577F"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En biología hay que distinguir entre dos tipos de motivaciones: homeostáticas, las que como el hambre o sed responden a necesidades vitales, y las incentivas, que básicamente buscan el placer por el placer.</w:t>
      </w:r>
    </w:p>
    <w:p w14:paraId="56F772EF"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A lo largo de la evolución, la Naturaleza ha logrado, para que el cuerpo no enferme, asociar a las necesidades vitales también un intenso placer. Y esto ha dado lugar, después, a que muchos mecanismos del placer se disparen sin que detrás haya una necesidad biológica básica, por ejemplo, con la música.</w:t>
      </w:r>
    </w:p>
    <w:p w14:paraId="6E0125D2" w14:textId="77777777" w:rsidR="00F927C7" w:rsidRPr="001979A3" w:rsidRDefault="00F927C7" w:rsidP="00F927C7">
      <w:pPr>
        <w:spacing w:after="0"/>
        <w:jc w:val="both"/>
        <w:rPr>
          <w:rFonts w:ascii="Century Gothic" w:eastAsia="Calibri" w:hAnsi="Century Gothic" w:cs="Arial"/>
        </w:rPr>
      </w:pPr>
    </w:p>
    <w:p w14:paraId="3D14D1D1" w14:textId="77777777" w:rsidR="00F927C7" w:rsidRPr="001979A3" w:rsidRDefault="00F927C7" w:rsidP="00F927C7">
      <w:pPr>
        <w:spacing w:after="0"/>
        <w:jc w:val="both"/>
        <w:rPr>
          <w:rFonts w:ascii="Century Gothic" w:eastAsia="Calibri" w:hAnsi="Century Gothic" w:cs="Arial"/>
          <w:b/>
          <w:bCs/>
        </w:rPr>
      </w:pPr>
      <w:r w:rsidRPr="001979A3">
        <w:rPr>
          <w:rFonts w:ascii="Century Gothic" w:eastAsia="Calibri" w:hAnsi="Century Gothic" w:cs="Arial"/>
          <w:b/>
          <w:bCs/>
        </w:rPr>
        <w:t>¿Se puede estar “atrapado” al placer?</w:t>
      </w:r>
    </w:p>
    <w:p w14:paraId="62C20163"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Sí. Muchos placeres empiezan siendo una motivación incentiva, es decir, la búsqueda del placer por el placer, pero este está también en el origen de las adicciones.</w:t>
      </w:r>
    </w:p>
    <w:p w14:paraId="47BC1139"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Por ejemplo, fumas porque te gusta fumar, pero el abuso del tabaco termina conquistando el organismo y haciéndolo dependiente, lo que pasa a ser entonces una motivación homeostática. Es decir, ya no fumas por placer, sino porque si lo dejas te sientes muy mal. Pasa a ser una necesidad.</w:t>
      </w:r>
    </w:p>
    <w:p w14:paraId="14EDA4E1" w14:textId="77777777" w:rsidR="00F927C7" w:rsidRPr="001979A3" w:rsidRDefault="00F927C7" w:rsidP="00F927C7">
      <w:pPr>
        <w:spacing w:after="0"/>
        <w:jc w:val="both"/>
        <w:rPr>
          <w:rFonts w:ascii="Century Gothic" w:eastAsia="Calibri" w:hAnsi="Century Gothic" w:cs="Arial"/>
        </w:rPr>
      </w:pPr>
    </w:p>
    <w:p w14:paraId="7BDB1829" w14:textId="77777777" w:rsidR="00F927C7" w:rsidRPr="001979A3" w:rsidRDefault="00F927C7" w:rsidP="00F927C7">
      <w:pPr>
        <w:spacing w:after="0"/>
        <w:jc w:val="both"/>
        <w:rPr>
          <w:rFonts w:ascii="Century Gothic" w:eastAsia="Calibri" w:hAnsi="Century Gothic" w:cs="Arial"/>
        </w:rPr>
      </w:pPr>
      <w:r w:rsidRPr="001979A3">
        <w:rPr>
          <w:rFonts w:ascii="Century Gothic" w:eastAsia="Calibri" w:hAnsi="Century Gothic" w:cs="Arial"/>
        </w:rPr>
        <w:t>Ignacio Morgado, neurocientífico:</w:t>
      </w:r>
    </w:p>
    <w:p w14:paraId="1F3AE797" w14:textId="77777777" w:rsidR="00F927C7" w:rsidRPr="001979A3" w:rsidRDefault="00554ACB" w:rsidP="00F927C7">
      <w:pPr>
        <w:spacing w:after="0"/>
        <w:jc w:val="both"/>
        <w:rPr>
          <w:rFonts w:ascii="Century Gothic" w:eastAsia="Calibri" w:hAnsi="Century Gothic" w:cs="Arial"/>
        </w:rPr>
      </w:pPr>
      <w:hyperlink r:id="rId52" w:history="1">
        <w:r w:rsidR="00F927C7" w:rsidRPr="001979A3">
          <w:rPr>
            <w:rFonts w:ascii="Century Gothic" w:eastAsia="Calibri" w:hAnsi="Century Gothic" w:cs="Arial"/>
            <w:color w:val="0563C1"/>
            <w:u w:val="single"/>
          </w:rPr>
          <w:t>https://www.efesalud.com/morgado-neurocientifico-placer-cerebro/</w:t>
        </w:r>
      </w:hyperlink>
    </w:p>
    <w:p w14:paraId="31D347B9" w14:textId="77777777" w:rsidR="00F927C7" w:rsidRPr="001979A3" w:rsidRDefault="00F927C7" w:rsidP="00F927C7">
      <w:pPr>
        <w:spacing w:after="0"/>
        <w:jc w:val="both"/>
        <w:rPr>
          <w:rFonts w:ascii="Century Gothic" w:eastAsia="Calibri" w:hAnsi="Century Gothic" w:cs="Arial"/>
        </w:rPr>
      </w:pPr>
    </w:p>
    <w:p w14:paraId="11736312" w14:textId="77777777" w:rsidR="00F927C7" w:rsidRPr="001979A3" w:rsidRDefault="00F927C7" w:rsidP="00F927C7">
      <w:pPr>
        <w:spacing w:after="0"/>
        <w:jc w:val="both"/>
        <w:rPr>
          <w:rFonts w:ascii="Century Gothic" w:eastAsia="Calibri" w:hAnsi="Century Gothic" w:cs="Arial"/>
          <w:sz w:val="24"/>
          <w:szCs w:val="24"/>
        </w:rPr>
      </w:pPr>
      <w:r w:rsidRPr="001979A3">
        <w:rPr>
          <w:rFonts w:ascii="Century Gothic" w:eastAsia="Calibri" w:hAnsi="Century Gothic" w:cs="Arial"/>
          <w:sz w:val="24"/>
          <w:szCs w:val="24"/>
        </w:rPr>
        <w:br w:type="page"/>
      </w:r>
    </w:p>
    <w:p w14:paraId="12AC5B5F" w14:textId="77777777" w:rsidR="00F927C7" w:rsidRPr="001979A3" w:rsidRDefault="00F927C7" w:rsidP="00F927C7">
      <w:pPr>
        <w:jc w:val="center"/>
        <w:rPr>
          <w:rFonts w:ascii="Century Gothic" w:eastAsia="Calibri" w:hAnsi="Century Gothic" w:cs="Arial"/>
          <w:b/>
          <w:bCs/>
          <w:sz w:val="28"/>
          <w:szCs w:val="28"/>
        </w:rPr>
      </w:pPr>
      <w:r w:rsidRPr="001979A3">
        <w:rPr>
          <w:rFonts w:ascii="Century Gothic" w:eastAsia="Calibri" w:hAnsi="Century Gothic" w:cs="Arial"/>
          <w:b/>
          <w:bCs/>
          <w:sz w:val="28"/>
          <w:szCs w:val="28"/>
        </w:rPr>
        <w:lastRenderedPageBreak/>
        <w:t>Anatomía y placer sexual</w:t>
      </w:r>
    </w:p>
    <w:p w14:paraId="7939F6F8" w14:textId="77777777" w:rsidR="00F927C7" w:rsidRPr="001979A3" w:rsidRDefault="00F927C7" w:rsidP="00F927C7">
      <w:pPr>
        <w:spacing w:after="0"/>
        <w:jc w:val="both"/>
        <w:rPr>
          <w:rFonts w:ascii="Century Gothic" w:eastAsia="Calibri" w:hAnsi="Century Gothic" w:cs="Arial"/>
        </w:rPr>
      </w:pPr>
    </w:p>
    <w:p w14:paraId="3FC46F6C" w14:textId="77777777" w:rsidR="00F927C7" w:rsidRPr="001979A3" w:rsidRDefault="00F927C7" w:rsidP="00F927C7">
      <w:pPr>
        <w:numPr>
          <w:ilvl w:val="0"/>
          <w:numId w:val="27"/>
        </w:numPr>
        <w:spacing w:after="0"/>
        <w:contextualSpacing/>
        <w:jc w:val="both"/>
        <w:rPr>
          <w:rFonts w:ascii="Century Gothic" w:eastAsia="Calibri" w:hAnsi="Century Gothic" w:cs="Arial"/>
        </w:rPr>
      </w:pPr>
      <w:r w:rsidRPr="001979A3">
        <w:rPr>
          <w:rFonts w:ascii="Century Gothic" w:eastAsia="Calibri" w:hAnsi="Century Gothic" w:cs="Arial"/>
        </w:rPr>
        <w:t xml:space="preserve">El </w:t>
      </w:r>
      <w:r w:rsidRPr="001979A3">
        <w:rPr>
          <w:rFonts w:ascii="Century Gothic" w:eastAsia="Calibri" w:hAnsi="Century Gothic" w:cs="Arial"/>
          <w:b/>
          <w:bCs/>
        </w:rPr>
        <w:t>cerebro</w:t>
      </w:r>
      <w:r w:rsidRPr="001979A3">
        <w:rPr>
          <w:rFonts w:ascii="Century Gothic" w:eastAsia="Calibri" w:hAnsi="Century Gothic" w:cs="Arial"/>
        </w:rPr>
        <w:t xml:space="preserve"> está profundamente involucrado en la experiencia y placer sexual. Responde al insumo de hormonas y procesa las emociones. Algunas personas dirían que el cerebro es el órgano sexual más importante.</w:t>
      </w:r>
    </w:p>
    <w:p w14:paraId="6DF3484A" w14:textId="77777777" w:rsidR="00F927C7" w:rsidRPr="001979A3" w:rsidRDefault="00F927C7" w:rsidP="00F927C7">
      <w:pPr>
        <w:spacing w:after="0"/>
        <w:jc w:val="both"/>
        <w:rPr>
          <w:rFonts w:ascii="Century Gothic" w:eastAsia="Calibri" w:hAnsi="Century Gothic" w:cs="Arial"/>
        </w:rPr>
      </w:pPr>
    </w:p>
    <w:p w14:paraId="292938B8" w14:textId="77777777" w:rsidR="00F927C7" w:rsidRPr="001979A3" w:rsidRDefault="00F927C7" w:rsidP="00F927C7">
      <w:pPr>
        <w:numPr>
          <w:ilvl w:val="0"/>
          <w:numId w:val="27"/>
        </w:numPr>
        <w:spacing w:after="0"/>
        <w:contextualSpacing/>
        <w:jc w:val="both"/>
        <w:rPr>
          <w:rFonts w:ascii="Century Gothic" w:eastAsia="Calibri" w:hAnsi="Century Gothic" w:cs="Arial"/>
        </w:rPr>
      </w:pPr>
      <w:r w:rsidRPr="001979A3">
        <w:rPr>
          <w:rFonts w:ascii="Century Gothic" w:eastAsia="Calibri" w:hAnsi="Century Gothic" w:cs="Arial"/>
        </w:rPr>
        <w:t>Cualquier área del cuerpo puede responder al estímulo sexual. Por ejemplo, una persona puede sentir placer sexual a partir de una caricia en el rostro, el estómago, los pezones, las orejas, las piernas o en cualquier otra parte. Cada persona tiene diferentes respuestas; y la respuesta de cada persona depende de la situación en que se encuentra.</w:t>
      </w:r>
    </w:p>
    <w:p w14:paraId="2D71ABCF" w14:textId="77777777" w:rsidR="00F927C7" w:rsidRPr="001979A3" w:rsidRDefault="00F927C7" w:rsidP="00F927C7">
      <w:pPr>
        <w:spacing w:after="0"/>
        <w:jc w:val="both"/>
        <w:rPr>
          <w:rFonts w:ascii="Century Gothic" w:eastAsia="Calibri" w:hAnsi="Century Gothic" w:cs="Arial"/>
        </w:rPr>
      </w:pPr>
    </w:p>
    <w:p w14:paraId="7CD8EA2E" w14:textId="77777777" w:rsidR="00F927C7" w:rsidRPr="001979A3" w:rsidRDefault="00F927C7" w:rsidP="00F927C7">
      <w:pPr>
        <w:numPr>
          <w:ilvl w:val="0"/>
          <w:numId w:val="27"/>
        </w:numPr>
        <w:spacing w:after="0"/>
        <w:contextualSpacing/>
        <w:jc w:val="both"/>
        <w:rPr>
          <w:rFonts w:ascii="Century Gothic" w:eastAsia="Calibri" w:hAnsi="Century Gothic" w:cs="Arial"/>
        </w:rPr>
      </w:pPr>
      <w:r w:rsidRPr="001979A3">
        <w:rPr>
          <w:rFonts w:ascii="Century Gothic" w:eastAsia="Calibri" w:hAnsi="Century Gothic" w:cs="Arial"/>
        </w:rPr>
        <w:t>Ciertas partes del cuerpo que contribuyen al placer sexual son específicas para los hombres o para las mujeres:</w:t>
      </w:r>
    </w:p>
    <w:p w14:paraId="289CD994" w14:textId="77777777" w:rsidR="00F927C7" w:rsidRPr="001979A3" w:rsidRDefault="00F927C7" w:rsidP="00F927C7">
      <w:pPr>
        <w:numPr>
          <w:ilvl w:val="1"/>
          <w:numId w:val="27"/>
        </w:numPr>
        <w:spacing w:after="0"/>
        <w:contextualSpacing/>
        <w:jc w:val="both"/>
        <w:rPr>
          <w:rFonts w:ascii="Century Gothic" w:eastAsia="Calibri" w:hAnsi="Century Gothic" w:cs="Arial"/>
        </w:rPr>
      </w:pPr>
      <w:r w:rsidRPr="001979A3">
        <w:rPr>
          <w:rFonts w:ascii="Century Gothic" w:eastAsia="Calibri" w:hAnsi="Century Gothic" w:cs="Arial"/>
        </w:rPr>
        <w:t>En los niños y los hombres, incluyen el pene, los testículos, el escroto y la próstata.</w:t>
      </w:r>
    </w:p>
    <w:p w14:paraId="2453C7C7" w14:textId="77777777" w:rsidR="00F927C7" w:rsidRPr="001979A3" w:rsidRDefault="00F927C7" w:rsidP="00F927C7">
      <w:pPr>
        <w:numPr>
          <w:ilvl w:val="1"/>
          <w:numId w:val="27"/>
        </w:numPr>
        <w:spacing w:after="0"/>
        <w:contextualSpacing/>
        <w:jc w:val="both"/>
        <w:rPr>
          <w:rFonts w:ascii="Century Gothic" w:eastAsia="Calibri" w:hAnsi="Century Gothic" w:cs="Arial"/>
        </w:rPr>
      </w:pPr>
      <w:r w:rsidRPr="001979A3">
        <w:rPr>
          <w:rFonts w:ascii="Century Gothic" w:eastAsia="Calibri" w:hAnsi="Century Gothic" w:cs="Arial"/>
        </w:rPr>
        <w:t>En las niñas y las mujeres, estas partes incluyen el clítoris, la vulva, la vagina y los pechos.</w:t>
      </w:r>
    </w:p>
    <w:p w14:paraId="3D23DBEF" w14:textId="77777777" w:rsidR="00F927C7" w:rsidRPr="001979A3" w:rsidRDefault="00F927C7" w:rsidP="00F927C7">
      <w:pPr>
        <w:numPr>
          <w:ilvl w:val="1"/>
          <w:numId w:val="27"/>
        </w:numPr>
        <w:spacing w:after="0"/>
        <w:contextualSpacing/>
        <w:jc w:val="both"/>
        <w:rPr>
          <w:rFonts w:ascii="Century Gothic" w:eastAsia="Calibri" w:hAnsi="Century Gothic" w:cs="Arial"/>
        </w:rPr>
      </w:pPr>
      <w:r w:rsidRPr="001979A3">
        <w:rPr>
          <w:rFonts w:ascii="Century Gothic" w:eastAsia="Calibri" w:hAnsi="Century Gothic" w:cs="Arial"/>
        </w:rPr>
        <w:t>El clítoris (no la vagina) es la parte del cuerpo femenino que es más sensible a la estimulación sexual. La mayoría de las mujeres llegan al orgasmo (clímax sexual) como resultado de la estimulación del clítoris (más que por la penetración del pene en la vagina). Desafortunadamente, muchas personas no comprenden este hecho básico.</w:t>
      </w:r>
    </w:p>
    <w:p w14:paraId="23B933F9" w14:textId="77777777" w:rsidR="00F927C7" w:rsidRPr="001979A3" w:rsidRDefault="00F927C7" w:rsidP="00F927C7">
      <w:pPr>
        <w:spacing w:after="0"/>
        <w:jc w:val="both"/>
        <w:rPr>
          <w:rFonts w:ascii="Century Gothic" w:eastAsia="Calibri" w:hAnsi="Century Gothic" w:cs="Arial"/>
        </w:rPr>
      </w:pPr>
    </w:p>
    <w:p w14:paraId="130B8A43" w14:textId="77777777" w:rsidR="00F927C7" w:rsidRPr="001979A3" w:rsidRDefault="00F927C7" w:rsidP="00F927C7">
      <w:pPr>
        <w:numPr>
          <w:ilvl w:val="0"/>
          <w:numId w:val="27"/>
        </w:numPr>
        <w:spacing w:after="0"/>
        <w:contextualSpacing/>
        <w:jc w:val="both"/>
        <w:rPr>
          <w:rFonts w:ascii="Century Gothic" w:eastAsia="Calibri" w:hAnsi="Century Gothic" w:cs="Arial"/>
        </w:rPr>
      </w:pPr>
      <w:r w:rsidRPr="001979A3">
        <w:rPr>
          <w:rFonts w:ascii="Century Gothic" w:eastAsia="Calibri" w:hAnsi="Century Gothic" w:cs="Arial"/>
        </w:rPr>
        <w:t>La forma en que el cuerpo responde a la estimulación sexual involucra varios procesos psicológicos.</w:t>
      </w:r>
    </w:p>
    <w:p w14:paraId="3CC3E5A9" w14:textId="77777777" w:rsidR="00F927C7" w:rsidRPr="001979A3" w:rsidRDefault="00F927C7" w:rsidP="00F927C7">
      <w:pPr>
        <w:spacing w:after="0"/>
        <w:jc w:val="both"/>
        <w:rPr>
          <w:rFonts w:ascii="Century Gothic" w:eastAsia="Calibri" w:hAnsi="Century Gothic" w:cs="Arial"/>
        </w:rPr>
      </w:pPr>
    </w:p>
    <w:p w14:paraId="424E5C83" w14:textId="77777777" w:rsidR="00F927C7" w:rsidRPr="001979A3" w:rsidRDefault="00F927C7" w:rsidP="00F927C7">
      <w:pPr>
        <w:numPr>
          <w:ilvl w:val="0"/>
          <w:numId w:val="27"/>
        </w:numPr>
        <w:spacing w:after="0"/>
        <w:contextualSpacing/>
        <w:jc w:val="both"/>
        <w:rPr>
          <w:rFonts w:ascii="Century Gothic" w:eastAsia="Calibri" w:hAnsi="Century Gothic" w:cs="Arial"/>
        </w:rPr>
      </w:pPr>
      <w:r w:rsidRPr="001979A3">
        <w:rPr>
          <w:rFonts w:ascii="Century Gothic" w:eastAsia="Calibri" w:hAnsi="Century Gothic" w:cs="Arial"/>
        </w:rPr>
        <w:t>Por ejemplo:</w:t>
      </w:r>
    </w:p>
    <w:p w14:paraId="533FD871" w14:textId="77777777" w:rsidR="00F927C7" w:rsidRPr="001979A3" w:rsidRDefault="00F927C7" w:rsidP="00F927C7">
      <w:pPr>
        <w:numPr>
          <w:ilvl w:val="1"/>
          <w:numId w:val="27"/>
        </w:numPr>
        <w:spacing w:after="0"/>
        <w:contextualSpacing/>
        <w:jc w:val="both"/>
        <w:rPr>
          <w:rFonts w:ascii="Century Gothic" w:eastAsia="Calibri" w:hAnsi="Century Gothic" w:cs="Arial"/>
        </w:rPr>
      </w:pPr>
      <w:r w:rsidRPr="001979A3">
        <w:rPr>
          <w:rFonts w:ascii="Century Gothic" w:eastAsia="Calibri" w:hAnsi="Century Gothic" w:cs="Arial"/>
        </w:rPr>
        <w:t>Aumenta el ritmo cardiaco.</w:t>
      </w:r>
    </w:p>
    <w:p w14:paraId="535F527F" w14:textId="77777777" w:rsidR="00F927C7" w:rsidRPr="001979A3" w:rsidRDefault="00F927C7" w:rsidP="00F927C7">
      <w:pPr>
        <w:numPr>
          <w:ilvl w:val="1"/>
          <w:numId w:val="27"/>
        </w:numPr>
        <w:spacing w:after="0"/>
        <w:contextualSpacing/>
        <w:jc w:val="both"/>
        <w:rPr>
          <w:rFonts w:ascii="Century Gothic" w:eastAsia="Calibri" w:hAnsi="Century Gothic" w:cs="Arial"/>
        </w:rPr>
      </w:pPr>
      <w:r w:rsidRPr="001979A3">
        <w:rPr>
          <w:rFonts w:ascii="Century Gothic" w:eastAsia="Calibri" w:hAnsi="Century Gothic" w:cs="Arial"/>
        </w:rPr>
        <w:t>Fluye sangre hacia el área genital. En los hombres este flujo sanguíneo puede causar una erección.</w:t>
      </w:r>
    </w:p>
    <w:p w14:paraId="0AECBE1D" w14:textId="77777777" w:rsidR="00F927C7" w:rsidRPr="001979A3" w:rsidRDefault="00F927C7" w:rsidP="00F927C7">
      <w:pPr>
        <w:numPr>
          <w:ilvl w:val="1"/>
          <w:numId w:val="27"/>
        </w:numPr>
        <w:spacing w:after="0"/>
        <w:contextualSpacing/>
        <w:jc w:val="both"/>
        <w:rPr>
          <w:rFonts w:ascii="Century Gothic" w:eastAsia="Calibri" w:hAnsi="Century Gothic" w:cs="Arial"/>
        </w:rPr>
      </w:pPr>
      <w:r w:rsidRPr="001979A3">
        <w:rPr>
          <w:rFonts w:ascii="Century Gothic" w:eastAsia="Calibri" w:hAnsi="Century Gothic" w:cs="Arial"/>
        </w:rPr>
        <w:t>El cuerpo secreta fluidos. En las mujeres, la vagina puede humedecerse. En los hombres, el pene puede liberar algunas gotas de pre eyaculación (que no es el mismo fluido que el de la eyaculación).</w:t>
      </w:r>
    </w:p>
    <w:p w14:paraId="37460832" w14:textId="77777777" w:rsidR="00F927C7" w:rsidRPr="001979A3" w:rsidRDefault="00F927C7" w:rsidP="00F927C7">
      <w:pPr>
        <w:numPr>
          <w:ilvl w:val="1"/>
          <w:numId w:val="27"/>
        </w:numPr>
        <w:spacing w:after="0"/>
        <w:contextualSpacing/>
        <w:jc w:val="both"/>
        <w:rPr>
          <w:rFonts w:ascii="Century Gothic" w:eastAsia="Calibri" w:hAnsi="Century Gothic" w:cs="Arial"/>
        </w:rPr>
      </w:pPr>
      <w:r w:rsidRPr="001979A3">
        <w:rPr>
          <w:rFonts w:ascii="Century Gothic" w:eastAsia="Calibri" w:hAnsi="Century Gothic" w:cs="Arial"/>
        </w:rPr>
        <w:t>La forma en que el cuerpo responde al estímulo sexual varía según la situación y de persona a persona.</w:t>
      </w:r>
    </w:p>
    <w:p w14:paraId="14B53FB5" w14:textId="77777777" w:rsidR="00F927C7" w:rsidRPr="001979A3" w:rsidRDefault="00F927C7" w:rsidP="00F927C7">
      <w:pPr>
        <w:spacing w:after="0"/>
        <w:rPr>
          <w:rFonts w:ascii="Century Gothic" w:eastAsia="Calibri" w:hAnsi="Century Gothic" w:cs="Arial"/>
          <w:b/>
          <w:bCs/>
        </w:rPr>
      </w:pPr>
    </w:p>
    <w:p w14:paraId="0859B88E" w14:textId="77777777" w:rsidR="00F927C7" w:rsidRPr="001979A3" w:rsidRDefault="00F927C7" w:rsidP="00F927C7">
      <w:pPr>
        <w:spacing w:after="0"/>
        <w:rPr>
          <w:rFonts w:ascii="Century Gothic" w:eastAsia="Calibri" w:hAnsi="Century Gothic" w:cs="Arial"/>
          <w:b/>
          <w:bCs/>
          <w:iCs/>
        </w:rPr>
      </w:pPr>
      <w:r w:rsidRPr="001979A3">
        <w:rPr>
          <w:rFonts w:ascii="Century Gothic" w:eastAsia="Calibri" w:hAnsi="Century Gothic" w:cs="Arial"/>
          <w:iCs/>
        </w:rPr>
        <w:t>Tomado de</w:t>
      </w:r>
      <w:r w:rsidRPr="001979A3">
        <w:rPr>
          <w:rFonts w:ascii="Century Gothic" w:eastAsia="Calibri" w:hAnsi="Century Gothic" w:cs="Arial"/>
          <w:b/>
          <w:bCs/>
          <w:iCs/>
        </w:rPr>
        <w:t>:</w:t>
      </w:r>
    </w:p>
    <w:p w14:paraId="7509E318" w14:textId="77777777" w:rsidR="00F927C7" w:rsidRPr="001979A3" w:rsidRDefault="00F927C7" w:rsidP="00F927C7">
      <w:pPr>
        <w:spacing w:after="0"/>
        <w:rPr>
          <w:rFonts w:ascii="Century Gothic" w:eastAsia="Calibri" w:hAnsi="Century Gothic" w:cs="Arial"/>
          <w:b/>
          <w:bCs/>
          <w:iCs/>
        </w:rPr>
      </w:pPr>
      <w:r w:rsidRPr="001979A3">
        <w:rPr>
          <w:rFonts w:ascii="Century Gothic" w:eastAsia="Calibri" w:hAnsi="Century Gothic" w:cs="Arial"/>
          <w:b/>
          <w:bCs/>
          <w:i/>
        </w:rPr>
        <w:t>Un solo currículo</w:t>
      </w:r>
      <w:r w:rsidRPr="001979A3">
        <w:rPr>
          <w:rFonts w:ascii="Century Gothic" w:eastAsia="Calibri" w:hAnsi="Century Gothic" w:cs="Arial"/>
          <w:b/>
          <w:bCs/>
          <w:iCs/>
        </w:rPr>
        <w:t xml:space="preserve">. Grupo Internacional de Currículo en Sexualidad y VIH. </w:t>
      </w:r>
      <w:hyperlink r:id="rId53" w:history="1">
        <w:r w:rsidRPr="001979A3">
          <w:rPr>
            <w:rFonts w:ascii="Century Gothic" w:eastAsia="Calibri" w:hAnsi="Century Gothic" w:cs="Arial"/>
            <w:b/>
            <w:bCs/>
            <w:iCs/>
            <w:color w:val="0563C1"/>
            <w:u w:val="single"/>
          </w:rPr>
          <w:t>https://www.mep.go.cr/educatico/solo-curriculo</w:t>
        </w:r>
      </w:hyperlink>
    </w:p>
    <w:p w14:paraId="175A02D0" w14:textId="77777777" w:rsidR="00F927C7" w:rsidRPr="001979A3" w:rsidRDefault="00F927C7" w:rsidP="00F927C7">
      <w:pPr>
        <w:spacing w:after="0"/>
        <w:rPr>
          <w:rFonts w:ascii="Century Gothic" w:eastAsia="Calibri" w:hAnsi="Century Gothic" w:cs="Arial"/>
          <w:b/>
          <w:bCs/>
          <w:sz w:val="24"/>
          <w:szCs w:val="24"/>
        </w:rPr>
      </w:pPr>
      <w:r w:rsidRPr="001979A3">
        <w:rPr>
          <w:rFonts w:ascii="Century Gothic" w:eastAsia="Calibri" w:hAnsi="Century Gothic" w:cs="Arial"/>
          <w:b/>
          <w:bCs/>
          <w:sz w:val="24"/>
          <w:szCs w:val="24"/>
        </w:rPr>
        <w:br w:type="page"/>
      </w:r>
    </w:p>
    <w:p w14:paraId="732A9909" w14:textId="77777777" w:rsidR="00F927C7" w:rsidRPr="001979A3" w:rsidRDefault="00F927C7" w:rsidP="00F927C7">
      <w:pPr>
        <w:spacing w:after="0"/>
        <w:jc w:val="center"/>
        <w:rPr>
          <w:rFonts w:ascii="Century Gothic" w:eastAsia="Calibri" w:hAnsi="Century Gothic" w:cs="Arial"/>
          <w:b/>
          <w:bCs/>
          <w:sz w:val="24"/>
          <w:szCs w:val="24"/>
        </w:rPr>
      </w:pPr>
      <w:r w:rsidRPr="001979A3">
        <w:rPr>
          <w:rFonts w:ascii="Century Gothic" w:eastAsia="Calibri" w:hAnsi="Century Gothic" w:cs="Arial"/>
          <w:b/>
          <w:bCs/>
          <w:sz w:val="24"/>
          <w:szCs w:val="24"/>
        </w:rPr>
        <w:lastRenderedPageBreak/>
        <w:t>La respuesta sexual humana</w:t>
      </w:r>
    </w:p>
    <w:p w14:paraId="443DE64E" w14:textId="77777777" w:rsidR="00F927C7" w:rsidRPr="001979A3" w:rsidRDefault="00F927C7" w:rsidP="00F927C7">
      <w:pPr>
        <w:spacing w:after="0"/>
        <w:jc w:val="both"/>
        <w:rPr>
          <w:rFonts w:ascii="Century Gothic" w:eastAsia="Calibri" w:hAnsi="Century Gothic" w:cs="Arial"/>
          <w:sz w:val="20"/>
          <w:szCs w:val="20"/>
        </w:rPr>
      </w:pPr>
    </w:p>
    <w:p w14:paraId="15B917E1" w14:textId="77777777" w:rsidR="00F927C7" w:rsidRPr="001979A3" w:rsidRDefault="00F927C7" w:rsidP="00F927C7">
      <w:pPr>
        <w:spacing w:after="0"/>
        <w:jc w:val="both"/>
        <w:rPr>
          <w:rFonts w:ascii="Century Gothic" w:eastAsia="Calibri" w:hAnsi="Century Gothic" w:cs="Arial"/>
          <w:sz w:val="20"/>
          <w:szCs w:val="20"/>
        </w:rPr>
        <w:sectPr w:rsidR="00F927C7" w:rsidRPr="001979A3" w:rsidSect="00751106">
          <w:pgSz w:w="12240" w:h="15840"/>
          <w:pgMar w:top="1417" w:right="1701" w:bottom="1417"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pPr>
    </w:p>
    <w:p w14:paraId="78D5C889"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lastRenderedPageBreak/>
        <w:t>El placer se vincula con nuestra sexualidad de muchas formas y en muchas circunstancias.</w:t>
      </w:r>
    </w:p>
    <w:p w14:paraId="3C7B19A5" w14:textId="77777777" w:rsidR="00F927C7" w:rsidRPr="001979A3" w:rsidRDefault="00F927C7" w:rsidP="00F927C7">
      <w:pPr>
        <w:spacing w:after="0"/>
        <w:jc w:val="both"/>
        <w:rPr>
          <w:rFonts w:ascii="Century Gothic" w:eastAsia="Calibri" w:hAnsi="Century Gothic" w:cs="Arial"/>
          <w:sz w:val="20"/>
          <w:szCs w:val="20"/>
        </w:rPr>
      </w:pPr>
    </w:p>
    <w:p w14:paraId="59939BBE"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La afectividad, sentirnos atractivos(as), jugar con la fantasía, proyectarnos, todo lo vinculado a la sexualidad puede ser fuente de placer.</w:t>
      </w:r>
    </w:p>
    <w:p w14:paraId="0ECAA8D6" w14:textId="77777777" w:rsidR="00F927C7" w:rsidRPr="001979A3" w:rsidRDefault="00F927C7" w:rsidP="00F927C7">
      <w:pPr>
        <w:spacing w:after="0"/>
        <w:jc w:val="both"/>
        <w:rPr>
          <w:rFonts w:ascii="Century Gothic" w:eastAsia="Calibri" w:hAnsi="Century Gothic" w:cs="Arial"/>
          <w:sz w:val="20"/>
          <w:szCs w:val="20"/>
        </w:rPr>
      </w:pPr>
    </w:p>
    <w:p w14:paraId="0FBBC0EF"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El cuerpo desde luego no es la excepción y puede ser fuente de sensaciones y de placer durante nuestras experiencias eróticas. Sin embargo, para que la sexualidad y las experiencias sexuales sean gratificantes, tienen que darse algunas condiciones, porque, así como podemos disfrutar de nuestra sexualidad y de nuestro cuerpo, podemos correr riesgos de enfermarnos, de embarazos a temprana edad o no planificados y de ser víctimas de abuso o violencia sexual.</w:t>
      </w:r>
    </w:p>
    <w:p w14:paraId="30E5443A" w14:textId="77777777" w:rsidR="00F927C7" w:rsidRPr="001979A3" w:rsidRDefault="00F927C7" w:rsidP="00F927C7">
      <w:pPr>
        <w:spacing w:after="0"/>
        <w:jc w:val="both"/>
        <w:rPr>
          <w:rFonts w:ascii="Century Gothic" w:eastAsia="Calibri" w:hAnsi="Century Gothic" w:cs="Arial"/>
          <w:sz w:val="20"/>
          <w:szCs w:val="20"/>
        </w:rPr>
      </w:pPr>
    </w:p>
    <w:p w14:paraId="66772FC6"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Los estereotipos de género, los mitos y tabúes, la homofobia y otros discursos disciplinadores, son una fuerte barrera que logra que muchas veces las personas tengan experiencias sexuales, pero no placer sexual.</w:t>
      </w:r>
    </w:p>
    <w:p w14:paraId="05709C72" w14:textId="77777777" w:rsidR="00F927C7" w:rsidRPr="001979A3" w:rsidRDefault="00F927C7" w:rsidP="00F927C7">
      <w:pPr>
        <w:spacing w:after="0"/>
        <w:jc w:val="both"/>
        <w:rPr>
          <w:rFonts w:ascii="Century Gothic" w:eastAsia="Calibri" w:hAnsi="Century Gothic" w:cs="Arial"/>
          <w:sz w:val="20"/>
          <w:szCs w:val="20"/>
        </w:rPr>
      </w:pPr>
    </w:p>
    <w:p w14:paraId="4C2E68E7"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Un poco de historia, Virginia Johnson y William Masters, en la década del ‘60 publicaron un libro llamado “La respuesta sexual humana”, fruto de una investigación que permitió contar con información veraz sobre esta temática. Lo mismo ocurrió con otros investigadores.</w:t>
      </w:r>
    </w:p>
    <w:p w14:paraId="2B7B3532" w14:textId="77777777" w:rsidR="00F927C7" w:rsidRPr="001979A3" w:rsidRDefault="00F927C7" w:rsidP="00F927C7">
      <w:pPr>
        <w:spacing w:after="0"/>
        <w:jc w:val="both"/>
        <w:rPr>
          <w:rFonts w:ascii="Century Gothic" w:eastAsia="Calibri" w:hAnsi="Century Gothic" w:cs="Arial"/>
          <w:sz w:val="20"/>
          <w:szCs w:val="20"/>
        </w:rPr>
      </w:pPr>
    </w:p>
    <w:p w14:paraId="30B47962"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A partir de lo que observaron ellos y otros, dividieron la respuesta sexual humana en cinco fases: el deseo, la excitación, la meseta, el orgasmo y la resolución.</w:t>
      </w:r>
    </w:p>
    <w:p w14:paraId="16A1839D" w14:textId="77777777" w:rsidR="00F927C7" w:rsidRPr="001979A3" w:rsidRDefault="00F927C7" w:rsidP="00F927C7">
      <w:pPr>
        <w:spacing w:after="0"/>
        <w:jc w:val="both"/>
        <w:rPr>
          <w:rFonts w:ascii="Century Gothic" w:eastAsia="Calibri" w:hAnsi="Century Gothic" w:cs="Arial"/>
          <w:sz w:val="20"/>
          <w:szCs w:val="20"/>
        </w:rPr>
      </w:pPr>
    </w:p>
    <w:p w14:paraId="4D42DDCC"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 xml:space="preserve">Enseguida describiremos cada una de ellas, pero antes empecemos por preguntarnos, ¿Qué es lo primero que me </w:t>
      </w:r>
      <w:r w:rsidRPr="001979A3">
        <w:rPr>
          <w:rFonts w:ascii="Century Gothic" w:eastAsia="Calibri" w:hAnsi="Century Gothic" w:cs="Arial"/>
          <w:sz w:val="20"/>
          <w:szCs w:val="20"/>
        </w:rPr>
        <w:lastRenderedPageBreak/>
        <w:t>tiene que pasar para que tenga un ciclo de respuesta sexual completa?</w:t>
      </w:r>
    </w:p>
    <w:p w14:paraId="1943CB0E" w14:textId="77777777" w:rsidR="00F927C7" w:rsidRPr="001979A3" w:rsidRDefault="00F927C7" w:rsidP="00F927C7">
      <w:pPr>
        <w:spacing w:after="0"/>
        <w:jc w:val="both"/>
        <w:rPr>
          <w:rFonts w:ascii="Century Gothic" w:eastAsia="Calibri" w:hAnsi="Century Gothic" w:cs="Arial"/>
          <w:sz w:val="20"/>
          <w:szCs w:val="20"/>
        </w:rPr>
      </w:pPr>
    </w:p>
    <w:p w14:paraId="58D199CC"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La respuesta es muy sencilla pero no necesariamente evidente, debe haber deseo, cuando hay deseo, el ciclo de respuesta sexual puede comenzar, pero no, cuando no lo hay.</w:t>
      </w:r>
    </w:p>
    <w:p w14:paraId="7C060C69" w14:textId="77777777" w:rsidR="00F927C7" w:rsidRPr="001979A3" w:rsidRDefault="00F927C7" w:rsidP="00F927C7">
      <w:pPr>
        <w:spacing w:after="0"/>
        <w:jc w:val="both"/>
        <w:rPr>
          <w:rFonts w:ascii="Century Gothic" w:eastAsia="Calibri" w:hAnsi="Century Gothic" w:cs="Arial"/>
          <w:sz w:val="20"/>
          <w:szCs w:val="20"/>
        </w:rPr>
      </w:pPr>
    </w:p>
    <w:p w14:paraId="0F17082A"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noProof/>
          <w:sz w:val="20"/>
          <w:szCs w:val="20"/>
          <w:lang w:val="es-ES_tradnl" w:eastAsia="es-ES_tradnl"/>
        </w:rPr>
        <w:drawing>
          <wp:inline distT="0" distB="0" distL="0" distR="0" wp14:anchorId="2B6BCB1B" wp14:editId="615B9091">
            <wp:extent cx="2581275" cy="3429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81275" cy="3429000"/>
                    </a:xfrm>
                    <a:prstGeom prst="rect">
                      <a:avLst/>
                    </a:prstGeom>
                    <a:noFill/>
                    <a:ln>
                      <a:noFill/>
                    </a:ln>
                  </pic:spPr>
                </pic:pic>
              </a:graphicData>
            </a:graphic>
          </wp:inline>
        </w:drawing>
      </w:r>
    </w:p>
    <w:p w14:paraId="01A0FC04" w14:textId="77777777" w:rsidR="00F927C7" w:rsidRPr="001979A3" w:rsidRDefault="00F927C7" w:rsidP="00F927C7">
      <w:pPr>
        <w:spacing w:after="0"/>
        <w:jc w:val="both"/>
        <w:rPr>
          <w:rFonts w:ascii="Century Gothic" w:eastAsia="Calibri" w:hAnsi="Century Gothic" w:cs="Arial"/>
          <w:sz w:val="20"/>
          <w:szCs w:val="20"/>
        </w:rPr>
      </w:pPr>
    </w:p>
    <w:p w14:paraId="17F0E73E"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Fue la psiquiatra Helen Kaplan, la que planteó la importancia del deseo en la respuesta sexual y la incluyó como una fase.</w:t>
      </w:r>
    </w:p>
    <w:p w14:paraId="0FE3FB70" w14:textId="77777777" w:rsidR="00F927C7" w:rsidRPr="001979A3" w:rsidRDefault="00F927C7" w:rsidP="00F927C7">
      <w:pPr>
        <w:spacing w:after="0"/>
        <w:jc w:val="both"/>
        <w:rPr>
          <w:rFonts w:ascii="Century Gothic" w:eastAsia="Calibri" w:hAnsi="Century Gothic" w:cs="Arial"/>
          <w:sz w:val="20"/>
          <w:szCs w:val="20"/>
        </w:rPr>
      </w:pPr>
    </w:p>
    <w:p w14:paraId="3831A25C"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Fases de la respuesta sexual</w:t>
      </w:r>
    </w:p>
    <w:p w14:paraId="632E7B20" w14:textId="77777777" w:rsidR="00F927C7" w:rsidRPr="001979A3" w:rsidRDefault="00F927C7" w:rsidP="00F927C7">
      <w:pPr>
        <w:spacing w:after="0"/>
        <w:jc w:val="both"/>
        <w:rPr>
          <w:rFonts w:ascii="Century Gothic" w:eastAsia="Calibri" w:hAnsi="Century Gothic" w:cs="Arial"/>
          <w:sz w:val="20"/>
          <w:szCs w:val="20"/>
        </w:rPr>
      </w:pPr>
    </w:p>
    <w:p w14:paraId="04F70389" w14:textId="73E024D0"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noProof/>
          <w:sz w:val="20"/>
          <w:szCs w:val="20"/>
          <w:lang w:val="es-ES_tradnl" w:eastAsia="es-ES_tradnl"/>
        </w:rPr>
        <w:drawing>
          <wp:inline distT="0" distB="0" distL="0" distR="0" wp14:anchorId="10C5E8A4" wp14:editId="137A8684">
            <wp:extent cx="2581275" cy="1486535"/>
            <wp:effectExtent l="0" t="0" r="9525" b="12065"/>
            <wp:docPr id="38" name="Diagrama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134F4D14" w14:textId="77777777" w:rsidR="00F927C7" w:rsidRPr="001979A3" w:rsidRDefault="00F927C7" w:rsidP="00F927C7">
      <w:pPr>
        <w:spacing w:after="0"/>
        <w:jc w:val="both"/>
        <w:rPr>
          <w:rFonts w:ascii="Century Gothic" w:eastAsia="Calibri" w:hAnsi="Century Gothic" w:cs="Arial"/>
          <w:sz w:val="20"/>
          <w:szCs w:val="20"/>
        </w:rPr>
        <w:sectPr w:rsidR="00F927C7" w:rsidRPr="001979A3" w:rsidSect="00751106">
          <w:type w:val="continuous"/>
          <w:pgSz w:w="12240" w:h="15840"/>
          <w:pgMar w:top="1417" w:right="1701" w:bottom="1417" w:left="1701" w:header="708" w:footer="708" w:gutter="0"/>
          <w:cols w:num="2" w:space="708"/>
          <w:docGrid w:linePitch="360"/>
        </w:sectPr>
      </w:pPr>
    </w:p>
    <w:p w14:paraId="644CB57B" w14:textId="77777777" w:rsidR="00F927C7" w:rsidRPr="001979A3" w:rsidRDefault="00F927C7" w:rsidP="00F927C7">
      <w:pPr>
        <w:spacing w:after="0"/>
        <w:jc w:val="both"/>
        <w:rPr>
          <w:rFonts w:ascii="Century Gothic" w:eastAsia="Calibri" w:hAnsi="Century Gothic" w:cs="Arial"/>
          <w:sz w:val="20"/>
          <w:szCs w:val="20"/>
        </w:rPr>
      </w:pPr>
    </w:p>
    <w:p w14:paraId="6DDB18E1" w14:textId="77777777" w:rsidR="00F927C7" w:rsidRPr="001979A3" w:rsidRDefault="00F927C7" w:rsidP="00F927C7">
      <w:pPr>
        <w:spacing w:after="0"/>
        <w:jc w:val="center"/>
        <w:rPr>
          <w:rFonts w:ascii="Century Gothic" w:eastAsia="Calibri" w:hAnsi="Century Gothic" w:cs="Arial"/>
          <w:b/>
          <w:bCs/>
          <w:sz w:val="28"/>
          <w:szCs w:val="28"/>
        </w:rPr>
      </w:pPr>
      <w:r w:rsidRPr="001979A3">
        <w:rPr>
          <w:rFonts w:ascii="Century Gothic" w:eastAsia="Calibri" w:hAnsi="Century Gothic" w:cs="Arial"/>
          <w:b/>
          <w:bCs/>
          <w:sz w:val="28"/>
          <w:szCs w:val="28"/>
        </w:rPr>
        <w:t>La respuesta sexual humana</w:t>
      </w:r>
    </w:p>
    <w:p w14:paraId="095670D8" w14:textId="77777777" w:rsidR="00F927C7" w:rsidRPr="001979A3" w:rsidRDefault="00F927C7" w:rsidP="00F927C7">
      <w:pPr>
        <w:spacing w:after="0"/>
        <w:jc w:val="both"/>
        <w:rPr>
          <w:rFonts w:ascii="Century Gothic" w:eastAsia="Calibri" w:hAnsi="Century Gothic" w:cs="Arial"/>
          <w:sz w:val="20"/>
          <w:szCs w:val="20"/>
        </w:rPr>
      </w:pPr>
    </w:p>
    <w:p w14:paraId="5433C0BF"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La respuesta sexual humana es la manera de responder ante los estímulos que provocan el deseo, tanto de una manera física como desde el punto de vista más puramente personal, desde la vivencia más íntima de ese deseo. Es decir, no se limita simplemente a una respuesta física, sino que comprende una experiencia mucho más compleja.</w:t>
      </w:r>
    </w:p>
    <w:p w14:paraId="607634A7" w14:textId="77777777" w:rsidR="00F927C7" w:rsidRPr="001979A3" w:rsidRDefault="00F927C7" w:rsidP="00F927C7">
      <w:pPr>
        <w:spacing w:after="0"/>
        <w:jc w:val="both"/>
        <w:rPr>
          <w:rFonts w:ascii="Century Gothic" w:eastAsia="Calibri" w:hAnsi="Century Gothic" w:cs="Arial"/>
          <w:sz w:val="20"/>
          <w:szCs w:val="20"/>
        </w:rPr>
      </w:pPr>
    </w:p>
    <w:p w14:paraId="31CEDFA2"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Son fases que se van sucediendo. No puede faltar una, porque si eso ocurre, no se completa el proceso. Así como no es posible disfrutar de una experiencia sexual cuando no hay deseo, tampoco es posible si no completamos adecuadamente todas las fases.</w:t>
      </w:r>
    </w:p>
    <w:p w14:paraId="68661215" w14:textId="77777777" w:rsidR="00F927C7" w:rsidRPr="001979A3" w:rsidRDefault="00F927C7" w:rsidP="00F927C7">
      <w:pPr>
        <w:spacing w:after="0"/>
        <w:jc w:val="both"/>
        <w:rPr>
          <w:rFonts w:ascii="Century Gothic" w:eastAsia="Calibri" w:hAnsi="Century Gothic" w:cs="Arial"/>
          <w:sz w:val="20"/>
          <w:szCs w:val="20"/>
        </w:rPr>
      </w:pPr>
    </w:p>
    <w:tbl>
      <w:tblPr>
        <w:tblStyle w:val="Tablaconcuadrcula"/>
        <w:tblW w:w="0" w:type="auto"/>
        <w:tblLook w:val="04A0" w:firstRow="1" w:lastRow="0" w:firstColumn="1" w:lastColumn="0" w:noHBand="0" w:noVBand="1"/>
      </w:tblPr>
      <w:tblGrid>
        <w:gridCol w:w="4414"/>
        <w:gridCol w:w="4414"/>
      </w:tblGrid>
      <w:tr w:rsidR="00F927C7" w:rsidRPr="001979A3" w14:paraId="11CC0B8B" w14:textId="77777777" w:rsidTr="00C64E54">
        <w:tc>
          <w:tcPr>
            <w:tcW w:w="8828" w:type="dxa"/>
            <w:gridSpan w:val="2"/>
            <w:shd w:val="clear" w:color="auto" w:fill="00B0F0"/>
          </w:tcPr>
          <w:p w14:paraId="2ED08D5E" w14:textId="77777777" w:rsidR="00F927C7" w:rsidRPr="001979A3" w:rsidRDefault="00F927C7" w:rsidP="00F927C7">
            <w:pPr>
              <w:jc w:val="center"/>
              <w:rPr>
                <w:rFonts w:ascii="Century Gothic" w:eastAsia="Calibri" w:hAnsi="Century Gothic" w:cs="Arial"/>
                <w:sz w:val="20"/>
                <w:szCs w:val="20"/>
              </w:rPr>
            </w:pPr>
            <w:r w:rsidRPr="001979A3">
              <w:rPr>
                <w:rFonts w:ascii="Century Gothic" w:eastAsia="Calibri" w:hAnsi="Century Gothic" w:cs="Arial"/>
                <w:sz w:val="20"/>
                <w:szCs w:val="20"/>
              </w:rPr>
              <w:t>FASES DE LA RESPUESTA SEXUAL HUMANA</w:t>
            </w:r>
          </w:p>
        </w:tc>
      </w:tr>
      <w:tr w:rsidR="00F927C7" w:rsidRPr="001979A3" w14:paraId="450DF57D" w14:textId="77777777" w:rsidTr="00F927C7">
        <w:tc>
          <w:tcPr>
            <w:tcW w:w="8828" w:type="dxa"/>
            <w:gridSpan w:val="2"/>
            <w:shd w:val="clear" w:color="auto" w:fill="A8D08D"/>
          </w:tcPr>
          <w:p w14:paraId="5BE39668" w14:textId="77777777" w:rsidR="00F927C7" w:rsidRPr="001979A3" w:rsidRDefault="00F927C7" w:rsidP="00F927C7">
            <w:pPr>
              <w:jc w:val="center"/>
              <w:rPr>
                <w:rFonts w:ascii="Century Gothic" w:eastAsia="Calibri" w:hAnsi="Century Gothic" w:cs="Arial"/>
                <w:b/>
                <w:bCs/>
                <w:sz w:val="20"/>
                <w:szCs w:val="20"/>
              </w:rPr>
            </w:pPr>
            <w:r w:rsidRPr="001979A3">
              <w:rPr>
                <w:rFonts w:ascii="Century Gothic" w:eastAsia="Calibri" w:hAnsi="Century Gothic" w:cs="Arial"/>
                <w:b/>
                <w:bCs/>
                <w:sz w:val="20"/>
                <w:szCs w:val="20"/>
              </w:rPr>
              <w:t>FASE DE DESEO</w:t>
            </w:r>
          </w:p>
        </w:tc>
      </w:tr>
      <w:tr w:rsidR="00F927C7" w:rsidRPr="001979A3" w14:paraId="3970FCFF" w14:textId="77777777" w:rsidTr="00C64E54">
        <w:tc>
          <w:tcPr>
            <w:tcW w:w="8828" w:type="dxa"/>
            <w:gridSpan w:val="2"/>
          </w:tcPr>
          <w:p w14:paraId="438F90DB"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Es una sensación donde nuestro cuerpo quiere una cercanía corporal erótica, está directamente vinculado al derecho a decidir “cuándo, qué, cómo, con quién,” y al respeto de las personas involucradas.</w:t>
            </w:r>
          </w:p>
          <w:p w14:paraId="75B4F03B"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Se origina en nuestros pensamientos la estimulación o la postergación de los impulsos sexuales; estos pensamientos son inducidos por los órganos de los sentidos, en especial la visión, la cual estimula zonas de ensoñación y la fantasía en el cerebro. No se observan cambios visibles en el cuerpo durante esta fase, ya que se trata solamente de un proceso mental.</w:t>
            </w:r>
          </w:p>
        </w:tc>
      </w:tr>
      <w:tr w:rsidR="00F927C7" w:rsidRPr="001979A3" w14:paraId="4CA4A6E2" w14:textId="77777777" w:rsidTr="00F927C7">
        <w:tc>
          <w:tcPr>
            <w:tcW w:w="8828" w:type="dxa"/>
            <w:gridSpan w:val="2"/>
            <w:shd w:val="clear" w:color="auto" w:fill="F4B083"/>
          </w:tcPr>
          <w:p w14:paraId="3EA69C54" w14:textId="77777777" w:rsidR="00F927C7" w:rsidRPr="001979A3" w:rsidRDefault="00F927C7" w:rsidP="00F927C7">
            <w:pPr>
              <w:jc w:val="center"/>
              <w:rPr>
                <w:rFonts w:ascii="Century Gothic" w:eastAsia="Calibri" w:hAnsi="Century Gothic" w:cs="Arial"/>
                <w:b/>
                <w:bCs/>
                <w:sz w:val="20"/>
                <w:szCs w:val="20"/>
              </w:rPr>
            </w:pPr>
            <w:r w:rsidRPr="001979A3">
              <w:rPr>
                <w:rFonts w:ascii="Century Gothic" w:eastAsia="Calibri" w:hAnsi="Century Gothic" w:cs="Arial"/>
                <w:b/>
                <w:bCs/>
                <w:sz w:val="20"/>
                <w:szCs w:val="20"/>
              </w:rPr>
              <w:t>FASE DE EXCITACIÓN</w:t>
            </w:r>
          </w:p>
          <w:p w14:paraId="18C80641" w14:textId="77777777" w:rsidR="00F927C7" w:rsidRPr="001979A3" w:rsidRDefault="00F927C7" w:rsidP="00F927C7">
            <w:pPr>
              <w:jc w:val="center"/>
              <w:rPr>
                <w:rFonts w:ascii="Century Gothic" w:eastAsia="Calibri" w:hAnsi="Century Gothic" w:cs="Arial"/>
                <w:sz w:val="20"/>
                <w:szCs w:val="20"/>
              </w:rPr>
            </w:pPr>
            <w:r w:rsidRPr="001979A3">
              <w:rPr>
                <w:rFonts w:ascii="Century Gothic" w:eastAsia="Calibri" w:hAnsi="Century Gothic" w:cs="Arial"/>
                <w:sz w:val="20"/>
                <w:szCs w:val="20"/>
              </w:rPr>
              <w:t>El ritmo cardíaco y respiratorio puede aumentar levemente.</w:t>
            </w:r>
          </w:p>
        </w:tc>
      </w:tr>
      <w:tr w:rsidR="00F927C7" w:rsidRPr="001979A3" w14:paraId="7CA3E422" w14:textId="77777777" w:rsidTr="00C64E54">
        <w:tc>
          <w:tcPr>
            <w:tcW w:w="4414" w:type="dxa"/>
          </w:tcPr>
          <w:p w14:paraId="63A2F993"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la mujer, aparece lubricación vaginal, que puede aparecer entre los 10 y 30 segundos después de haberse iniciado la excitación; los dos tercios internos de la vagina se expanden; se produce vasocongestión de los labios mayores y menores y aumento de tamaño del clítoris, para facilitar su estimulación. Normalmente, los pezones de la mujer se ponen rígidos, pudiendo producirse un agrandamiento de los pechos.</w:t>
            </w:r>
          </w:p>
        </w:tc>
        <w:tc>
          <w:tcPr>
            <w:tcW w:w="4414" w:type="dxa"/>
          </w:tcPr>
          <w:p w14:paraId="7E4D758F"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el hombre, un aumento significativo en el nivel de testosterona en la sangre, establece una relación con la excitación sexual, donde el signo físico más destacado es la erección del pene (el tamaño y la dureza varía de unos individuos a otros, y la fatiga y la ansiedad pueden hacer variar la excitación), que es producto de la vasocongestión que llena de sangre los tejidos esponjosos; los testículos se aproximan más al cuerpo y aumentan ligeramente de tamaño; algunos experimentan erección en los pezones. Los genitales oscurecen.</w:t>
            </w:r>
          </w:p>
        </w:tc>
      </w:tr>
      <w:tr w:rsidR="00F927C7" w:rsidRPr="001979A3" w14:paraId="648D316D" w14:textId="77777777" w:rsidTr="00F927C7">
        <w:tc>
          <w:tcPr>
            <w:tcW w:w="8828" w:type="dxa"/>
            <w:gridSpan w:val="2"/>
            <w:shd w:val="clear" w:color="auto" w:fill="FFD966"/>
          </w:tcPr>
          <w:p w14:paraId="3673EFDA" w14:textId="77777777" w:rsidR="00F927C7" w:rsidRPr="001979A3" w:rsidRDefault="00F927C7" w:rsidP="00F927C7">
            <w:pPr>
              <w:jc w:val="center"/>
              <w:rPr>
                <w:rFonts w:ascii="Century Gothic" w:eastAsia="Calibri" w:hAnsi="Century Gothic" w:cs="Arial"/>
                <w:b/>
                <w:bCs/>
                <w:sz w:val="20"/>
                <w:szCs w:val="20"/>
              </w:rPr>
            </w:pPr>
            <w:r w:rsidRPr="001979A3">
              <w:rPr>
                <w:rFonts w:ascii="Century Gothic" w:eastAsia="Calibri" w:hAnsi="Century Gothic" w:cs="Arial"/>
                <w:b/>
                <w:bCs/>
                <w:sz w:val="20"/>
                <w:szCs w:val="20"/>
              </w:rPr>
              <w:t>FASE DE MESETA</w:t>
            </w:r>
          </w:p>
          <w:p w14:paraId="18C54FA5" w14:textId="77777777" w:rsidR="00F927C7" w:rsidRPr="001979A3" w:rsidRDefault="00F927C7" w:rsidP="00F927C7">
            <w:pPr>
              <w:jc w:val="center"/>
              <w:rPr>
                <w:rFonts w:ascii="Century Gothic" w:eastAsia="Calibri" w:hAnsi="Century Gothic" w:cs="Arial"/>
                <w:sz w:val="20"/>
                <w:szCs w:val="20"/>
              </w:rPr>
            </w:pPr>
            <w:r w:rsidRPr="001979A3">
              <w:rPr>
                <w:rFonts w:ascii="Century Gothic" w:eastAsia="Calibri" w:hAnsi="Century Gothic" w:cs="Arial"/>
                <w:sz w:val="20"/>
                <w:szCs w:val="20"/>
              </w:rPr>
              <w:t>Se acentuarán los signos que se produjeron durante la excitación, acumulándose tensión muscular, que se resolverá en el orgasmo.</w:t>
            </w:r>
          </w:p>
        </w:tc>
      </w:tr>
      <w:tr w:rsidR="00F927C7" w:rsidRPr="001979A3" w14:paraId="371E93B8" w14:textId="77777777" w:rsidTr="00C64E54">
        <w:tc>
          <w:tcPr>
            <w:tcW w:w="4414" w:type="dxa"/>
          </w:tcPr>
          <w:p w14:paraId="17ADFD30"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la mujer, la respiración y el ritmo cardíaco aumentan más notablemente y se produce un aumento de la presión arterial, el útero se eleva y el clítoris se retrae contra el hueso púbico. Los labios menores y la areola mamaria se agrandan y aparece el rubor sexual.</w:t>
            </w:r>
          </w:p>
        </w:tc>
        <w:tc>
          <w:tcPr>
            <w:tcW w:w="4414" w:type="dxa"/>
          </w:tcPr>
          <w:p w14:paraId="08D6E512"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el hombre, aumenta levemente el diámetro del glande, hay hinchazón en los testículos, y su elevación total indica la inminencia del orgasmo; Generalmente aparece en pequeña cantidad un fluido transparente en la salida de la uretra, que contiene espermatozoides y si el hombre tiene VIH, también contiene virus. Se generan contracciones preparando la eyaculación.</w:t>
            </w:r>
          </w:p>
        </w:tc>
      </w:tr>
      <w:tr w:rsidR="00F927C7" w:rsidRPr="001979A3" w14:paraId="66EF85C1" w14:textId="77777777" w:rsidTr="00F927C7">
        <w:tc>
          <w:tcPr>
            <w:tcW w:w="8828" w:type="dxa"/>
            <w:gridSpan w:val="2"/>
            <w:shd w:val="clear" w:color="auto" w:fill="9CC2E5"/>
          </w:tcPr>
          <w:p w14:paraId="2B15CBD1" w14:textId="77777777" w:rsidR="00F927C7" w:rsidRPr="001979A3" w:rsidRDefault="00F927C7" w:rsidP="00F927C7">
            <w:pPr>
              <w:jc w:val="center"/>
              <w:rPr>
                <w:rFonts w:ascii="Century Gothic" w:eastAsia="Calibri" w:hAnsi="Century Gothic" w:cs="Arial"/>
                <w:b/>
                <w:bCs/>
                <w:sz w:val="20"/>
                <w:szCs w:val="20"/>
              </w:rPr>
            </w:pPr>
            <w:r w:rsidRPr="001979A3">
              <w:rPr>
                <w:rFonts w:ascii="Century Gothic" w:eastAsia="Calibri" w:hAnsi="Century Gothic" w:cs="Arial"/>
                <w:b/>
                <w:bCs/>
                <w:sz w:val="20"/>
                <w:szCs w:val="20"/>
              </w:rPr>
              <w:lastRenderedPageBreak/>
              <w:t>FASE DE ORGASMO</w:t>
            </w:r>
          </w:p>
          <w:p w14:paraId="7E38DFD2" w14:textId="77777777" w:rsidR="00F927C7" w:rsidRPr="001979A3" w:rsidRDefault="00F927C7" w:rsidP="00F927C7">
            <w:pPr>
              <w:jc w:val="center"/>
              <w:rPr>
                <w:rFonts w:ascii="Century Gothic" w:eastAsia="Calibri" w:hAnsi="Century Gothic" w:cs="Arial"/>
                <w:sz w:val="20"/>
                <w:szCs w:val="20"/>
              </w:rPr>
            </w:pPr>
            <w:r w:rsidRPr="001979A3">
              <w:rPr>
                <w:rFonts w:ascii="Century Gothic" w:eastAsia="Calibri" w:hAnsi="Century Gothic" w:cs="Arial"/>
                <w:sz w:val="20"/>
                <w:szCs w:val="20"/>
              </w:rPr>
              <w:t>Etapa extremadamente placentera, se caracteriza por liberar rápidamente toda la tensión que se acumula a lo largo de la excitación y la meseta.</w:t>
            </w:r>
          </w:p>
        </w:tc>
      </w:tr>
      <w:tr w:rsidR="00F927C7" w:rsidRPr="001979A3" w14:paraId="0F5B141F" w14:textId="77777777" w:rsidTr="00C64E54">
        <w:tc>
          <w:tcPr>
            <w:tcW w:w="4414" w:type="dxa"/>
          </w:tcPr>
          <w:p w14:paraId="0DEB30BB"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la mujer, se caracteriza por contracciones rítmicas simultáneas del útero, el tercio exterior de la vagina (plataforma orgásmica) y el esfínter anal.</w:t>
            </w:r>
          </w:p>
          <w:p w14:paraId="12B933D4"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Respecto a ésta, una vez se llega a la fase más avanzada de la excitación o lo que para otros sería la primera fase del orgasmo, es importante que no se detenga la estimulación si se pretende llegar al orgasmo.</w:t>
            </w:r>
          </w:p>
        </w:tc>
        <w:tc>
          <w:tcPr>
            <w:tcW w:w="4414" w:type="dxa"/>
          </w:tcPr>
          <w:p w14:paraId="660600D7"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el hombre, los conductos deferentes, así como la próstata y las vesículas seminales inician una serie de contracciones que impulsan al semen dentro del bulbo de la uretra (fase de emisión). Experimenta una sensación de inevitabilidad eyaculatoria, es decir, la sensación de haber llegado al límite de su control, tras lo cual se produce la eyaculación (por contracción del pene y la uretra); durante la misma, el cuello de la vejiga urinaria se cierra herméticamente para que el semen fluya y no se produzca mezcla con la orina.</w:t>
            </w:r>
          </w:p>
        </w:tc>
      </w:tr>
      <w:tr w:rsidR="00F927C7" w:rsidRPr="001979A3" w14:paraId="4B14BB35" w14:textId="77777777" w:rsidTr="00F927C7">
        <w:tc>
          <w:tcPr>
            <w:tcW w:w="8828" w:type="dxa"/>
            <w:gridSpan w:val="2"/>
            <w:shd w:val="clear" w:color="auto" w:fill="A8D08D"/>
          </w:tcPr>
          <w:p w14:paraId="341F9ED6" w14:textId="77777777" w:rsidR="00F927C7" w:rsidRPr="001979A3" w:rsidRDefault="00F927C7" w:rsidP="00F927C7">
            <w:pPr>
              <w:jc w:val="center"/>
              <w:rPr>
                <w:rFonts w:ascii="Century Gothic" w:eastAsia="Calibri" w:hAnsi="Century Gothic" w:cs="Arial"/>
                <w:b/>
                <w:bCs/>
                <w:sz w:val="20"/>
                <w:szCs w:val="20"/>
              </w:rPr>
            </w:pPr>
            <w:r w:rsidRPr="001979A3">
              <w:rPr>
                <w:rFonts w:ascii="Century Gothic" w:eastAsia="Calibri" w:hAnsi="Century Gothic" w:cs="Arial"/>
                <w:b/>
                <w:bCs/>
                <w:sz w:val="20"/>
                <w:szCs w:val="20"/>
              </w:rPr>
              <w:t>FASE DE RESOLUCION</w:t>
            </w:r>
          </w:p>
          <w:p w14:paraId="3C1D4CB6"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Durante esta fase, los cambios fisiológicos y anatómicos que aparecieron en las tres fases anteriores vuelven a su estado reposo previo a la excitación, pero, además, esto se acompaña de una sensación de relajación y de bienestar. La rapidez de esta fase varía según la naturaleza del resto del ciclo de respuesta sexual y de otros factores como la edad, velocidad del ciclo de respuesta sexual, etc.</w:t>
            </w:r>
          </w:p>
        </w:tc>
      </w:tr>
      <w:tr w:rsidR="00F927C7" w:rsidRPr="001979A3" w14:paraId="72BBCAE5" w14:textId="77777777" w:rsidTr="00C64E54">
        <w:tc>
          <w:tcPr>
            <w:tcW w:w="4414" w:type="dxa"/>
          </w:tcPr>
          <w:p w14:paraId="755EB8F7"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la mujer, la respuesta sexual puede variar, pasando del orgasmo nuevamente a la meseta y nuevamente al orgasmo, en varias ocasiones.</w:t>
            </w:r>
          </w:p>
          <w:p w14:paraId="4DEADE54"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A este tipo de respuesta sexual se le llama multiorgásmica.</w:t>
            </w:r>
          </w:p>
        </w:tc>
        <w:tc>
          <w:tcPr>
            <w:tcW w:w="4414" w:type="dxa"/>
          </w:tcPr>
          <w:p w14:paraId="46602D6F" w14:textId="77777777" w:rsidR="00F927C7" w:rsidRPr="001979A3" w:rsidRDefault="00F927C7" w:rsidP="00F927C7">
            <w:pPr>
              <w:jc w:val="both"/>
              <w:rPr>
                <w:rFonts w:ascii="Century Gothic" w:eastAsia="Calibri" w:hAnsi="Century Gothic" w:cs="Arial"/>
                <w:sz w:val="20"/>
                <w:szCs w:val="20"/>
              </w:rPr>
            </w:pPr>
            <w:r w:rsidRPr="001979A3">
              <w:rPr>
                <w:rFonts w:ascii="Century Gothic" w:eastAsia="Calibri" w:hAnsi="Century Gothic" w:cs="Arial"/>
                <w:sz w:val="20"/>
                <w:szCs w:val="20"/>
              </w:rPr>
              <w:t>En el hombre, el cuerpo comienza a recuperar el estado previo a la fase de excitación. La erección se pierde, los músculos se aflojan y dependiendo de la edad, la condición física y la situación que esté viviendo, hay un período de tiempo (período refractario), donde el estímulo sexual no genera excitación que puede variar de acuerdo a la edad y la condición física.</w:t>
            </w:r>
          </w:p>
        </w:tc>
      </w:tr>
    </w:tbl>
    <w:p w14:paraId="2963AFA6" w14:textId="77777777" w:rsidR="00F927C7" w:rsidRPr="001979A3" w:rsidRDefault="00F927C7" w:rsidP="00F927C7">
      <w:pPr>
        <w:spacing w:after="0"/>
        <w:jc w:val="both"/>
        <w:rPr>
          <w:rFonts w:ascii="Century Gothic" w:eastAsia="Calibri" w:hAnsi="Century Gothic" w:cs="Arial"/>
          <w:sz w:val="20"/>
          <w:szCs w:val="20"/>
        </w:rPr>
      </w:pPr>
    </w:p>
    <w:p w14:paraId="705641E7" w14:textId="77777777" w:rsidR="00F927C7" w:rsidRPr="001979A3" w:rsidRDefault="00F927C7" w:rsidP="00F927C7">
      <w:pPr>
        <w:spacing w:after="0"/>
        <w:jc w:val="both"/>
        <w:rPr>
          <w:rFonts w:ascii="Century Gothic" w:eastAsia="Calibri" w:hAnsi="Century Gothic" w:cs="Arial"/>
          <w:b/>
          <w:bCs/>
          <w:sz w:val="20"/>
          <w:szCs w:val="20"/>
        </w:rPr>
      </w:pPr>
      <w:r w:rsidRPr="001979A3">
        <w:rPr>
          <w:rFonts w:ascii="Century Gothic" w:eastAsia="Calibri" w:hAnsi="Century Gothic" w:cs="Arial"/>
          <w:b/>
          <w:bCs/>
          <w:sz w:val="20"/>
          <w:szCs w:val="20"/>
        </w:rPr>
        <w:t>¿Qué es el placer sexual?</w:t>
      </w:r>
    </w:p>
    <w:p w14:paraId="382B2983" w14:textId="77777777" w:rsidR="00F927C7" w:rsidRPr="001979A3" w:rsidRDefault="00F927C7" w:rsidP="00F927C7">
      <w:pPr>
        <w:spacing w:after="0"/>
        <w:jc w:val="both"/>
        <w:rPr>
          <w:rFonts w:ascii="Century Gothic" w:eastAsia="Calibri" w:hAnsi="Century Gothic" w:cs="Arial"/>
          <w:sz w:val="20"/>
          <w:szCs w:val="20"/>
        </w:rPr>
      </w:pPr>
    </w:p>
    <w:p w14:paraId="6AE46453"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Se refiere a las SENSACIONES de disfrute, gusto, satisfacción que se experimentan en una</w:t>
      </w:r>
    </w:p>
    <w:p w14:paraId="56E9A6E8"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relación afectivo-sexual. El placer de estar con la persona que nos gusta, de imaginar, fantasear, de sentirnos queridos y queridas, deseados y deseadas, el placer de besar, mimar, oler, oír...</w:t>
      </w:r>
    </w:p>
    <w:p w14:paraId="5CB4FBB4"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El placer puede ser emocionalmente muy intenso y producir sentimientos de felicidad; sobre todo, cuando se experimenta ejerciendo los derechos humanos, cuando hay equidad en las decisiones, cuando es producto de una decisión auto determinada y compartida, oportuna e informada, del acuerdo mutuo y no de la imposición o de una relación subordinada; libre de toda discriminación y violencia y de consecuencias no deseadas.</w:t>
      </w:r>
    </w:p>
    <w:p w14:paraId="26291809" w14:textId="77777777" w:rsidR="00F927C7" w:rsidRPr="001979A3" w:rsidRDefault="00F927C7" w:rsidP="00F927C7">
      <w:pPr>
        <w:spacing w:after="0"/>
        <w:jc w:val="both"/>
        <w:rPr>
          <w:rFonts w:ascii="Century Gothic" w:eastAsia="Calibri" w:hAnsi="Century Gothic" w:cs="Arial"/>
          <w:sz w:val="20"/>
          <w:szCs w:val="20"/>
        </w:rPr>
      </w:pPr>
    </w:p>
    <w:p w14:paraId="118BDD7A"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Todo vínculo o relación entre seres humanos requiere conductas responsables, sobre todo tomar en cuenta las necesidades individuales y la libertad de decidir de la pareja.</w:t>
      </w:r>
    </w:p>
    <w:p w14:paraId="3DBC3A62" w14:textId="77777777" w:rsidR="00F927C7" w:rsidRPr="001979A3" w:rsidRDefault="00F927C7" w:rsidP="00F927C7">
      <w:pPr>
        <w:spacing w:after="0"/>
        <w:jc w:val="both"/>
        <w:rPr>
          <w:rFonts w:ascii="Century Gothic" w:eastAsia="Calibri" w:hAnsi="Century Gothic" w:cs="Arial"/>
          <w:sz w:val="20"/>
          <w:szCs w:val="20"/>
        </w:rPr>
      </w:pPr>
    </w:p>
    <w:p w14:paraId="791889C1" w14:textId="77777777" w:rsidR="00F927C7" w:rsidRPr="001979A3" w:rsidRDefault="00F927C7" w:rsidP="00F927C7">
      <w:pPr>
        <w:spacing w:after="0"/>
        <w:jc w:val="both"/>
        <w:rPr>
          <w:rFonts w:ascii="Century Gothic" w:eastAsia="Calibri" w:hAnsi="Century Gothic" w:cs="Arial"/>
          <w:sz w:val="20"/>
          <w:szCs w:val="20"/>
        </w:rPr>
      </w:pPr>
      <w:r w:rsidRPr="001979A3">
        <w:rPr>
          <w:rFonts w:ascii="Century Gothic" w:eastAsia="Calibri" w:hAnsi="Century Gothic" w:cs="Arial"/>
          <w:sz w:val="20"/>
          <w:szCs w:val="20"/>
        </w:rPr>
        <w:t xml:space="preserve">La actividad sexual, no sólo satisface una serie de necesidades físicas, sino también emocionales y sociales en las personas. Las relaciones sexuales son mucho más que la </w:t>
      </w:r>
      <w:r w:rsidRPr="001979A3">
        <w:rPr>
          <w:rFonts w:ascii="Century Gothic" w:eastAsia="Calibri" w:hAnsi="Century Gothic" w:cs="Arial"/>
          <w:sz w:val="20"/>
          <w:szCs w:val="20"/>
        </w:rPr>
        <w:lastRenderedPageBreak/>
        <w:t>relación sexo coital. La respuesta sexual puede ocurrir por caricias aun sin penetración y por autogratificación.</w:t>
      </w:r>
    </w:p>
    <w:p w14:paraId="3D69AE3E" w14:textId="77777777" w:rsidR="00F927C7" w:rsidRPr="001979A3" w:rsidRDefault="00F927C7" w:rsidP="00F927C7">
      <w:pPr>
        <w:spacing w:after="0"/>
        <w:jc w:val="both"/>
        <w:rPr>
          <w:rFonts w:ascii="Century Gothic" w:eastAsia="Calibri" w:hAnsi="Century Gothic" w:cs="Arial"/>
          <w:sz w:val="20"/>
          <w:szCs w:val="20"/>
        </w:rPr>
      </w:pPr>
    </w:p>
    <w:p w14:paraId="1A4E678D" w14:textId="77777777" w:rsidR="00F927C7" w:rsidRPr="001979A3" w:rsidRDefault="00F927C7" w:rsidP="00F927C7">
      <w:pPr>
        <w:spacing w:after="0"/>
        <w:jc w:val="both"/>
        <w:rPr>
          <w:rFonts w:ascii="Century Gothic" w:eastAsia="Calibri" w:hAnsi="Century Gothic" w:cs="Arial"/>
          <w:sz w:val="18"/>
          <w:szCs w:val="18"/>
        </w:rPr>
      </w:pPr>
      <w:r w:rsidRPr="001979A3">
        <w:rPr>
          <w:rFonts w:ascii="Century Gothic" w:eastAsia="Calibri" w:hAnsi="Century Gothic" w:cs="Arial"/>
          <w:sz w:val="18"/>
          <w:szCs w:val="18"/>
          <w:u w:val="single"/>
        </w:rPr>
        <w:t>Tomado de</w:t>
      </w:r>
      <w:r w:rsidRPr="001979A3">
        <w:rPr>
          <w:rFonts w:ascii="Century Gothic" w:eastAsia="Calibri" w:hAnsi="Century Gothic" w:cs="Arial"/>
          <w:sz w:val="18"/>
          <w:szCs w:val="18"/>
        </w:rPr>
        <w:t>:</w:t>
      </w:r>
    </w:p>
    <w:p w14:paraId="4CE75CB2" w14:textId="77777777" w:rsidR="00F927C7" w:rsidRPr="001979A3" w:rsidRDefault="00F927C7" w:rsidP="00F927C7">
      <w:pPr>
        <w:spacing w:after="0"/>
        <w:jc w:val="both"/>
        <w:rPr>
          <w:rFonts w:ascii="Century Gothic" w:eastAsia="Calibri" w:hAnsi="Century Gothic" w:cs="Arial"/>
          <w:sz w:val="18"/>
          <w:szCs w:val="18"/>
        </w:rPr>
      </w:pPr>
      <w:r w:rsidRPr="001979A3">
        <w:rPr>
          <w:rFonts w:ascii="Century Gothic" w:eastAsia="Calibri" w:hAnsi="Century Gothic" w:cs="Arial"/>
          <w:i/>
          <w:iCs/>
          <w:sz w:val="18"/>
          <w:szCs w:val="18"/>
        </w:rPr>
        <w:t>Módulos:</w:t>
      </w:r>
      <w:r w:rsidRPr="001979A3">
        <w:rPr>
          <w:rFonts w:ascii="Century Gothic" w:eastAsia="Calibri" w:hAnsi="Century Gothic" w:cs="Arial"/>
          <w:sz w:val="18"/>
          <w:szCs w:val="18"/>
        </w:rPr>
        <w:t xml:space="preserve"> </w:t>
      </w:r>
      <w:r w:rsidRPr="001979A3">
        <w:rPr>
          <w:rFonts w:ascii="Century Gothic" w:eastAsia="Calibri" w:hAnsi="Century Gothic" w:cs="Arial"/>
          <w:i/>
          <w:iCs/>
          <w:sz w:val="18"/>
          <w:szCs w:val="18"/>
        </w:rPr>
        <w:t>“Para Talleres de Capacitación sobre Adolescencia y Juventud, Sexualidad y Salud Sexual y Reproductiva y Derechos Reproductivos, con énfasis en la prevención del VIH y la Equidad de Género”.</w:t>
      </w:r>
      <w:r w:rsidRPr="001979A3">
        <w:rPr>
          <w:rFonts w:ascii="Century Gothic" w:eastAsia="Calibri" w:hAnsi="Century Gothic" w:cs="Arial"/>
          <w:sz w:val="18"/>
          <w:szCs w:val="18"/>
        </w:rPr>
        <w:t xml:space="preserve">    ONU - UNFPA</w:t>
      </w:r>
    </w:p>
    <w:p w14:paraId="1C57FE33" w14:textId="62DBF5A6" w:rsidR="002041E8" w:rsidRPr="001979A3" w:rsidRDefault="002041E8">
      <w:pPr>
        <w:rPr>
          <w:rFonts w:ascii="Century Gothic" w:eastAsia="Calibri" w:hAnsi="Century Gothic" w:cs="Arial"/>
          <w:sz w:val="20"/>
          <w:szCs w:val="20"/>
        </w:rPr>
      </w:pPr>
    </w:p>
    <w:sectPr w:rsidR="002041E8" w:rsidRPr="001979A3" w:rsidSect="00751106">
      <w:type w:val="continuous"/>
      <w:pgSz w:w="12240" w:h="15840"/>
      <w:pgMar w:top="1417" w:right="1701" w:bottom="1417"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DF1F" w14:textId="77777777" w:rsidR="00554ACB" w:rsidRDefault="00554ACB" w:rsidP="00696C1E">
      <w:pPr>
        <w:spacing w:after="0" w:line="240" w:lineRule="auto"/>
      </w:pPr>
      <w:r>
        <w:separator/>
      </w:r>
    </w:p>
  </w:endnote>
  <w:endnote w:type="continuationSeparator" w:id="0">
    <w:p w14:paraId="42F69B52" w14:textId="77777777" w:rsidR="00554ACB" w:rsidRDefault="00554AC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4CD7D" w14:textId="77777777" w:rsidR="00554ACB" w:rsidRDefault="00554ACB" w:rsidP="00696C1E">
      <w:pPr>
        <w:spacing w:after="0" w:line="240" w:lineRule="auto"/>
      </w:pPr>
      <w:r>
        <w:separator/>
      </w:r>
    </w:p>
  </w:footnote>
  <w:footnote w:type="continuationSeparator" w:id="0">
    <w:p w14:paraId="65AB6A1D" w14:textId="77777777" w:rsidR="00554ACB" w:rsidRDefault="00554ACB"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4AF2" w14:textId="01D2B946"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3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8B0720A"/>
    <w:multiLevelType w:val="hybridMultilevel"/>
    <w:tmpl w:val="B69AB4DE"/>
    <w:lvl w:ilvl="0" w:tplc="0C0A000D">
      <w:start w:val="1"/>
      <w:numFmt w:val="bullet"/>
      <w:lvlText w:val=""/>
      <w:lvlJc w:val="left"/>
      <w:pPr>
        <w:ind w:left="849" w:hanging="360"/>
      </w:pPr>
      <w:rPr>
        <w:rFonts w:ascii="Wingdings" w:hAnsi="Wingdings" w:hint="default"/>
      </w:rPr>
    </w:lvl>
    <w:lvl w:ilvl="1" w:tplc="040A0003" w:tentative="1">
      <w:start w:val="1"/>
      <w:numFmt w:val="bullet"/>
      <w:lvlText w:val="o"/>
      <w:lvlJc w:val="left"/>
      <w:pPr>
        <w:ind w:left="1569" w:hanging="360"/>
      </w:pPr>
      <w:rPr>
        <w:rFonts w:ascii="Courier New" w:hAnsi="Courier New" w:cs="Courier New" w:hint="default"/>
      </w:rPr>
    </w:lvl>
    <w:lvl w:ilvl="2" w:tplc="040A0005" w:tentative="1">
      <w:start w:val="1"/>
      <w:numFmt w:val="bullet"/>
      <w:lvlText w:val=""/>
      <w:lvlJc w:val="left"/>
      <w:pPr>
        <w:ind w:left="2289" w:hanging="360"/>
      </w:pPr>
      <w:rPr>
        <w:rFonts w:ascii="Wingdings" w:hAnsi="Wingdings" w:hint="default"/>
      </w:rPr>
    </w:lvl>
    <w:lvl w:ilvl="3" w:tplc="040A0001" w:tentative="1">
      <w:start w:val="1"/>
      <w:numFmt w:val="bullet"/>
      <w:lvlText w:val=""/>
      <w:lvlJc w:val="left"/>
      <w:pPr>
        <w:ind w:left="3009" w:hanging="360"/>
      </w:pPr>
      <w:rPr>
        <w:rFonts w:ascii="Symbol" w:hAnsi="Symbol" w:hint="default"/>
      </w:rPr>
    </w:lvl>
    <w:lvl w:ilvl="4" w:tplc="040A0003" w:tentative="1">
      <w:start w:val="1"/>
      <w:numFmt w:val="bullet"/>
      <w:lvlText w:val="o"/>
      <w:lvlJc w:val="left"/>
      <w:pPr>
        <w:ind w:left="3729" w:hanging="360"/>
      </w:pPr>
      <w:rPr>
        <w:rFonts w:ascii="Courier New" w:hAnsi="Courier New" w:cs="Courier New" w:hint="default"/>
      </w:rPr>
    </w:lvl>
    <w:lvl w:ilvl="5" w:tplc="040A0005" w:tentative="1">
      <w:start w:val="1"/>
      <w:numFmt w:val="bullet"/>
      <w:lvlText w:val=""/>
      <w:lvlJc w:val="left"/>
      <w:pPr>
        <w:ind w:left="4449" w:hanging="360"/>
      </w:pPr>
      <w:rPr>
        <w:rFonts w:ascii="Wingdings" w:hAnsi="Wingdings" w:hint="default"/>
      </w:rPr>
    </w:lvl>
    <w:lvl w:ilvl="6" w:tplc="040A0001" w:tentative="1">
      <w:start w:val="1"/>
      <w:numFmt w:val="bullet"/>
      <w:lvlText w:val=""/>
      <w:lvlJc w:val="left"/>
      <w:pPr>
        <w:ind w:left="5169" w:hanging="360"/>
      </w:pPr>
      <w:rPr>
        <w:rFonts w:ascii="Symbol" w:hAnsi="Symbol" w:hint="default"/>
      </w:rPr>
    </w:lvl>
    <w:lvl w:ilvl="7" w:tplc="040A0003" w:tentative="1">
      <w:start w:val="1"/>
      <w:numFmt w:val="bullet"/>
      <w:lvlText w:val="o"/>
      <w:lvlJc w:val="left"/>
      <w:pPr>
        <w:ind w:left="5889" w:hanging="360"/>
      </w:pPr>
      <w:rPr>
        <w:rFonts w:ascii="Courier New" w:hAnsi="Courier New" w:cs="Courier New" w:hint="default"/>
      </w:rPr>
    </w:lvl>
    <w:lvl w:ilvl="8" w:tplc="040A0005" w:tentative="1">
      <w:start w:val="1"/>
      <w:numFmt w:val="bullet"/>
      <w:lvlText w:val=""/>
      <w:lvlJc w:val="left"/>
      <w:pPr>
        <w:ind w:left="6609" w:hanging="360"/>
      </w:pPr>
      <w:rPr>
        <w:rFonts w:ascii="Wingdings" w:hAnsi="Wingdings" w:hint="default"/>
      </w:rPr>
    </w:lvl>
  </w:abstractNum>
  <w:abstractNum w:abstractNumId="3">
    <w:nsid w:val="0E905CD5"/>
    <w:multiLevelType w:val="hybridMultilevel"/>
    <w:tmpl w:val="CCE61DB6"/>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1FF236E7"/>
    <w:multiLevelType w:val="hybridMultilevel"/>
    <w:tmpl w:val="9A50785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6">
    <w:nsid w:val="234B3CBA"/>
    <w:multiLevelType w:val="hybridMultilevel"/>
    <w:tmpl w:val="DD324B46"/>
    <w:lvl w:ilvl="0" w:tplc="D31204E2">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7">
    <w:nsid w:val="23CD171B"/>
    <w:multiLevelType w:val="hybridMultilevel"/>
    <w:tmpl w:val="375875D4"/>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8">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C376C68"/>
    <w:multiLevelType w:val="hybridMultilevel"/>
    <w:tmpl w:val="5476A408"/>
    <w:lvl w:ilvl="0" w:tplc="7542E86A">
      <w:start w:val="1"/>
      <w:numFmt w:val="decimal"/>
      <w:lvlText w:val="%1."/>
      <w:lvlJc w:val="left"/>
      <w:pPr>
        <w:ind w:left="720" w:hanging="360"/>
      </w:pPr>
      <w:rPr>
        <w:rFonts w:hint="default"/>
        <w:b/>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D792BE1"/>
    <w:multiLevelType w:val="hybridMultilevel"/>
    <w:tmpl w:val="17F6BA52"/>
    <w:lvl w:ilvl="0" w:tplc="7D2EED1A">
      <w:start w:val="1"/>
      <w:numFmt w:val="decimal"/>
      <w:lvlText w:val="%1."/>
      <w:lvlJc w:val="left"/>
      <w:pPr>
        <w:ind w:left="720" w:hanging="360"/>
      </w:pPr>
      <w:rPr>
        <w:rFonts w:hint="default"/>
        <w:color w:val="000000" w:themeColor="text1"/>
      </w:rPr>
    </w:lvl>
    <w:lvl w:ilvl="1" w:tplc="8CC4B720">
      <w:start w:val="3"/>
      <w:numFmt w:val="bullet"/>
      <w:lvlText w:val="•"/>
      <w:lvlJc w:val="left"/>
      <w:pPr>
        <w:ind w:left="1440" w:hanging="360"/>
      </w:pPr>
      <w:rPr>
        <w:rFonts w:ascii="Century Gothic" w:eastAsiaTheme="minorHAnsi" w:hAnsi="Century Gothic" w:cs="Aria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E8030C7"/>
    <w:multiLevelType w:val="hybridMultilevel"/>
    <w:tmpl w:val="780E11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2244DB8"/>
    <w:multiLevelType w:val="hybridMultilevel"/>
    <w:tmpl w:val="DB68C648"/>
    <w:lvl w:ilvl="0" w:tplc="F1AE20C0">
      <w:start w:val="2"/>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3">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6743A17"/>
    <w:multiLevelType w:val="hybridMultilevel"/>
    <w:tmpl w:val="22382F5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5">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nsid w:val="4B0B2E92"/>
    <w:multiLevelType w:val="hybridMultilevel"/>
    <w:tmpl w:val="A7FAD35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7">
    <w:nsid w:val="53496113"/>
    <w:multiLevelType w:val="hybridMultilevel"/>
    <w:tmpl w:val="7A20B79E"/>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8">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7F8096F"/>
    <w:multiLevelType w:val="hybridMultilevel"/>
    <w:tmpl w:val="EEF4B228"/>
    <w:lvl w:ilvl="0" w:tplc="430EE8F6">
      <w:start w:val="1"/>
      <w:numFmt w:val="upperLetter"/>
      <w:lvlText w:val="%1."/>
      <w:lvlJc w:val="left"/>
      <w:pPr>
        <w:ind w:left="720" w:hanging="360"/>
      </w:pPr>
      <w:rPr>
        <w:rFonts w:hint="default"/>
        <w:b/>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B7272CD"/>
    <w:multiLevelType w:val="hybridMultilevel"/>
    <w:tmpl w:val="77E63D36"/>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1">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9037505"/>
    <w:multiLevelType w:val="hybridMultilevel"/>
    <w:tmpl w:val="EE780504"/>
    <w:lvl w:ilvl="0" w:tplc="F1AE20C0">
      <w:start w:val="2"/>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4">
    <w:nsid w:val="69E677D5"/>
    <w:multiLevelType w:val="hybridMultilevel"/>
    <w:tmpl w:val="0D5E133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nsid w:val="7A722D57"/>
    <w:multiLevelType w:val="hybridMultilevel"/>
    <w:tmpl w:val="FAD69972"/>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15"/>
  </w:num>
  <w:num w:numId="4">
    <w:abstractNumId w:val="4"/>
  </w:num>
  <w:num w:numId="5">
    <w:abstractNumId w:val="26"/>
  </w:num>
  <w:num w:numId="6">
    <w:abstractNumId w:val="18"/>
  </w:num>
  <w:num w:numId="7">
    <w:abstractNumId w:val="25"/>
  </w:num>
  <w:num w:numId="8">
    <w:abstractNumId w:val="21"/>
  </w:num>
  <w:num w:numId="9">
    <w:abstractNumId w:val="13"/>
  </w:num>
  <w:num w:numId="10">
    <w:abstractNumId w:val="11"/>
  </w:num>
  <w:num w:numId="11">
    <w:abstractNumId w:val="22"/>
  </w:num>
  <w:num w:numId="12">
    <w:abstractNumId w:val="1"/>
  </w:num>
  <w:num w:numId="13">
    <w:abstractNumId w:val="3"/>
  </w:num>
  <w:num w:numId="14">
    <w:abstractNumId w:val="27"/>
  </w:num>
  <w:num w:numId="15">
    <w:abstractNumId w:val="16"/>
  </w:num>
  <w:num w:numId="16">
    <w:abstractNumId w:val="9"/>
  </w:num>
  <w:num w:numId="17">
    <w:abstractNumId w:val="17"/>
  </w:num>
  <w:num w:numId="18">
    <w:abstractNumId w:val="7"/>
  </w:num>
  <w:num w:numId="19">
    <w:abstractNumId w:val="6"/>
  </w:num>
  <w:num w:numId="20">
    <w:abstractNumId w:val="5"/>
  </w:num>
  <w:num w:numId="21">
    <w:abstractNumId w:val="24"/>
  </w:num>
  <w:num w:numId="22">
    <w:abstractNumId w:val="12"/>
  </w:num>
  <w:num w:numId="23">
    <w:abstractNumId w:val="23"/>
  </w:num>
  <w:num w:numId="24">
    <w:abstractNumId w:val="20"/>
  </w:num>
  <w:num w:numId="25">
    <w:abstractNumId w:val="14"/>
  </w:num>
  <w:num w:numId="26">
    <w:abstractNumId w:val="19"/>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23E"/>
    <w:rsid w:val="0000346F"/>
    <w:rsid w:val="00004826"/>
    <w:rsid w:val="00005273"/>
    <w:rsid w:val="0000630C"/>
    <w:rsid w:val="0001146F"/>
    <w:rsid w:val="00013C72"/>
    <w:rsid w:val="00016EFF"/>
    <w:rsid w:val="00023BA2"/>
    <w:rsid w:val="000319E9"/>
    <w:rsid w:val="0007382A"/>
    <w:rsid w:val="000A0623"/>
    <w:rsid w:val="000D6B43"/>
    <w:rsid w:val="000E3F69"/>
    <w:rsid w:val="000F5D87"/>
    <w:rsid w:val="001140E4"/>
    <w:rsid w:val="00114B8D"/>
    <w:rsid w:val="00117EE0"/>
    <w:rsid w:val="001204B7"/>
    <w:rsid w:val="00123F9D"/>
    <w:rsid w:val="00132D58"/>
    <w:rsid w:val="00135D08"/>
    <w:rsid w:val="00154296"/>
    <w:rsid w:val="0016569B"/>
    <w:rsid w:val="00186792"/>
    <w:rsid w:val="001903C0"/>
    <w:rsid w:val="001979A3"/>
    <w:rsid w:val="001B77F5"/>
    <w:rsid w:val="001C5F24"/>
    <w:rsid w:val="001D72DC"/>
    <w:rsid w:val="001E4D63"/>
    <w:rsid w:val="001F2777"/>
    <w:rsid w:val="00201A76"/>
    <w:rsid w:val="002041E8"/>
    <w:rsid w:val="002052DA"/>
    <w:rsid w:val="0024739F"/>
    <w:rsid w:val="00255372"/>
    <w:rsid w:val="0029574D"/>
    <w:rsid w:val="002A131C"/>
    <w:rsid w:val="002A45C2"/>
    <w:rsid w:val="002A5D87"/>
    <w:rsid w:val="002B2906"/>
    <w:rsid w:val="002D2887"/>
    <w:rsid w:val="00306BAF"/>
    <w:rsid w:val="003125BC"/>
    <w:rsid w:val="0031579B"/>
    <w:rsid w:val="003170DE"/>
    <w:rsid w:val="00332D86"/>
    <w:rsid w:val="0034519F"/>
    <w:rsid w:val="00354307"/>
    <w:rsid w:val="00355EB8"/>
    <w:rsid w:val="00372A42"/>
    <w:rsid w:val="00382A86"/>
    <w:rsid w:val="0039394B"/>
    <w:rsid w:val="003A0C7F"/>
    <w:rsid w:val="003B2D94"/>
    <w:rsid w:val="003C33B7"/>
    <w:rsid w:val="003E59C3"/>
    <w:rsid w:val="003E59D8"/>
    <w:rsid w:val="003E6E12"/>
    <w:rsid w:val="003F1D08"/>
    <w:rsid w:val="00401D83"/>
    <w:rsid w:val="00414065"/>
    <w:rsid w:val="00426F19"/>
    <w:rsid w:val="00430233"/>
    <w:rsid w:val="00430F5B"/>
    <w:rsid w:val="0046550E"/>
    <w:rsid w:val="00491F50"/>
    <w:rsid w:val="00495EBF"/>
    <w:rsid w:val="004A6E25"/>
    <w:rsid w:val="004C05D1"/>
    <w:rsid w:val="004F2606"/>
    <w:rsid w:val="004F4654"/>
    <w:rsid w:val="0052386B"/>
    <w:rsid w:val="0054770A"/>
    <w:rsid w:val="00553DCD"/>
    <w:rsid w:val="00554ACB"/>
    <w:rsid w:val="00554B35"/>
    <w:rsid w:val="005722D9"/>
    <w:rsid w:val="005B3463"/>
    <w:rsid w:val="005B713E"/>
    <w:rsid w:val="005F0D45"/>
    <w:rsid w:val="005F5BE0"/>
    <w:rsid w:val="00620AFD"/>
    <w:rsid w:val="00664C62"/>
    <w:rsid w:val="00672E31"/>
    <w:rsid w:val="006732E2"/>
    <w:rsid w:val="00687B15"/>
    <w:rsid w:val="00696C1E"/>
    <w:rsid w:val="006A33CC"/>
    <w:rsid w:val="006B1BBB"/>
    <w:rsid w:val="006C5476"/>
    <w:rsid w:val="006F2510"/>
    <w:rsid w:val="00707FE7"/>
    <w:rsid w:val="007202E8"/>
    <w:rsid w:val="0072710A"/>
    <w:rsid w:val="00751106"/>
    <w:rsid w:val="00753F01"/>
    <w:rsid w:val="007604F4"/>
    <w:rsid w:val="007805D2"/>
    <w:rsid w:val="007B0BD2"/>
    <w:rsid w:val="007D6BD3"/>
    <w:rsid w:val="007E472A"/>
    <w:rsid w:val="007F7FB4"/>
    <w:rsid w:val="00814B6A"/>
    <w:rsid w:val="00815A44"/>
    <w:rsid w:val="008406BC"/>
    <w:rsid w:val="00856372"/>
    <w:rsid w:val="00872F58"/>
    <w:rsid w:val="0087792E"/>
    <w:rsid w:val="00885F55"/>
    <w:rsid w:val="008901BB"/>
    <w:rsid w:val="008A383F"/>
    <w:rsid w:val="008C65A5"/>
    <w:rsid w:val="008D5D67"/>
    <w:rsid w:val="008F6A8E"/>
    <w:rsid w:val="00906BE2"/>
    <w:rsid w:val="00907C5C"/>
    <w:rsid w:val="00910F76"/>
    <w:rsid w:val="00912B9C"/>
    <w:rsid w:val="00930235"/>
    <w:rsid w:val="00930EB1"/>
    <w:rsid w:val="00934EA4"/>
    <w:rsid w:val="0094762C"/>
    <w:rsid w:val="009B2E29"/>
    <w:rsid w:val="009E10B3"/>
    <w:rsid w:val="00A12976"/>
    <w:rsid w:val="00A15C7D"/>
    <w:rsid w:val="00A43989"/>
    <w:rsid w:val="00AA5251"/>
    <w:rsid w:val="00AA596E"/>
    <w:rsid w:val="00AB2DD0"/>
    <w:rsid w:val="00AB6B54"/>
    <w:rsid w:val="00AC49B2"/>
    <w:rsid w:val="00AC621E"/>
    <w:rsid w:val="00AD6F27"/>
    <w:rsid w:val="00AF4D5C"/>
    <w:rsid w:val="00B05A12"/>
    <w:rsid w:val="00B612DB"/>
    <w:rsid w:val="00B64F04"/>
    <w:rsid w:val="00B652F4"/>
    <w:rsid w:val="00B72568"/>
    <w:rsid w:val="00B73143"/>
    <w:rsid w:val="00B86D54"/>
    <w:rsid w:val="00B905E8"/>
    <w:rsid w:val="00BB3DBF"/>
    <w:rsid w:val="00BD0359"/>
    <w:rsid w:val="00BD4808"/>
    <w:rsid w:val="00C10F0D"/>
    <w:rsid w:val="00C166DF"/>
    <w:rsid w:val="00C250F1"/>
    <w:rsid w:val="00C52D78"/>
    <w:rsid w:val="00C61FDF"/>
    <w:rsid w:val="00C94A96"/>
    <w:rsid w:val="00C962AE"/>
    <w:rsid w:val="00CB1367"/>
    <w:rsid w:val="00CB4DCB"/>
    <w:rsid w:val="00CD3EFE"/>
    <w:rsid w:val="00CD4A68"/>
    <w:rsid w:val="00CD71FA"/>
    <w:rsid w:val="00D02912"/>
    <w:rsid w:val="00D03108"/>
    <w:rsid w:val="00D04042"/>
    <w:rsid w:val="00D449E2"/>
    <w:rsid w:val="00D5181A"/>
    <w:rsid w:val="00D60D18"/>
    <w:rsid w:val="00D77331"/>
    <w:rsid w:val="00D84FED"/>
    <w:rsid w:val="00D85015"/>
    <w:rsid w:val="00D95CFB"/>
    <w:rsid w:val="00DB3DB0"/>
    <w:rsid w:val="00DB67BA"/>
    <w:rsid w:val="00DC66A9"/>
    <w:rsid w:val="00DC7E06"/>
    <w:rsid w:val="00DE28A4"/>
    <w:rsid w:val="00DE7E0C"/>
    <w:rsid w:val="00E3105D"/>
    <w:rsid w:val="00E373FC"/>
    <w:rsid w:val="00E44455"/>
    <w:rsid w:val="00E44ADE"/>
    <w:rsid w:val="00E60E34"/>
    <w:rsid w:val="00E72CFF"/>
    <w:rsid w:val="00EA4363"/>
    <w:rsid w:val="00EB6BFB"/>
    <w:rsid w:val="00EC0E1F"/>
    <w:rsid w:val="00EC319B"/>
    <w:rsid w:val="00ED1F7C"/>
    <w:rsid w:val="00EE4CC9"/>
    <w:rsid w:val="00EF2C1F"/>
    <w:rsid w:val="00EF608C"/>
    <w:rsid w:val="00EF73BD"/>
    <w:rsid w:val="00F02072"/>
    <w:rsid w:val="00F11004"/>
    <w:rsid w:val="00F16C2B"/>
    <w:rsid w:val="00F31B7B"/>
    <w:rsid w:val="00F42CCA"/>
    <w:rsid w:val="00F439AA"/>
    <w:rsid w:val="00F44A17"/>
    <w:rsid w:val="00F5154C"/>
    <w:rsid w:val="00F61C46"/>
    <w:rsid w:val="00F7385C"/>
    <w:rsid w:val="00F927C7"/>
    <w:rsid w:val="00FA3B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55"/>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customStyle="1" w:styleId="UnresolvedMention">
    <w:name w:val="Unresolved Mention"/>
    <w:basedOn w:val="Fuentedeprrafopredeter"/>
    <w:uiPriority w:val="99"/>
    <w:semiHidden/>
    <w:unhideWhenUsed/>
    <w:rsid w:val="002A131C"/>
    <w:rPr>
      <w:color w:val="605E5C"/>
      <w:shd w:val="clear" w:color="auto" w:fill="E1DFDD"/>
    </w:rPr>
  </w:style>
  <w:style w:type="table" w:customStyle="1" w:styleId="Tablanormal51">
    <w:name w:val="Tabla normal 51"/>
    <w:basedOn w:val="Tablanormal"/>
    <w:next w:val="Tablanormal5"/>
    <w:uiPriority w:val="45"/>
    <w:rsid w:val="00885F55"/>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885F5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uiPriority w:val="99"/>
    <w:semiHidden/>
    <w:unhideWhenUsed/>
    <w:rsid w:val="00D04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image" Target="media/image5.png"/><Relationship Id="rId16" Type="http://schemas.openxmlformats.org/officeDocument/2006/relationships/image" Target="media/image9.svg"/><Relationship Id="rId17" Type="http://schemas.openxmlformats.org/officeDocument/2006/relationships/image" Target="media/image6.jpeg"/><Relationship Id="rId18" Type="http://schemas.openxmlformats.org/officeDocument/2006/relationships/hyperlink" Target="https://www.youtube.com/watch?v=EFLB4oBDLfE" TargetMode="External"/><Relationship Id="rId19" Type="http://schemas.openxmlformats.org/officeDocument/2006/relationships/image" Target="media/image7.png"/><Relationship Id="rId50" Type="http://schemas.openxmlformats.org/officeDocument/2006/relationships/hyperlink" Target="https://es.wikipedia.org/wiki/Felicidad" TargetMode="External"/><Relationship Id="rId51" Type="http://schemas.openxmlformats.org/officeDocument/2006/relationships/hyperlink" Target="https://es.wikipedia.org/wiki/Placer" TargetMode="External"/><Relationship Id="rId52" Type="http://schemas.openxmlformats.org/officeDocument/2006/relationships/hyperlink" Target="https://www.efesalud.com/morgado-neurocientifico-placer-cerebro/" TargetMode="External"/><Relationship Id="rId53" Type="http://schemas.openxmlformats.org/officeDocument/2006/relationships/hyperlink" Target="https://www.mep.go.cr/educatico/solo-curriculo" TargetMode="External"/><Relationship Id="rId54" Type="http://schemas.openxmlformats.org/officeDocument/2006/relationships/image" Target="media/image14.png"/><Relationship Id="rId55" Type="http://schemas.openxmlformats.org/officeDocument/2006/relationships/diagramData" Target="diagrams/data1.xml"/><Relationship Id="rId56" Type="http://schemas.openxmlformats.org/officeDocument/2006/relationships/diagramLayout" Target="diagrams/layout1.xml"/><Relationship Id="rId57" Type="http://schemas.openxmlformats.org/officeDocument/2006/relationships/diagramQuickStyle" Target="diagrams/quickStyle1.xml"/><Relationship Id="rId58" Type="http://schemas.openxmlformats.org/officeDocument/2006/relationships/diagramColors" Target="diagrams/colors1.xml"/><Relationship Id="rId59" Type="http://schemas.microsoft.com/office/2007/relationships/diagramDrawing" Target="diagrams/drawing1.xml"/><Relationship Id="rId40" Type="http://schemas.openxmlformats.org/officeDocument/2006/relationships/hyperlink" Target="https://es.wikipedia.org/wiki/Aburrimiento" TargetMode="External"/><Relationship Id="rId41" Type="http://schemas.openxmlformats.org/officeDocument/2006/relationships/hyperlink" Target="https://es.wikipedia.org/wiki/Conocimiento" TargetMode="External"/><Relationship Id="rId42" Type="http://schemas.openxmlformats.org/officeDocument/2006/relationships/hyperlink" Target="https://es.wikipedia.org/wiki/Ciencia" TargetMode="External"/><Relationship Id="rId43" Type="http://schemas.openxmlformats.org/officeDocument/2006/relationships/hyperlink" Target="https://es.wikipedia.org/wiki/Cultura" TargetMode="External"/><Relationship Id="rId44" Type="http://schemas.openxmlformats.org/officeDocument/2006/relationships/hyperlink" Target="https://es.wikipedia.org/wiki/Arte" TargetMode="External"/><Relationship Id="rId45" Type="http://schemas.openxmlformats.org/officeDocument/2006/relationships/hyperlink" Target="https://es.wikipedia.org/wiki/Ignorancia" TargetMode="External"/><Relationship Id="rId46" Type="http://schemas.openxmlformats.org/officeDocument/2006/relationships/hyperlink" Target="https://es.wikipedia.org/wiki/Curiosidad" TargetMode="External"/><Relationship Id="rId47" Type="http://schemas.openxmlformats.org/officeDocument/2006/relationships/hyperlink" Target="https://es.wikipedia.org/wiki/Naturaleza" TargetMode="External"/><Relationship Id="rId48" Type="http://schemas.openxmlformats.org/officeDocument/2006/relationships/hyperlink" Target="https://es.wikipedia.org/wiki/Especie" TargetMode="External"/><Relationship Id="rId49" Type="http://schemas.openxmlformats.org/officeDocument/2006/relationships/hyperlink" Target="https://es.wikipedia.org/wiki/Filosof%C3%AD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30" Type="http://schemas.openxmlformats.org/officeDocument/2006/relationships/hyperlink" Target="https://es.wikipedia.org/wiki/Sed" TargetMode="External"/><Relationship Id="rId31" Type="http://schemas.openxmlformats.org/officeDocument/2006/relationships/hyperlink" Target="https://es.wikipedia.org/wiki/Comida" TargetMode="External"/><Relationship Id="rId32" Type="http://schemas.openxmlformats.org/officeDocument/2006/relationships/hyperlink" Target="https://es.wikipedia.org/wiki/Hambre" TargetMode="External"/><Relationship Id="rId33" Type="http://schemas.openxmlformats.org/officeDocument/2006/relationships/hyperlink" Target="https://es.wikipedia.org/wiki/Sue%C3%B1o" TargetMode="External"/><Relationship Id="rId34" Type="http://schemas.openxmlformats.org/officeDocument/2006/relationships/hyperlink" Target="https://es.wikipedia.org/wiki/Sue%C3%B1o" TargetMode="External"/><Relationship Id="rId35" Type="http://schemas.openxmlformats.org/officeDocument/2006/relationships/hyperlink" Target="https://es.wikipedia.org/wiki/Cansancio" TargetMode="External"/><Relationship Id="rId36" Type="http://schemas.openxmlformats.org/officeDocument/2006/relationships/hyperlink" Target="https://es.wikipedia.org/wiki/Relaci%C3%B3n_sexual" TargetMode="External"/><Relationship Id="rId37" Type="http://schemas.openxmlformats.org/officeDocument/2006/relationships/hyperlink" Target="https://es.wikipedia.org/wiki/Libido" TargetMode="External"/><Relationship Id="rId38" Type="http://schemas.openxmlformats.org/officeDocument/2006/relationships/hyperlink" Target="https://es.wikipedia.org/wiki/Diversi%C3%B3n" TargetMode="External"/><Relationship Id="rId39" Type="http://schemas.openxmlformats.org/officeDocument/2006/relationships/hyperlink" Target="https://es.wikipedia.org/wiki/Entretenimiento" TargetMode="External"/><Relationship Id="rId20" Type="http://schemas.openxmlformats.org/officeDocument/2006/relationships/image" Target="media/image12.sv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header" Target="header1.xml"/><Relationship Id="rId27" Type="http://schemas.openxmlformats.org/officeDocument/2006/relationships/hyperlink" Target="https://es.wikipedia.org/wiki/Sensaci%C3%B3n" TargetMode="External"/><Relationship Id="rId28" Type="http://schemas.openxmlformats.org/officeDocument/2006/relationships/hyperlink" Target="https://es.wikipedia.org/wiki/Sentimiento" TargetMode="External"/><Relationship Id="rId29" Type="http://schemas.openxmlformats.org/officeDocument/2006/relationships/hyperlink" Target="https://es.wikipedia.org/wiki/Bebida"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6ECD67-7FAC-4491-B7A3-24309B80DE64}" type="doc">
      <dgm:prSet loTypeId="urn:microsoft.com/office/officeart/2005/8/layout/arrow2" loCatId="process" qsTypeId="urn:microsoft.com/office/officeart/2005/8/quickstyle/simple2" qsCatId="simple" csTypeId="urn:microsoft.com/office/officeart/2005/8/colors/colorful1" csCatId="colorful" phldr="1"/>
      <dgm:spPr/>
    </dgm:pt>
    <dgm:pt modelId="{24A4F6AE-EC39-4185-B43C-99038A19F097}">
      <dgm:prSet phldrT="[Texto]" custT="1"/>
      <dgm:spPr>
        <a:xfrm>
          <a:off x="363039" y="1132739"/>
          <a:ext cx="311577" cy="353795"/>
        </a:xfrm>
        <a:noFill/>
        <a:ln>
          <a:noFill/>
        </a:ln>
        <a:effectLst/>
      </dgm:spPr>
      <dgm:t>
        <a:bodyPr/>
        <a:lstStyle/>
        <a:p>
          <a:pPr>
            <a:buNone/>
          </a:pPr>
          <a:r>
            <a:rPr lang="es-CR" sz="800">
              <a:solidFill>
                <a:sysClr val="windowText" lastClr="000000">
                  <a:hueOff val="0"/>
                  <a:satOff val="0"/>
                  <a:lumOff val="0"/>
                  <a:alphaOff val="0"/>
                </a:sysClr>
              </a:solidFill>
              <a:latin typeface="Calibri" panose="020F0502020204030204"/>
              <a:ea typeface="+mn-ea"/>
              <a:cs typeface="+mn-cs"/>
            </a:rPr>
            <a:t>Deseo</a:t>
          </a:r>
        </a:p>
      </dgm:t>
    </dgm:pt>
    <dgm:pt modelId="{8B048BCE-91AE-4CEE-9259-6372752C95A5}" type="parTrans" cxnId="{DBA0283B-97FC-4A9E-A9F0-9FDBAF00B059}">
      <dgm:prSet/>
      <dgm:spPr/>
      <dgm:t>
        <a:bodyPr/>
        <a:lstStyle/>
        <a:p>
          <a:endParaRPr lang="es-CR" sz="800"/>
        </a:p>
      </dgm:t>
    </dgm:pt>
    <dgm:pt modelId="{8B29D648-EDD2-4F34-B680-51FE6A06374A}" type="sibTrans" cxnId="{DBA0283B-97FC-4A9E-A9F0-9FDBAF00B059}">
      <dgm:prSet/>
      <dgm:spPr/>
      <dgm:t>
        <a:bodyPr/>
        <a:lstStyle/>
        <a:p>
          <a:endParaRPr lang="es-CR" sz="800"/>
        </a:p>
      </dgm:t>
    </dgm:pt>
    <dgm:pt modelId="{4B7A13F4-37D4-4B55-99D5-EB348D83FEFC}">
      <dgm:prSet phldrT="[Texto]" custT="1"/>
      <dgm:spPr>
        <a:xfrm>
          <a:off x="674617" y="863676"/>
          <a:ext cx="394823" cy="622858"/>
        </a:xfrm>
        <a:noFill/>
        <a:ln>
          <a:noFill/>
        </a:ln>
        <a:effectLst/>
      </dgm:spPr>
      <dgm:t>
        <a:bodyPr/>
        <a:lstStyle/>
        <a:p>
          <a:pPr>
            <a:buNone/>
          </a:pPr>
          <a:r>
            <a:rPr lang="es-CR" sz="800">
              <a:solidFill>
                <a:sysClr val="windowText" lastClr="000000">
                  <a:hueOff val="0"/>
                  <a:satOff val="0"/>
                  <a:lumOff val="0"/>
                  <a:alphaOff val="0"/>
                </a:sysClr>
              </a:solidFill>
              <a:latin typeface="Calibri" panose="020F0502020204030204"/>
              <a:ea typeface="+mn-ea"/>
              <a:cs typeface="+mn-cs"/>
            </a:rPr>
            <a:t>Excitación</a:t>
          </a:r>
        </a:p>
      </dgm:t>
    </dgm:pt>
    <dgm:pt modelId="{2587931C-1A7C-41B2-892A-C428E26BD32F}" type="parTrans" cxnId="{CACC432A-B777-4EF8-A7F4-5ABD3635F987}">
      <dgm:prSet/>
      <dgm:spPr/>
      <dgm:t>
        <a:bodyPr/>
        <a:lstStyle/>
        <a:p>
          <a:endParaRPr lang="es-CR" sz="800"/>
        </a:p>
      </dgm:t>
    </dgm:pt>
    <dgm:pt modelId="{921E0862-71D3-4D70-9898-27AE84B0ADDE}" type="sibTrans" cxnId="{CACC432A-B777-4EF8-A7F4-5ABD3635F987}">
      <dgm:prSet/>
      <dgm:spPr/>
      <dgm:t>
        <a:bodyPr/>
        <a:lstStyle/>
        <a:p>
          <a:endParaRPr lang="es-CR" sz="800"/>
        </a:p>
      </dgm:t>
    </dgm:pt>
    <dgm:pt modelId="{C91BEC4A-7F2A-4CEF-BD86-60050F895358}">
      <dgm:prSet phldrT="[Texto]" custT="1"/>
      <dgm:spPr>
        <a:xfrm>
          <a:off x="1069441" y="651102"/>
          <a:ext cx="459042" cy="835432"/>
        </a:xfrm>
        <a:noFill/>
        <a:ln>
          <a:noFill/>
        </a:ln>
        <a:effectLst/>
      </dgm:spPr>
      <dgm:t>
        <a:bodyPr/>
        <a:lstStyle/>
        <a:p>
          <a:pPr>
            <a:buNone/>
          </a:pPr>
          <a:r>
            <a:rPr lang="es-CR" sz="800">
              <a:solidFill>
                <a:sysClr val="windowText" lastClr="000000">
                  <a:hueOff val="0"/>
                  <a:satOff val="0"/>
                  <a:lumOff val="0"/>
                  <a:alphaOff val="0"/>
                </a:sysClr>
              </a:solidFill>
              <a:latin typeface="Calibri" panose="020F0502020204030204"/>
              <a:ea typeface="+mn-ea"/>
              <a:cs typeface="+mn-cs"/>
            </a:rPr>
            <a:t>Meseta</a:t>
          </a:r>
        </a:p>
      </dgm:t>
    </dgm:pt>
    <dgm:pt modelId="{93099DD1-588E-489F-B451-B96007B8C75A}" type="parTrans" cxnId="{7E6E5C59-3CE6-4A55-BD04-2034A5934246}">
      <dgm:prSet/>
      <dgm:spPr/>
      <dgm:t>
        <a:bodyPr/>
        <a:lstStyle/>
        <a:p>
          <a:endParaRPr lang="es-CR" sz="800"/>
        </a:p>
      </dgm:t>
    </dgm:pt>
    <dgm:pt modelId="{58B10D45-56F0-4E2F-933B-5BDE5C7CD868}" type="sibTrans" cxnId="{7E6E5C59-3CE6-4A55-BD04-2034A5934246}">
      <dgm:prSet/>
      <dgm:spPr/>
      <dgm:t>
        <a:bodyPr/>
        <a:lstStyle/>
        <a:p>
          <a:endParaRPr lang="es-CR" sz="800"/>
        </a:p>
      </dgm:t>
    </dgm:pt>
    <dgm:pt modelId="{533BCA67-AA2F-4A5A-B5EC-946247584EA3}">
      <dgm:prSet phldrT="[Texto]" custT="1"/>
      <dgm:spPr>
        <a:xfrm>
          <a:off x="1528483" y="490556"/>
          <a:ext cx="475691" cy="995978"/>
        </a:xfrm>
        <a:noFill/>
        <a:ln>
          <a:noFill/>
        </a:ln>
        <a:effectLst/>
      </dgm:spPr>
      <dgm:t>
        <a:bodyPr/>
        <a:lstStyle/>
        <a:p>
          <a:pPr>
            <a:buNone/>
          </a:pPr>
          <a:r>
            <a:rPr lang="es-CR" sz="800">
              <a:solidFill>
                <a:sysClr val="windowText" lastClr="000000">
                  <a:hueOff val="0"/>
                  <a:satOff val="0"/>
                  <a:lumOff val="0"/>
                  <a:alphaOff val="0"/>
                </a:sysClr>
              </a:solidFill>
              <a:latin typeface="Calibri" panose="020F0502020204030204"/>
              <a:ea typeface="+mn-ea"/>
              <a:cs typeface="+mn-cs"/>
            </a:rPr>
            <a:t>Orgasmo</a:t>
          </a:r>
        </a:p>
      </dgm:t>
    </dgm:pt>
    <dgm:pt modelId="{A6BA64AF-81ED-4591-8F53-89968FC431B1}" type="parTrans" cxnId="{3F29161C-5A5B-470D-B147-FB9F730B0809}">
      <dgm:prSet/>
      <dgm:spPr/>
      <dgm:t>
        <a:bodyPr/>
        <a:lstStyle/>
        <a:p>
          <a:endParaRPr lang="es-CR" sz="800"/>
        </a:p>
      </dgm:t>
    </dgm:pt>
    <dgm:pt modelId="{7E12DC8E-B2C6-42FC-9B14-267D1AC13B16}" type="sibTrans" cxnId="{3F29161C-5A5B-470D-B147-FB9F730B0809}">
      <dgm:prSet/>
      <dgm:spPr/>
      <dgm:t>
        <a:bodyPr/>
        <a:lstStyle/>
        <a:p>
          <a:endParaRPr lang="es-CR" sz="800"/>
        </a:p>
      </dgm:t>
    </dgm:pt>
    <dgm:pt modelId="{D5BB4ACE-D0BC-4C1B-BC45-2E038163E5DB}">
      <dgm:prSet phldrT="[Texto]" custT="1"/>
      <dgm:spPr>
        <a:xfrm>
          <a:off x="2004174" y="392445"/>
          <a:ext cx="475691" cy="1094089"/>
        </a:xfrm>
        <a:noFill/>
        <a:ln>
          <a:noFill/>
        </a:ln>
        <a:effectLst/>
      </dgm:spPr>
      <dgm:t>
        <a:bodyPr/>
        <a:lstStyle/>
        <a:p>
          <a:pPr>
            <a:buNone/>
          </a:pPr>
          <a:r>
            <a:rPr lang="es-CR" sz="800">
              <a:solidFill>
                <a:sysClr val="windowText" lastClr="000000">
                  <a:hueOff val="0"/>
                  <a:satOff val="0"/>
                  <a:lumOff val="0"/>
                  <a:alphaOff val="0"/>
                </a:sysClr>
              </a:solidFill>
              <a:latin typeface="Calibri" panose="020F0502020204030204"/>
              <a:ea typeface="+mn-ea"/>
              <a:cs typeface="+mn-cs"/>
            </a:rPr>
            <a:t>Resolución</a:t>
          </a:r>
        </a:p>
      </dgm:t>
    </dgm:pt>
    <dgm:pt modelId="{12DF5387-0BB3-4A31-810B-6AF1F9802CE5}" type="parTrans" cxnId="{B4DD1352-69A2-4235-B902-29782A6623C0}">
      <dgm:prSet/>
      <dgm:spPr/>
      <dgm:t>
        <a:bodyPr/>
        <a:lstStyle/>
        <a:p>
          <a:endParaRPr lang="es-CR" sz="800"/>
        </a:p>
      </dgm:t>
    </dgm:pt>
    <dgm:pt modelId="{38539294-A74C-4BD6-97BB-0EF46F39A894}" type="sibTrans" cxnId="{B4DD1352-69A2-4235-B902-29782A6623C0}">
      <dgm:prSet/>
      <dgm:spPr/>
      <dgm:t>
        <a:bodyPr/>
        <a:lstStyle/>
        <a:p>
          <a:endParaRPr lang="es-CR" sz="800"/>
        </a:p>
      </dgm:t>
    </dgm:pt>
    <dgm:pt modelId="{AF82D2C8-104F-4B56-949D-DDD76F4D90D0}" type="pres">
      <dgm:prSet presAssocID="{216ECD67-7FAC-4491-B7A3-24309B80DE64}" presName="arrowDiagram" presStyleCnt="0">
        <dgm:presLayoutVars>
          <dgm:chMax val="5"/>
          <dgm:dir/>
          <dgm:resizeHandles val="exact"/>
        </dgm:presLayoutVars>
      </dgm:prSet>
      <dgm:spPr/>
    </dgm:pt>
    <dgm:pt modelId="{EE59607D-EB81-45A9-8E15-D671DFD6C919}" type="pres">
      <dgm:prSet presAssocID="{216ECD67-7FAC-4491-B7A3-24309B80DE64}" presName="arrow" presStyleLbl="bgShp" presStyleIdx="0" presStyleCnt="1" custScaleX="107154"/>
      <dgm:spPr>
        <a:xfrm>
          <a:off x="16332" y="0"/>
          <a:ext cx="2548610" cy="1486535"/>
        </a:xfrm>
        <a:prstGeom prst="swooshArrow">
          <a:avLst>
            <a:gd name="adj1" fmla="val 25000"/>
            <a:gd name="adj2" fmla="val 25000"/>
          </a:avLst>
        </a:prstGeom>
        <a:solidFill>
          <a:srgbClr val="ED7D31">
            <a:tint val="40000"/>
            <a:hueOff val="0"/>
            <a:satOff val="0"/>
            <a:lumOff val="0"/>
            <a:alphaOff val="0"/>
          </a:srgbClr>
        </a:solidFill>
        <a:ln>
          <a:noFill/>
        </a:ln>
        <a:effectLst/>
      </dgm:spPr>
    </dgm:pt>
    <dgm:pt modelId="{AC6C2494-5B75-42DC-A1B0-E239848586BA}" type="pres">
      <dgm:prSet presAssocID="{216ECD67-7FAC-4491-B7A3-24309B80DE64}" presName="arrowDiagram5" presStyleCnt="0"/>
      <dgm:spPr/>
    </dgm:pt>
    <dgm:pt modelId="{57142835-1E59-4FAC-B9B2-625FBB7BB0E0}" type="pres">
      <dgm:prSet presAssocID="{24A4F6AE-EC39-4185-B43C-99038A19F097}" presName="bullet5a" presStyleLbl="node1" presStyleIdx="0" presStyleCnt="5"/>
      <dgm:spPr>
        <a:xfrm>
          <a:off x="335687" y="1105387"/>
          <a:ext cx="54704" cy="54704"/>
        </a:xfrm>
        <a:prstGeom prst="ellipse">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41ACF05C-58DB-4396-B739-87C097622A77}" type="pres">
      <dgm:prSet presAssocID="{24A4F6AE-EC39-4185-B43C-99038A19F097}" presName="textBox5a" presStyleLbl="revTx" presStyleIdx="0" presStyleCnt="5">
        <dgm:presLayoutVars>
          <dgm:bulletEnabled val="1"/>
        </dgm:presLayoutVars>
      </dgm:prSet>
      <dgm:spPr>
        <a:prstGeom prst="rect">
          <a:avLst/>
        </a:prstGeom>
      </dgm:spPr>
      <dgm:t>
        <a:bodyPr/>
        <a:lstStyle/>
        <a:p>
          <a:endParaRPr lang="es-ES_tradnl"/>
        </a:p>
      </dgm:t>
    </dgm:pt>
    <dgm:pt modelId="{5AE9F65E-470A-4F57-92BA-80571FA42CF3}" type="pres">
      <dgm:prSet presAssocID="{4B7A13F4-37D4-4B55-99D5-EB348D83FEFC}" presName="bullet5b" presStyleLbl="node1" presStyleIdx="1" presStyleCnt="5"/>
      <dgm:spPr>
        <a:xfrm>
          <a:off x="631805" y="820864"/>
          <a:ext cx="85624" cy="85624"/>
        </a:xfrm>
        <a:prstGeom prst="ellipse">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A5DB132C-F0DF-4342-ADF9-8A6CAFB29D85}" type="pres">
      <dgm:prSet presAssocID="{4B7A13F4-37D4-4B55-99D5-EB348D83FEFC}" presName="textBox5b" presStyleLbl="revTx" presStyleIdx="1" presStyleCnt="5">
        <dgm:presLayoutVars>
          <dgm:bulletEnabled val="1"/>
        </dgm:presLayoutVars>
      </dgm:prSet>
      <dgm:spPr>
        <a:prstGeom prst="rect">
          <a:avLst/>
        </a:prstGeom>
      </dgm:spPr>
      <dgm:t>
        <a:bodyPr/>
        <a:lstStyle/>
        <a:p>
          <a:endParaRPr lang="es-ES_tradnl"/>
        </a:p>
      </dgm:t>
    </dgm:pt>
    <dgm:pt modelId="{AB982FCF-D1B3-4A70-AEE3-167354798BB5}" type="pres">
      <dgm:prSet presAssocID="{C91BEC4A-7F2A-4CEF-BD86-60050F895358}" presName="bullet5c" presStyleLbl="node1" presStyleIdx="2" presStyleCnt="5"/>
      <dgm:spPr>
        <a:xfrm>
          <a:off x="1012358" y="594019"/>
          <a:ext cx="114165" cy="114165"/>
        </a:xfrm>
        <a:prstGeom prst="ellipse">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DD7FAE0E-4E09-4EDF-BCC2-3661171A69B9}" type="pres">
      <dgm:prSet presAssocID="{C91BEC4A-7F2A-4CEF-BD86-60050F895358}" presName="textBox5c" presStyleLbl="revTx" presStyleIdx="2" presStyleCnt="5">
        <dgm:presLayoutVars>
          <dgm:bulletEnabled val="1"/>
        </dgm:presLayoutVars>
      </dgm:prSet>
      <dgm:spPr>
        <a:prstGeom prst="rect">
          <a:avLst/>
        </a:prstGeom>
      </dgm:spPr>
      <dgm:t>
        <a:bodyPr/>
        <a:lstStyle/>
        <a:p>
          <a:endParaRPr lang="es-ES_tradnl"/>
        </a:p>
      </dgm:t>
    </dgm:pt>
    <dgm:pt modelId="{7150DBAD-C1C6-4445-B863-1EF0663ED455}" type="pres">
      <dgm:prSet presAssocID="{533BCA67-AA2F-4A5A-B5EC-946247584EA3}" presName="bullet5d" presStyleLbl="node1" presStyleIdx="3" presStyleCnt="5"/>
      <dgm:spPr>
        <a:xfrm>
          <a:off x="1454750" y="416824"/>
          <a:ext cx="147464" cy="147464"/>
        </a:xfrm>
        <a:prstGeom prst="ellipse">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38C226F5-5C45-4E82-8FD3-9F0B4B080928}" type="pres">
      <dgm:prSet presAssocID="{533BCA67-AA2F-4A5A-B5EC-946247584EA3}" presName="textBox5d" presStyleLbl="revTx" presStyleIdx="3" presStyleCnt="5">
        <dgm:presLayoutVars>
          <dgm:bulletEnabled val="1"/>
        </dgm:presLayoutVars>
      </dgm:prSet>
      <dgm:spPr>
        <a:prstGeom prst="rect">
          <a:avLst/>
        </a:prstGeom>
      </dgm:spPr>
      <dgm:t>
        <a:bodyPr/>
        <a:lstStyle/>
        <a:p>
          <a:endParaRPr lang="es-ES_tradnl"/>
        </a:p>
      </dgm:t>
    </dgm:pt>
    <dgm:pt modelId="{48601C1F-808B-4481-897E-81B073B610FB}" type="pres">
      <dgm:prSet presAssocID="{D5BB4ACE-D0BC-4C1B-BC45-2E038163E5DB}" presName="bullet5e" presStyleLbl="node1" presStyleIdx="4" presStyleCnt="5"/>
      <dgm:spPr>
        <a:xfrm>
          <a:off x="1910225" y="298496"/>
          <a:ext cx="187898" cy="187898"/>
        </a:xfrm>
        <a:prstGeom prst="ellipse">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91CCBD45-0A4F-4F9F-A3FF-6F2E0B3E6C1C}" type="pres">
      <dgm:prSet presAssocID="{D5BB4ACE-D0BC-4C1B-BC45-2E038163E5DB}" presName="textBox5e" presStyleLbl="revTx" presStyleIdx="4" presStyleCnt="5">
        <dgm:presLayoutVars>
          <dgm:bulletEnabled val="1"/>
        </dgm:presLayoutVars>
      </dgm:prSet>
      <dgm:spPr>
        <a:prstGeom prst="rect">
          <a:avLst/>
        </a:prstGeom>
      </dgm:spPr>
      <dgm:t>
        <a:bodyPr/>
        <a:lstStyle/>
        <a:p>
          <a:endParaRPr lang="es-ES_tradnl"/>
        </a:p>
      </dgm:t>
    </dgm:pt>
  </dgm:ptLst>
  <dgm:cxnLst>
    <dgm:cxn modelId="{A54F3800-4082-F64D-8E9E-41E65FD64B12}" type="presOf" srcId="{D5BB4ACE-D0BC-4C1B-BC45-2E038163E5DB}" destId="{91CCBD45-0A4F-4F9F-A3FF-6F2E0B3E6C1C}" srcOrd="0" destOrd="0" presId="urn:microsoft.com/office/officeart/2005/8/layout/arrow2"/>
    <dgm:cxn modelId="{B4DD1352-69A2-4235-B902-29782A6623C0}" srcId="{216ECD67-7FAC-4491-B7A3-24309B80DE64}" destId="{D5BB4ACE-D0BC-4C1B-BC45-2E038163E5DB}" srcOrd="4" destOrd="0" parTransId="{12DF5387-0BB3-4A31-810B-6AF1F9802CE5}" sibTransId="{38539294-A74C-4BD6-97BB-0EF46F39A894}"/>
    <dgm:cxn modelId="{CACC432A-B777-4EF8-A7F4-5ABD3635F987}" srcId="{216ECD67-7FAC-4491-B7A3-24309B80DE64}" destId="{4B7A13F4-37D4-4B55-99D5-EB348D83FEFC}" srcOrd="1" destOrd="0" parTransId="{2587931C-1A7C-41B2-892A-C428E26BD32F}" sibTransId="{921E0862-71D3-4D70-9898-27AE84B0ADDE}"/>
    <dgm:cxn modelId="{6D45F66E-C8C7-B849-A580-43A90047E491}" type="presOf" srcId="{216ECD67-7FAC-4491-B7A3-24309B80DE64}" destId="{AF82D2C8-104F-4B56-949D-DDD76F4D90D0}" srcOrd="0" destOrd="0" presId="urn:microsoft.com/office/officeart/2005/8/layout/arrow2"/>
    <dgm:cxn modelId="{676FCF76-07B4-0C43-A616-209379A78430}" type="presOf" srcId="{533BCA67-AA2F-4A5A-B5EC-946247584EA3}" destId="{38C226F5-5C45-4E82-8FD3-9F0B4B080928}" srcOrd="0" destOrd="0" presId="urn:microsoft.com/office/officeart/2005/8/layout/arrow2"/>
    <dgm:cxn modelId="{DE05667C-D9EB-174D-8244-5E9EEC9B2B42}" type="presOf" srcId="{4B7A13F4-37D4-4B55-99D5-EB348D83FEFC}" destId="{A5DB132C-F0DF-4342-ADF9-8A6CAFB29D85}" srcOrd="0" destOrd="0" presId="urn:microsoft.com/office/officeart/2005/8/layout/arrow2"/>
    <dgm:cxn modelId="{5B390384-001B-ED44-9EF9-FDFEF5FACFB8}" type="presOf" srcId="{24A4F6AE-EC39-4185-B43C-99038A19F097}" destId="{41ACF05C-58DB-4396-B739-87C097622A77}" srcOrd="0" destOrd="0" presId="urn:microsoft.com/office/officeart/2005/8/layout/arrow2"/>
    <dgm:cxn modelId="{7E6E5C59-3CE6-4A55-BD04-2034A5934246}" srcId="{216ECD67-7FAC-4491-B7A3-24309B80DE64}" destId="{C91BEC4A-7F2A-4CEF-BD86-60050F895358}" srcOrd="2" destOrd="0" parTransId="{93099DD1-588E-489F-B451-B96007B8C75A}" sibTransId="{58B10D45-56F0-4E2F-933B-5BDE5C7CD868}"/>
    <dgm:cxn modelId="{DBA0283B-97FC-4A9E-A9F0-9FDBAF00B059}" srcId="{216ECD67-7FAC-4491-B7A3-24309B80DE64}" destId="{24A4F6AE-EC39-4185-B43C-99038A19F097}" srcOrd="0" destOrd="0" parTransId="{8B048BCE-91AE-4CEE-9259-6372752C95A5}" sibTransId="{8B29D648-EDD2-4F34-B680-51FE6A06374A}"/>
    <dgm:cxn modelId="{3F29161C-5A5B-470D-B147-FB9F730B0809}" srcId="{216ECD67-7FAC-4491-B7A3-24309B80DE64}" destId="{533BCA67-AA2F-4A5A-B5EC-946247584EA3}" srcOrd="3" destOrd="0" parTransId="{A6BA64AF-81ED-4591-8F53-89968FC431B1}" sibTransId="{7E12DC8E-B2C6-42FC-9B14-267D1AC13B16}"/>
    <dgm:cxn modelId="{FC84DAC9-F5B2-6347-824E-2D142C3ECF2C}" type="presOf" srcId="{C91BEC4A-7F2A-4CEF-BD86-60050F895358}" destId="{DD7FAE0E-4E09-4EDF-BCC2-3661171A69B9}" srcOrd="0" destOrd="0" presId="urn:microsoft.com/office/officeart/2005/8/layout/arrow2"/>
    <dgm:cxn modelId="{C9CC037A-4A71-A542-AEA6-5163E086E411}" type="presParOf" srcId="{AF82D2C8-104F-4B56-949D-DDD76F4D90D0}" destId="{EE59607D-EB81-45A9-8E15-D671DFD6C919}" srcOrd="0" destOrd="0" presId="urn:microsoft.com/office/officeart/2005/8/layout/arrow2"/>
    <dgm:cxn modelId="{2AE1B31A-D61B-5A44-8AA4-7937A810DF9F}" type="presParOf" srcId="{AF82D2C8-104F-4B56-949D-DDD76F4D90D0}" destId="{AC6C2494-5B75-42DC-A1B0-E239848586BA}" srcOrd="1" destOrd="0" presId="urn:microsoft.com/office/officeart/2005/8/layout/arrow2"/>
    <dgm:cxn modelId="{E5E3310F-6C64-D448-B719-114483A4FF76}" type="presParOf" srcId="{AC6C2494-5B75-42DC-A1B0-E239848586BA}" destId="{57142835-1E59-4FAC-B9B2-625FBB7BB0E0}" srcOrd="0" destOrd="0" presId="urn:microsoft.com/office/officeart/2005/8/layout/arrow2"/>
    <dgm:cxn modelId="{C3949D24-C306-684D-8584-70DAEF7D7AB0}" type="presParOf" srcId="{AC6C2494-5B75-42DC-A1B0-E239848586BA}" destId="{41ACF05C-58DB-4396-B739-87C097622A77}" srcOrd="1" destOrd="0" presId="urn:microsoft.com/office/officeart/2005/8/layout/arrow2"/>
    <dgm:cxn modelId="{9EEEBA0B-1FA4-B44B-93AD-A66F5761BFE4}" type="presParOf" srcId="{AC6C2494-5B75-42DC-A1B0-E239848586BA}" destId="{5AE9F65E-470A-4F57-92BA-80571FA42CF3}" srcOrd="2" destOrd="0" presId="urn:microsoft.com/office/officeart/2005/8/layout/arrow2"/>
    <dgm:cxn modelId="{A3C63FEF-4013-4F4B-9A7B-E6BF4021C2FB}" type="presParOf" srcId="{AC6C2494-5B75-42DC-A1B0-E239848586BA}" destId="{A5DB132C-F0DF-4342-ADF9-8A6CAFB29D85}" srcOrd="3" destOrd="0" presId="urn:microsoft.com/office/officeart/2005/8/layout/arrow2"/>
    <dgm:cxn modelId="{F6E88E16-CC08-B648-92DC-DEB0BA85A667}" type="presParOf" srcId="{AC6C2494-5B75-42DC-A1B0-E239848586BA}" destId="{AB982FCF-D1B3-4A70-AEE3-167354798BB5}" srcOrd="4" destOrd="0" presId="urn:microsoft.com/office/officeart/2005/8/layout/arrow2"/>
    <dgm:cxn modelId="{E8097A12-092D-BE4F-BF4E-C01B16A12610}" type="presParOf" srcId="{AC6C2494-5B75-42DC-A1B0-E239848586BA}" destId="{DD7FAE0E-4E09-4EDF-BCC2-3661171A69B9}" srcOrd="5" destOrd="0" presId="urn:microsoft.com/office/officeart/2005/8/layout/arrow2"/>
    <dgm:cxn modelId="{D5322E6D-335E-F744-9C0F-D854ADB63A73}" type="presParOf" srcId="{AC6C2494-5B75-42DC-A1B0-E239848586BA}" destId="{7150DBAD-C1C6-4445-B863-1EF0663ED455}" srcOrd="6" destOrd="0" presId="urn:microsoft.com/office/officeart/2005/8/layout/arrow2"/>
    <dgm:cxn modelId="{9DAB0F8F-4AD8-6C4E-B4CD-7E555749EEE8}" type="presParOf" srcId="{AC6C2494-5B75-42DC-A1B0-E239848586BA}" destId="{38C226F5-5C45-4E82-8FD3-9F0B4B080928}" srcOrd="7" destOrd="0" presId="urn:microsoft.com/office/officeart/2005/8/layout/arrow2"/>
    <dgm:cxn modelId="{88DAF1F5-9E75-6E49-BCB8-D595CA052E3F}" type="presParOf" srcId="{AC6C2494-5B75-42DC-A1B0-E239848586BA}" destId="{48601C1F-808B-4481-897E-81B073B610FB}" srcOrd="8" destOrd="0" presId="urn:microsoft.com/office/officeart/2005/8/layout/arrow2"/>
    <dgm:cxn modelId="{3982E92F-9CBE-7D48-A993-25AA4C177FDA}" type="presParOf" srcId="{AC6C2494-5B75-42DC-A1B0-E239848586BA}" destId="{91CCBD45-0A4F-4F9F-A3FF-6F2E0B3E6C1C}" srcOrd="9" destOrd="0" presId="urn:microsoft.com/office/officeart/2005/8/layout/arrow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9607D-EB81-45A9-8E15-D671DFD6C919}">
      <dsp:nvSpPr>
        <dsp:cNvPr id="0" name=""/>
        <dsp:cNvSpPr/>
      </dsp:nvSpPr>
      <dsp:spPr>
        <a:xfrm>
          <a:off x="16332" y="0"/>
          <a:ext cx="2548610" cy="1486535"/>
        </a:xfrm>
        <a:prstGeom prst="swooshArrow">
          <a:avLst>
            <a:gd name="adj1" fmla="val 25000"/>
            <a:gd name="adj2" fmla="val 25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7142835-1E59-4FAC-B9B2-625FBB7BB0E0}">
      <dsp:nvSpPr>
        <dsp:cNvPr id="0" name=""/>
        <dsp:cNvSpPr/>
      </dsp:nvSpPr>
      <dsp:spPr>
        <a:xfrm>
          <a:off x="335687" y="1105387"/>
          <a:ext cx="54704" cy="54704"/>
        </a:xfrm>
        <a:prstGeom prst="ellipse">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1ACF05C-58DB-4396-B739-87C097622A77}">
      <dsp:nvSpPr>
        <dsp:cNvPr id="0" name=""/>
        <dsp:cNvSpPr/>
      </dsp:nvSpPr>
      <dsp:spPr>
        <a:xfrm>
          <a:off x="363039" y="1132739"/>
          <a:ext cx="311577" cy="3537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987" tIns="0" rIns="0" bIns="0" numCol="1" spcCol="1270" anchor="t" anchorCtr="0">
          <a:noAutofit/>
        </a:bodyPr>
        <a:lstStyle/>
        <a:p>
          <a:pPr lvl="0" algn="l" defTabSz="355600">
            <a:lnSpc>
              <a:spcPct val="90000"/>
            </a:lnSpc>
            <a:spcBef>
              <a:spcPct val="0"/>
            </a:spcBef>
            <a:spcAft>
              <a:spcPct val="35000"/>
            </a:spcAft>
            <a:buNone/>
          </a:pPr>
          <a:r>
            <a:rPr lang="es-CR" sz="800" kern="1200">
              <a:solidFill>
                <a:sysClr val="windowText" lastClr="000000">
                  <a:hueOff val="0"/>
                  <a:satOff val="0"/>
                  <a:lumOff val="0"/>
                  <a:alphaOff val="0"/>
                </a:sysClr>
              </a:solidFill>
              <a:latin typeface="Calibri" panose="020F0502020204030204"/>
              <a:ea typeface="+mn-ea"/>
              <a:cs typeface="+mn-cs"/>
            </a:rPr>
            <a:t>Deseo</a:t>
          </a:r>
        </a:p>
      </dsp:txBody>
      <dsp:txXfrm>
        <a:off x="363039" y="1132739"/>
        <a:ext cx="311577" cy="353795"/>
      </dsp:txXfrm>
    </dsp:sp>
    <dsp:sp modelId="{5AE9F65E-470A-4F57-92BA-80571FA42CF3}">
      <dsp:nvSpPr>
        <dsp:cNvPr id="0" name=""/>
        <dsp:cNvSpPr/>
      </dsp:nvSpPr>
      <dsp:spPr>
        <a:xfrm>
          <a:off x="631805" y="820864"/>
          <a:ext cx="85624" cy="85624"/>
        </a:xfrm>
        <a:prstGeom prst="ellipse">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5DB132C-F0DF-4342-ADF9-8A6CAFB29D85}">
      <dsp:nvSpPr>
        <dsp:cNvPr id="0" name=""/>
        <dsp:cNvSpPr/>
      </dsp:nvSpPr>
      <dsp:spPr>
        <a:xfrm>
          <a:off x="674617" y="863676"/>
          <a:ext cx="394823" cy="622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371" tIns="0" rIns="0" bIns="0" numCol="1" spcCol="1270" anchor="t" anchorCtr="0">
          <a:noAutofit/>
        </a:bodyPr>
        <a:lstStyle/>
        <a:p>
          <a:pPr lvl="0" algn="l" defTabSz="355600">
            <a:lnSpc>
              <a:spcPct val="90000"/>
            </a:lnSpc>
            <a:spcBef>
              <a:spcPct val="0"/>
            </a:spcBef>
            <a:spcAft>
              <a:spcPct val="35000"/>
            </a:spcAft>
            <a:buNone/>
          </a:pPr>
          <a:r>
            <a:rPr lang="es-CR" sz="800" kern="1200">
              <a:solidFill>
                <a:sysClr val="windowText" lastClr="000000">
                  <a:hueOff val="0"/>
                  <a:satOff val="0"/>
                  <a:lumOff val="0"/>
                  <a:alphaOff val="0"/>
                </a:sysClr>
              </a:solidFill>
              <a:latin typeface="Calibri" panose="020F0502020204030204"/>
              <a:ea typeface="+mn-ea"/>
              <a:cs typeface="+mn-cs"/>
            </a:rPr>
            <a:t>Excitación</a:t>
          </a:r>
        </a:p>
      </dsp:txBody>
      <dsp:txXfrm>
        <a:off x="674617" y="863676"/>
        <a:ext cx="394823" cy="622858"/>
      </dsp:txXfrm>
    </dsp:sp>
    <dsp:sp modelId="{AB982FCF-D1B3-4A70-AEE3-167354798BB5}">
      <dsp:nvSpPr>
        <dsp:cNvPr id="0" name=""/>
        <dsp:cNvSpPr/>
      </dsp:nvSpPr>
      <dsp:spPr>
        <a:xfrm>
          <a:off x="1012358" y="594019"/>
          <a:ext cx="114165" cy="114165"/>
        </a:xfrm>
        <a:prstGeom prst="ellipse">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D7FAE0E-4E09-4EDF-BCC2-3661171A69B9}">
      <dsp:nvSpPr>
        <dsp:cNvPr id="0" name=""/>
        <dsp:cNvSpPr/>
      </dsp:nvSpPr>
      <dsp:spPr>
        <a:xfrm>
          <a:off x="1069441" y="651102"/>
          <a:ext cx="459042" cy="835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494" tIns="0" rIns="0" bIns="0" numCol="1" spcCol="1270" anchor="t" anchorCtr="0">
          <a:noAutofit/>
        </a:bodyPr>
        <a:lstStyle/>
        <a:p>
          <a:pPr lvl="0" algn="l" defTabSz="355600">
            <a:lnSpc>
              <a:spcPct val="90000"/>
            </a:lnSpc>
            <a:spcBef>
              <a:spcPct val="0"/>
            </a:spcBef>
            <a:spcAft>
              <a:spcPct val="35000"/>
            </a:spcAft>
            <a:buNone/>
          </a:pPr>
          <a:r>
            <a:rPr lang="es-CR" sz="800" kern="1200">
              <a:solidFill>
                <a:sysClr val="windowText" lastClr="000000">
                  <a:hueOff val="0"/>
                  <a:satOff val="0"/>
                  <a:lumOff val="0"/>
                  <a:alphaOff val="0"/>
                </a:sysClr>
              </a:solidFill>
              <a:latin typeface="Calibri" panose="020F0502020204030204"/>
              <a:ea typeface="+mn-ea"/>
              <a:cs typeface="+mn-cs"/>
            </a:rPr>
            <a:t>Meseta</a:t>
          </a:r>
        </a:p>
      </dsp:txBody>
      <dsp:txXfrm>
        <a:off x="1069441" y="651102"/>
        <a:ext cx="459042" cy="835432"/>
      </dsp:txXfrm>
    </dsp:sp>
    <dsp:sp modelId="{7150DBAD-C1C6-4445-B863-1EF0663ED455}">
      <dsp:nvSpPr>
        <dsp:cNvPr id="0" name=""/>
        <dsp:cNvSpPr/>
      </dsp:nvSpPr>
      <dsp:spPr>
        <a:xfrm>
          <a:off x="1454750" y="416824"/>
          <a:ext cx="147464" cy="147464"/>
        </a:xfrm>
        <a:prstGeom prst="ellipse">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8C226F5-5C45-4E82-8FD3-9F0B4B080928}">
      <dsp:nvSpPr>
        <dsp:cNvPr id="0" name=""/>
        <dsp:cNvSpPr/>
      </dsp:nvSpPr>
      <dsp:spPr>
        <a:xfrm>
          <a:off x="1528483" y="490556"/>
          <a:ext cx="475691" cy="995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138" tIns="0" rIns="0" bIns="0" numCol="1" spcCol="1270" anchor="t" anchorCtr="0">
          <a:noAutofit/>
        </a:bodyPr>
        <a:lstStyle/>
        <a:p>
          <a:pPr lvl="0" algn="l" defTabSz="355600">
            <a:lnSpc>
              <a:spcPct val="90000"/>
            </a:lnSpc>
            <a:spcBef>
              <a:spcPct val="0"/>
            </a:spcBef>
            <a:spcAft>
              <a:spcPct val="35000"/>
            </a:spcAft>
            <a:buNone/>
          </a:pPr>
          <a:r>
            <a:rPr lang="es-CR" sz="800" kern="1200">
              <a:solidFill>
                <a:sysClr val="windowText" lastClr="000000">
                  <a:hueOff val="0"/>
                  <a:satOff val="0"/>
                  <a:lumOff val="0"/>
                  <a:alphaOff val="0"/>
                </a:sysClr>
              </a:solidFill>
              <a:latin typeface="Calibri" panose="020F0502020204030204"/>
              <a:ea typeface="+mn-ea"/>
              <a:cs typeface="+mn-cs"/>
            </a:rPr>
            <a:t>Orgasmo</a:t>
          </a:r>
        </a:p>
      </dsp:txBody>
      <dsp:txXfrm>
        <a:off x="1528483" y="490556"/>
        <a:ext cx="475691" cy="995978"/>
      </dsp:txXfrm>
    </dsp:sp>
    <dsp:sp modelId="{48601C1F-808B-4481-897E-81B073B610FB}">
      <dsp:nvSpPr>
        <dsp:cNvPr id="0" name=""/>
        <dsp:cNvSpPr/>
      </dsp:nvSpPr>
      <dsp:spPr>
        <a:xfrm>
          <a:off x="1910225" y="298496"/>
          <a:ext cx="187898" cy="187898"/>
        </a:xfrm>
        <a:prstGeom prst="ellipse">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1CCBD45-0A4F-4F9F-A3FF-6F2E0B3E6C1C}">
      <dsp:nvSpPr>
        <dsp:cNvPr id="0" name=""/>
        <dsp:cNvSpPr/>
      </dsp:nvSpPr>
      <dsp:spPr>
        <a:xfrm>
          <a:off x="2004174" y="392445"/>
          <a:ext cx="475691" cy="1094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3" tIns="0" rIns="0" bIns="0" numCol="1" spcCol="1270" anchor="t" anchorCtr="0">
          <a:noAutofit/>
        </a:bodyPr>
        <a:lstStyle/>
        <a:p>
          <a:pPr lvl="0" algn="l" defTabSz="355600">
            <a:lnSpc>
              <a:spcPct val="90000"/>
            </a:lnSpc>
            <a:spcBef>
              <a:spcPct val="0"/>
            </a:spcBef>
            <a:spcAft>
              <a:spcPct val="35000"/>
            </a:spcAft>
            <a:buNone/>
          </a:pPr>
          <a:r>
            <a:rPr lang="es-CR" sz="800" kern="1200">
              <a:solidFill>
                <a:sysClr val="windowText" lastClr="000000">
                  <a:hueOff val="0"/>
                  <a:satOff val="0"/>
                  <a:lumOff val="0"/>
                  <a:alphaOff val="0"/>
                </a:sysClr>
              </a:solidFill>
              <a:latin typeface="Calibri" panose="020F0502020204030204"/>
              <a:ea typeface="+mn-ea"/>
              <a:cs typeface="+mn-cs"/>
            </a:rPr>
            <a:t>Resolución</a:t>
          </a:r>
        </a:p>
      </dsp:txBody>
      <dsp:txXfrm>
        <a:off x="2004174" y="392445"/>
        <a:ext cx="475691" cy="1094089"/>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61BA-D16F-2A48-85A9-53FB0249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3750</Words>
  <Characters>20630</Characters>
  <Application>Microsoft Macintosh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2020-04-27T15:32:00Z</dcterms:created>
  <dcterms:modified xsi:type="dcterms:W3CDTF">2020-04-27T15:32:00Z</dcterms:modified>
</cp:coreProperties>
</file>