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0085" w14:textId="77777777" w:rsidR="00FF045F" w:rsidRDefault="00FF045F" w:rsidP="00FF045F">
      <w:pPr>
        <w:pStyle w:val="Ttulo1"/>
        <w:tabs>
          <w:tab w:val="left" w:pos="2229"/>
        </w:tabs>
      </w:pPr>
      <w:r>
        <w:rPr>
          <w:noProof/>
          <w:lang w:val="es-ES_tradnl" w:eastAsia="es-ES_tradnl"/>
        </w:rPr>
        <w:drawing>
          <wp:anchor distT="0" distB="0" distL="114300" distR="114300" simplePos="0" relativeHeight="251734016" behindDoc="1" locked="0" layoutInCell="1" allowOverlap="1" wp14:anchorId="6864C1AE" wp14:editId="7C670CAB">
            <wp:simplePos x="0" y="0"/>
            <wp:positionH relativeFrom="column">
              <wp:posOffset>2661920</wp:posOffset>
            </wp:positionH>
            <wp:positionV relativeFrom="paragraph">
              <wp:posOffset>-161925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val="es-ES_tradnl" w:eastAsia="es-ES_tradnl"/>
        </w:rPr>
        <w:drawing>
          <wp:anchor distT="0" distB="0" distL="114300" distR="114300" simplePos="0" relativeHeight="251731968" behindDoc="0" locked="0" layoutInCell="1" allowOverlap="1" wp14:anchorId="185E01DF" wp14:editId="697A8454">
            <wp:simplePos x="0" y="0"/>
            <wp:positionH relativeFrom="margin">
              <wp:posOffset>-38100</wp:posOffset>
            </wp:positionH>
            <wp:positionV relativeFrom="paragraph">
              <wp:posOffset>-3810</wp:posOffset>
            </wp:positionV>
            <wp:extent cx="720177" cy="459586"/>
            <wp:effectExtent l="0" t="0" r="3810" b="0"/>
            <wp:wrapSquare wrapText="bothSides"/>
            <wp:docPr id="4"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ab/>
      </w:r>
    </w:p>
    <w:p w14:paraId="6352B486" w14:textId="77777777" w:rsidR="00FF045F" w:rsidRPr="008C65A5" w:rsidRDefault="00FF045F" w:rsidP="00FF045F">
      <w:pPr>
        <w:pStyle w:val="Ttulo1"/>
        <w:jc w:val="center"/>
      </w:pPr>
      <w:r>
        <w:rPr>
          <w:noProof/>
          <w:sz w:val="24"/>
          <w:lang w:val="es-ES_tradnl" w:eastAsia="es-ES_tradnl"/>
        </w:rPr>
        <w:drawing>
          <wp:anchor distT="0" distB="0" distL="114300" distR="114300" simplePos="0" relativeHeight="251732992" behindDoc="1" locked="0" layoutInCell="1" allowOverlap="1" wp14:anchorId="1C336CD3" wp14:editId="7BE29A1D">
            <wp:simplePos x="0" y="0"/>
            <wp:positionH relativeFrom="page">
              <wp:posOffset>6010910</wp:posOffset>
            </wp:positionH>
            <wp:positionV relativeFrom="page">
              <wp:posOffset>813435</wp:posOffset>
            </wp:positionV>
            <wp:extent cx="827405" cy="7016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r>
        <w:t xml:space="preserve"> </w:t>
      </w:r>
    </w:p>
    <w:p w14:paraId="76E45A15" w14:textId="77777777" w:rsidR="008C65A5" w:rsidRPr="00FF045F" w:rsidRDefault="00FF045F" w:rsidP="00FF045F">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0A667BA2" w14:textId="77777777" w:rsidTr="008C65A5">
        <w:tc>
          <w:tcPr>
            <w:tcW w:w="10057" w:type="dxa"/>
          </w:tcPr>
          <w:p w14:paraId="3160DCED" w14:textId="77777777" w:rsidR="00483958" w:rsidRDefault="00483958" w:rsidP="008C65A5">
            <w:pPr>
              <w:jc w:val="both"/>
              <w:rPr>
                <w:rFonts w:ascii="Century Gothic" w:hAnsi="Century Gothic"/>
              </w:rPr>
            </w:pPr>
            <w:r>
              <w:rPr>
                <w:rFonts w:ascii="Century Gothic" w:hAnsi="Century Gothic"/>
              </w:rPr>
              <w:t>Centro educativo:</w:t>
            </w:r>
          </w:p>
          <w:p w14:paraId="6C084F54" w14:textId="77777777" w:rsidR="00483958" w:rsidRDefault="00483958" w:rsidP="008C65A5">
            <w:pPr>
              <w:jc w:val="both"/>
              <w:rPr>
                <w:rFonts w:ascii="Century Gothic" w:hAnsi="Century Gothic"/>
              </w:rPr>
            </w:pPr>
            <w:r>
              <w:rPr>
                <w:rFonts w:ascii="Century Gothic" w:hAnsi="Century Gothic"/>
              </w:rPr>
              <w:t>Educador/a:</w:t>
            </w:r>
          </w:p>
          <w:p w14:paraId="15D8448D" w14:textId="77777777" w:rsidR="001823DA" w:rsidRPr="00691E49" w:rsidRDefault="001823DA" w:rsidP="001823DA">
            <w:pPr>
              <w:jc w:val="both"/>
              <w:rPr>
                <w:rFonts w:ascii="Century Gothic" w:hAnsi="Century Gothic"/>
                <w:sz w:val="20"/>
              </w:rPr>
            </w:pPr>
            <w:r w:rsidRPr="0046550E">
              <w:rPr>
                <w:rFonts w:ascii="Century Gothic" w:hAnsi="Century Gothic"/>
              </w:rPr>
              <w:t xml:space="preserve">Nivel: </w:t>
            </w:r>
            <w:r>
              <w:rPr>
                <w:rFonts w:ascii="Century Gothic" w:hAnsi="Century Gothic"/>
              </w:rPr>
              <w:t>Décimo año colegios académicos/ Undécimo año colegios técnicos</w:t>
            </w:r>
          </w:p>
          <w:p w14:paraId="24CA9297" w14:textId="77777777" w:rsidR="00483958" w:rsidRDefault="001823DA" w:rsidP="001823DA">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Afectividad y Sexualidad Integral</w:t>
            </w:r>
          </w:p>
        </w:tc>
      </w:tr>
      <w:tr w:rsidR="00B033FD" w14:paraId="38B9C43F" w14:textId="77777777" w:rsidTr="008C65A5">
        <w:tc>
          <w:tcPr>
            <w:tcW w:w="10057" w:type="dxa"/>
          </w:tcPr>
          <w:p w14:paraId="6CF61CBF" w14:textId="66A9EB33" w:rsidR="00B033FD" w:rsidRDefault="00B033FD" w:rsidP="008C65A5">
            <w:pPr>
              <w:jc w:val="both"/>
              <w:rPr>
                <w:rFonts w:ascii="Century Gothic" w:hAnsi="Century Gothic"/>
              </w:rPr>
            </w:pPr>
            <w:r w:rsidRPr="00B033FD">
              <w:rPr>
                <w:rFonts w:ascii="Century Gothic" w:hAnsi="Century Gothic"/>
                <w:i/>
              </w:rPr>
              <w:t>Indicador del aprendizaje esperado:</w:t>
            </w:r>
            <w:r>
              <w:rPr>
                <w:rFonts w:ascii="Century Gothic" w:hAnsi="Century Gothic"/>
              </w:rPr>
              <w:t xml:space="preserve"> Relaciona las condiciones necesarias para el establecimiento de relaciones sexuales corporales, genitales y coitales con el placer y el bienestar propio y de la otra persona.</w:t>
            </w:r>
          </w:p>
        </w:tc>
      </w:tr>
    </w:tbl>
    <w:p w14:paraId="4141C63C" w14:textId="77777777" w:rsidR="00E4466E" w:rsidRDefault="00E4466E" w:rsidP="008C65A5">
      <w:pPr>
        <w:spacing w:after="0" w:line="240" w:lineRule="auto"/>
        <w:jc w:val="both"/>
        <w:rPr>
          <w:rFonts w:ascii="Century Gothic" w:hAnsi="Century Gothic"/>
          <w:sz w:val="24"/>
        </w:rPr>
      </w:pPr>
    </w:p>
    <w:p w14:paraId="18A1A1FD"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3F3F44F8" wp14:editId="7945B070">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0BD019DD"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497CFA8B"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9392A12" w14:textId="77777777" w:rsidTr="00696C1E">
        <w:tc>
          <w:tcPr>
            <w:tcW w:w="2686" w:type="dxa"/>
          </w:tcPr>
          <w:p w14:paraId="5AA4765E"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25DE61D" w14:textId="77777777" w:rsidR="00230620" w:rsidRPr="001823DA" w:rsidRDefault="00230620" w:rsidP="00EF2C1F">
            <w:pPr>
              <w:jc w:val="both"/>
              <w:rPr>
                <w:rFonts w:ascii="Century Gothic" w:hAnsi="Century Gothic"/>
              </w:rPr>
            </w:pPr>
            <w:r w:rsidRPr="001823DA">
              <w:rPr>
                <w:rFonts w:ascii="Century Gothic" w:hAnsi="Century Gothic"/>
              </w:rPr>
              <w:t>Se requi</w:t>
            </w:r>
            <w:r w:rsidR="00691257" w:rsidRPr="001823DA">
              <w:rPr>
                <w:rFonts w:ascii="Century Gothic" w:hAnsi="Century Gothic"/>
              </w:rPr>
              <w:t>e</w:t>
            </w:r>
            <w:r w:rsidRPr="001823DA">
              <w:rPr>
                <w:rFonts w:ascii="Century Gothic" w:hAnsi="Century Gothic"/>
              </w:rPr>
              <w:t>ren los siguientes recursos o materiales:</w:t>
            </w:r>
          </w:p>
          <w:p w14:paraId="1751CAF1" w14:textId="77777777" w:rsidR="00230620" w:rsidRPr="008A1BD4" w:rsidRDefault="00230620" w:rsidP="009B3336">
            <w:pPr>
              <w:pStyle w:val="Prrafodelista"/>
              <w:numPr>
                <w:ilvl w:val="0"/>
                <w:numId w:val="13"/>
              </w:numPr>
              <w:jc w:val="both"/>
              <w:rPr>
                <w:rFonts w:ascii="Century Gothic" w:hAnsi="Century Gothic"/>
              </w:rPr>
            </w:pPr>
            <w:r w:rsidRPr="008A1BD4">
              <w:rPr>
                <w:rFonts w:ascii="Century Gothic" w:hAnsi="Century Gothic"/>
              </w:rPr>
              <w:t>Lapicero y cuaderno</w:t>
            </w:r>
          </w:p>
          <w:p w14:paraId="37E34250" w14:textId="77777777" w:rsidR="00691257" w:rsidRPr="00F1794A" w:rsidRDefault="00691257" w:rsidP="008A1BD4">
            <w:pPr>
              <w:pStyle w:val="Prrafodelista"/>
              <w:numPr>
                <w:ilvl w:val="0"/>
                <w:numId w:val="13"/>
              </w:numPr>
              <w:jc w:val="both"/>
              <w:rPr>
                <w:rFonts w:ascii="Century Gothic" w:hAnsi="Century Gothic"/>
                <w:i/>
                <w:color w:val="808080" w:themeColor="background1" w:themeShade="80"/>
              </w:rPr>
            </w:pPr>
            <w:r w:rsidRPr="008A1BD4">
              <w:rPr>
                <w:rFonts w:ascii="Century Gothic" w:hAnsi="Century Gothic"/>
              </w:rPr>
              <w:t>Dispositiv</w:t>
            </w:r>
            <w:r w:rsidR="008A1BD4" w:rsidRPr="008A1BD4">
              <w:rPr>
                <w:rFonts w:ascii="Century Gothic" w:hAnsi="Century Gothic"/>
              </w:rPr>
              <w:t>o móvil para realizar la lectura o bien el material impreso</w:t>
            </w:r>
            <w:r w:rsidR="008A1BD4">
              <w:rPr>
                <w:rFonts w:ascii="Century Gothic" w:hAnsi="Century Gothic"/>
                <w:i/>
              </w:rPr>
              <w:t xml:space="preserve"> </w:t>
            </w:r>
          </w:p>
          <w:p w14:paraId="2473CAD6" w14:textId="77777777" w:rsidR="00F1794A" w:rsidRPr="00F1794A" w:rsidRDefault="00F1794A" w:rsidP="008A1BD4">
            <w:pPr>
              <w:pStyle w:val="Prrafodelista"/>
              <w:numPr>
                <w:ilvl w:val="0"/>
                <w:numId w:val="13"/>
              </w:numPr>
              <w:jc w:val="both"/>
              <w:rPr>
                <w:rFonts w:ascii="Century Gothic" w:hAnsi="Century Gothic"/>
                <w:color w:val="808080" w:themeColor="background1" w:themeShade="80"/>
              </w:rPr>
            </w:pPr>
            <w:r w:rsidRPr="00F1794A">
              <w:rPr>
                <w:rFonts w:ascii="Century Gothic" w:hAnsi="Century Gothic"/>
              </w:rPr>
              <w:t>Video descargado en la carpeta de material de apoyo</w:t>
            </w:r>
            <w:r>
              <w:rPr>
                <w:rFonts w:ascii="Century Gothic" w:hAnsi="Century Gothic"/>
              </w:rPr>
              <w:t xml:space="preserve"> (si no se cuenta con internet).</w:t>
            </w:r>
          </w:p>
        </w:tc>
      </w:tr>
      <w:tr w:rsidR="008C65A5" w14:paraId="00FB7FBA" w14:textId="77777777" w:rsidTr="00696C1E">
        <w:tc>
          <w:tcPr>
            <w:tcW w:w="2686" w:type="dxa"/>
          </w:tcPr>
          <w:p w14:paraId="710F9C19"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EE467AF" w14:textId="77777777" w:rsidR="008C65A5" w:rsidRDefault="00691257">
            <w:pPr>
              <w:jc w:val="both"/>
              <w:rPr>
                <w:rFonts w:ascii="Century Gothic" w:hAnsi="Century Gothic"/>
                <w:sz w:val="24"/>
              </w:rPr>
            </w:pPr>
            <w:r>
              <w:rPr>
                <w:rFonts w:ascii="Century Gothic" w:hAnsi="Century Gothic"/>
                <w:sz w:val="24"/>
              </w:rPr>
              <w:t>Es importante que el lugar donde vayas a realizar este trabajo autónomo tenga de ser posible las siguientes condiciones:</w:t>
            </w:r>
          </w:p>
          <w:p w14:paraId="1B6AA77A"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iluminación</w:t>
            </w:r>
          </w:p>
          <w:p w14:paraId="65A7B362"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ventilación</w:t>
            </w:r>
          </w:p>
          <w:p w14:paraId="6D999C0D" w14:textId="77777777" w:rsid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Una silla y un escritorio (mesa) adecuados</w:t>
            </w:r>
          </w:p>
          <w:p w14:paraId="39049CAE" w14:textId="77777777" w:rsidR="000B08E9" w:rsidRP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Evitar todas las distracciones posibles</w:t>
            </w:r>
          </w:p>
        </w:tc>
      </w:tr>
      <w:tr w:rsidR="001823DA" w14:paraId="519E87C8" w14:textId="77777777" w:rsidTr="00696C1E">
        <w:tc>
          <w:tcPr>
            <w:tcW w:w="2686" w:type="dxa"/>
          </w:tcPr>
          <w:p w14:paraId="4B5FC51B" w14:textId="77777777" w:rsidR="001823DA" w:rsidRPr="0046550E" w:rsidRDefault="001823DA" w:rsidP="001823DA">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419820A" w14:textId="77777777" w:rsidR="001823DA" w:rsidRDefault="001823DA" w:rsidP="001823DA">
            <w:pPr>
              <w:jc w:val="both"/>
              <w:rPr>
                <w:rFonts w:ascii="Century Gothic" w:hAnsi="Century Gothic"/>
                <w:sz w:val="24"/>
              </w:rPr>
            </w:pPr>
            <w:r>
              <w:rPr>
                <w:rFonts w:ascii="Century Gothic" w:hAnsi="Century Gothic"/>
                <w:sz w:val="24"/>
              </w:rPr>
              <w:t>El tiempo estimado para realizar las actividades propuestas en este trabajo autónomo son 40 minutos.</w:t>
            </w:r>
          </w:p>
        </w:tc>
      </w:tr>
    </w:tbl>
    <w:p w14:paraId="49CBEECE" w14:textId="77777777" w:rsidR="008C65A5" w:rsidRDefault="008C65A5" w:rsidP="008C65A5">
      <w:pPr>
        <w:spacing w:after="0" w:line="240" w:lineRule="auto"/>
        <w:jc w:val="both"/>
        <w:rPr>
          <w:rFonts w:ascii="Century Gothic" w:hAnsi="Century Gothic"/>
          <w:i/>
          <w:color w:val="808080" w:themeColor="background1" w:themeShade="80"/>
        </w:rPr>
      </w:pPr>
    </w:p>
    <w:p w14:paraId="135ECB2F" w14:textId="77777777" w:rsidR="00E4466E" w:rsidRDefault="00E4466E" w:rsidP="008C65A5">
      <w:pPr>
        <w:spacing w:after="0" w:line="240" w:lineRule="auto"/>
        <w:jc w:val="both"/>
        <w:rPr>
          <w:rFonts w:ascii="Century Gothic" w:hAnsi="Century Gothic"/>
          <w:i/>
          <w:color w:val="808080" w:themeColor="background1" w:themeShade="80"/>
        </w:rPr>
      </w:pPr>
    </w:p>
    <w:p w14:paraId="36A58651" w14:textId="77777777" w:rsidR="00E4466E" w:rsidRDefault="00E4466E" w:rsidP="008C65A5">
      <w:pPr>
        <w:spacing w:after="0" w:line="240" w:lineRule="auto"/>
        <w:jc w:val="both"/>
        <w:rPr>
          <w:rFonts w:ascii="Century Gothic" w:hAnsi="Century Gothic"/>
          <w:i/>
          <w:color w:val="808080" w:themeColor="background1" w:themeShade="80"/>
        </w:rPr>
      </w:pPr>
    </w:p>
    <w:p w14:paraId="071EACC4" w14:textId="77777777" w:rsidR="00E4466E" w:rsidRDefault="00E4466E" w:rsidP="008C65A5">
      <w:pPr>
        <w:spacing w:after="0" w:line="240" w:lineRule="auto"/>
        <w:jc w:val="both"/>
        <w:rPr>
          <w:rFonts w:ascii="Century Gothic" w:hAnsi="Century Gothic"/>
          <w:i/>
          <w:color w:val="808080" w:themeColor="background1" w:themeShade="80"/>
        </w:rPr>
      </w:pPr>
    </w:p>
    <w:p w14:paraId="3ED69ECA" w14:textId="77777777" w:rsidR="00E4466E" w:rsidRDefault="00E4466E" w:rsidP="008C65A5">
      <w:pPr>
        <w:spacing w:after="0" w:line="240" w:lineRule="auto"/>
        <w:jc w:val="both"/>
        <w:rPr>
          <w:rFonts w:ascii="Century Gothic" w:hAnsi="Century Gothic"/>
          <w:i/>
          <w:color w:val="808080" w:themeColor="background1" w:themeShade="80"/>
        </w:rPr>
      </w:pPr>
    </w:p>
    <w:p w14:paraId="4A967F14" w14:textId="77777777" w:rsidR="00E4466E" w:rsidRDefault="00E4466E" w:rsidP="008C65A5">
      <w:pPr>
        <w:spacing w:after="0" w:line="240" w:lineRule="auto"/>
        <w:jc w:val="both"/>
        <w:rPr>
          <w:rFonts w:ascii="Century Gothic" w:hAnsi="Century Gothic"/>
          <w:i/>
          <w:color w:val="808080" w:themeColor="background1" w:themeShade="80"/>
        </w:rPr>
      </w:pPr>
    </w:p>
    <w:p w14:paraId="0A95F7FD" w14:textId="77777777" w:rsidR="00E4466E" w:rsidRDefault="00E4466E" w:rsidP="008C65A5">
      <w:pPr>
        <w:spacing w:after="0" w:line="240" w:lineRule="auto"/>
        <w:jc w:val="both"/>
        <w:rPr>
          <w:rFonts w:ascii="Century Gothic" w:hAnsi="Century Gothic"/>
          <w:i/>
          <w:color w:val="808080" w:themeColor="background1" w:themeShade="80"/>
        </w:rPr>
      </w:pPr>
    </w:p>
    <w:p w14:paraId="36575098" w14:textId="77777777" w:rsidR="00E4466E" w:rsidRDefault="00E4466E" w:rsidP="008C65A5">
      <w:pPr>
        <w:spacing w:after="0" w:line="240" w:lineRule="auto"/>
        <w:jc w:val="both"/>
        <w:rPr>
          <w:rFonts w:ascii="Century Gothic" w:hAnsi="Century Gothic"/>
          <w:i/>
          <w:color w:val="808080" w:themeColor="background1" w:themeShade="80"/>
        </w:rPr>
      </w:pPr>
    </w:p>
    <w:p w14:paraId="4EBBAD16" w14:textId="77777777" w:rsidR="00E4466E" w:rsidRDefault="00E4466E" w:rsidP="008C65A5">
      <w:pPr>
        <w:spacing w:after="0" w:line="240" w:lineRule="auto"/>
        <w:jc w:val="both"/>
        <w:rPr>
          <w:rFonts w:ascii="Century Gothic" w:hAnsi="Century Gothic"/>
          <w:i/>
          <w:color w:val="808080" w:themeColor="background1" w:themeShade="80"/>
        </w:rPr>
      </w:pPr>
    </w:p>
    <w:p w14:paraId="10EC04FB" w14:textId="77777777" w:rsidR="00E4466E" w:rsidRDefault="00E4466E" w:rsidP="008C65A5">
      <w:pPr>
        <w:spacing w:after="0" w:line="240" w:lineRule="auto"/>
        <w:jc w:val="both"/>
        <w:rPr>
          <w:rFonts w:ascii="Century Gothic" w:hAnsi="Century Gothic"/>
          <w:i/>
          <w:color w:val="808080" w:themeColor="background1" w:themeShade="80"/>
        </w:rPr>
      </w:pPr>
    </w:p>
    <w:p w14:paraId="4987B872" w14:textId="77777777" w:rsidR="00E4466E" w:rsidRPr="008C65A5" w:rsidRDefault="00E4466E" w:rsidP="008C65A5">
      <w:pPr>
        <w:spacing w:after="0" w:line="240" w:lineRule="auto"/>
        <w:jc w:val="both"/>
        <w:rPr>
          <w:rFonts w:ascii="Century Gothic" w:hAnsi="Century Gothic"/>
          <w:i/>
          <w:color w:val="808080" w:themeColor="background1" w:themeShade="80"/>
        </w:rPr>
      </w:pPr>
    </w:p>
    <w:p w14:paraId="2F9524F0"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lastRenderedPageBreak/>
        <w:drawing>
          <wp:anchor distT="0" distB="0" distL="114300" distR="114300" simplePos="0" relativeHeight="251673600" behindDoc="0" locked="0" layoutInCell="1" allowOverlap="1" wp14:anchorId="018EAA6F" wp14:editId="592D0D9C">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07B6C556"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w:t>
      </w:r>
      <w:r w:rsidR="00483958">
        <w:rPr>
          <w:rFonts w:ascii="Century Gothic" w:hAnsi="Century Gothic"/>
          <w:b/>
          <w:sz w:val="24"/>
        </w:rPr>
        <w:t xml:space="preserve"> recordar lo aprendido y/o aprender.</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22A89310" w14:textId="77777777" w:rsidTr="00696C1E">
        <w:tc>
          <w:tcPr>
            <w:tcW w:w="2686" w:type="dxa"/>
          </w:tcPr>
          <w:p w14:paraId="09BD25EC"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3864929F" w14:textId="77777777" w:rsidR="008A1BD4" w:rsidRPr="00E97005" w:rsidRDefault="008A1BD4" w:rsidP="008A1BD4">
            <w:pPr>
              <w:tabs>
                <w:tab w:val="left" w:pos="975"/>
              </w:tabs>
              <w:jc w:val="both"/>
              <w:rPr>
                <w:rFonts w:ascii="Century Gothic" w:hAnsi="Century Gothic"/>
              </w:rPr>
            </w:pPr>
          </w:p>
          <w:p w14:paraId="0559A6F8" w14:textId="77777777" w:rsidR="00FF64F9" w:rsidRPr="0039355C" w:rsidRDefault="00FF64F9" w:rsidP="00FF64F9">
            <w:pPr>
              <w:rPr>
                <w:rFonts w:ascii="Century Gothic" w:hAnsi="Century Gothic"/>
              </w:rPr>
            </w:pPr>
            <w:r>
              <w:rPr>
                <w:rFonts w:ascii="Century Gothic" w:hAnsi="Century Gothic"/>
              </w:rPr>
              <w:t xml:space="preserve">Observa el video “Bienestar Físico” que puedes encontrar en el siguiente enlace: </w:t>
            </w:r>
            <w:hyperlink r:id="rId145" w:history="1">
              <w:r>
                <w:rPr>
                  <w:rStyle w:val="Hipervnculo"/>
                </w:rPr>
                <w:t>https://www.youtube.com/watch?v=2JUuBZWfXPo</w:t>
              </w:r>
            </w:hyperlink>
            <w:r w:rsidR="0039355C">
              <w:rPr>
                <w:rStyle w:val="Hipervnculo"/>
              </w:rPr>
              <w:t>.</w:t>
            </w:r>
            <w:r w:rsidR="0039355C" w:rsidRPr="0039355C">
              <w:rPr>
                <w:rStyle w:val="Hipervnculo"/>
                <w:u w:val="none"/>
              </w:rPr>
              <w:t xml:space="preserve">   </w:t>
            </w:r>
            <w:r w:rsidR="0039355C" w:rsidRPr="0039355C">
              <w:rPr>
                <w:rFonts w:ascii="Century Gothic" w:hAnsi="Century Gothic"/>
              </w:rPr>
              <w:t>Si no tienes acceso a internet puedes encontrar el video descargado en la carpeta de materiales de apoyo.</w:t>
            </w:r>
          </w:p>
          <w:p w14:paraId="5B673D53" w14:textId="77777777" w:rsidR="008A1BD4" w:rsidRPr="00E97005" w:rsidRDefault="00FF64F9" w:rsidP="0039355C">
            <w:pPr>
              <w:rPr>
                <w:rFonts w:ascii="Century Gothic" w:hAnsi="Century Gothic"/>
              </w:rPr>
            </w:pPr>
            <w:r>
              <w:rPr>
                <w:rFonts w:ascii="Century Gothic" w:hAnsi="Century Gothic"/>
              </w:rPr>
              <w:t xml:space="preserve"> </w:t>
            </w:r>
          </w:p>
        </w:tc>
      </w:tr>
      <w:tr w:rsidR="008C65A5" w14:paraId="15178EEE" w14:textId="77777777" w:rsidTr="00696C1E">
        <w:tc>
          <w:tcPr>
            <w:tcW w:w="2686" w:type="dxa"/>
          </w:tcPr>
          <w:p w14:paraId="381E9498" w14:textId="77777777" w:rsidR="008C65A5" w:rsidRPr="0046550E" w:rsidRDefault="00483958" w:rsidP="00483958">
            <w:pPr>
              <w:rPr>
                <w:rFonts w:ascii="Century Gothic" w:hAnsi="Century Gothic"/>
              </w:rPr>
            </w:pPr>
            <w:r>
              <w:rPr>
                <w:rFonts w:ascii="Century Gothic" w:hAnsi="Century Gothic"/>
              </w:rPr>
              <w:t>Actividades para retomar o introducir el nuevo conocimiento.</w:t>
            </w:r>
          </w:p>
        </w:tc>
        <w:tc>
          <w:tcPr>
            <w:tcW w:w="7378" w:type="dxa"/>
          </w:tcPr>
          <w:p w14:paraId="08376583" w14:textId="77777777" w:rsidR="009022F5" w:rsidRDefault="009022F5" w:rsidP="008A1BD4">
            <w:pPr>
              <w:jc w:val="both"/>
              <w:rPr>
                <w:rFonts w:ascii="Century Gothic" w:hAnsi="Century Gothic"/>
              </w:rPr>
            </w:pPr>
          </w:p>
          <w:p w14:paraId="503E0158" w14:textId="77777777" w:rsidR="009022F5" w:rsidRDefault="008A1BD4" w:rsidP="008A1BD4">
            <w:pPr>
              <w:jc w:val="both"/>
              <w:rPr>
                <w:rFonts w:ascii="Century Gothic" w:hAnsi="Century Gothic"/>
              </w:rPr>
            </w:pPr>
            <w:r w:rsidRPr="00E97005">
              <w:rPr>
                <w:rFonts w:ascii="Century Gothic" w:hAnsi="Century Gothic"/>
              </w:rPr>
              <w:t xml:space="preserve">Una </w:t>
            </w:r>
            <w:r w:rsidR="00E97005">
              <w:rPr>
                <w:rFonts w:ascii="Century Gothic" w:hAnsi="Century Gothic"/>
              </w:rPr>
              <w:t xml:space="preserve">vez </w:t>
            </w:r>
            <w:r w:rsidR="009022F5">
              <w:rPr>
                <w:rFonts w:ascii="Century Gothic" w:hAnsi="Century Gothic"/>
              </w:rPr>
              <w:t>que observaste el video, completa la siguiente tabla con información de tu vida cotidiana, analiza los hábitos de alimentación, descanso y actividad física que pones en práctica cada día:</w:t>
            </w:r>
          </w:p>
          <w:p w14:paraId="75C673FE" w14:textId="77777777" w:rsidR="009022F5" w:rsidRDefault="009022F5" w:rsidP="008A1BD4">
            <w:pPr>
              <w:jc w:val="both"/>
              <w:rPr>
                <w:rFonts w:ascii="Century Gothic" w:hAnsi="Century Gothic"/>
              </w:rPr>
            </w:pPr>
          </w:p>
          <w:p w14:paraId="595CCE1C" w14:textId="77777777" w:rsidR="009022F5" w:rsidRDefault="009022F5" w:rsidP="008A1BD4">
            <w:pPr>
              <w:jc w:val="both"/>
              <w:rPr>
                <w:rFonts w:ascii="Century Gothic" w:hAnsi="Century Gothic"/>
              </w:rPr>
            </w:pPr>
          </w:p>
          <w:tbl>
            <w:tblPr>
              <w:tblStyle w:val="Tabladecuadrcula5oscura-nfasis6"/>
              <w:tblW w:w="0" w:type="auto"/>
              <w:tblLook w:val="04A0" w:firstRow="1" w:lastRow="0" w:firstColumn="1" w:lastColumn="0" w:noHBand="0" w:noVBand="1"/>
            </w:tblPr>
            <w:tblGrid>
              <w:gridCol w:w="2863"/>
              <w:gridCol w:w="4111"/>
            </w:tblGrid>
            <w:tr w:rsidR="009022F5" w14:paraId="5621C694" w14:textId="77777777" w:rsidTr="0090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3" w:type="dxa"/>
                </w:tcPr>
                <w:p w14:paraId="585BE54E" w14:textId="77777777" w:rsidR="009022F5" w:rsidRPr="009022F5" w:rsidRDefault="009022F5" w:rsidP="009022F5">
                  <w:pPr>
                    <w:jc w:val="center"/>
                    <w:rPr>
                      <w:rFonts w:ascii="Century Gothic" w:hAnsi="Century Gothic"/>
                    </w:rPr>
                  </w:pPr>
                  <w:r w:rsidRPr="009022F5">
                    <w:rPr>
                      <w:rFonts w:ascii="Century Gothic" w:hAnsi="Century Gothic"/>
                    </w:rPr>
                    <w:t>Bienestar Físico</w:t>
                  </w:r>
                </w:p>
              </w:tc>
              <w:tc>
                <w:tcPr>
                  <w:tcW w:w="4111" w:type="dxa"/>
                </w:tcPr>
                <w:p w14:paraId="5878D912" w14:textId="77777777" w:rsidR="009022F5" w:rsidRPr="009022F5" w:rsidRDefault="009022F5" w:rsidP="00B86A22">
                  <w:pPr>
                    <w:ind w:firstLine="708"/>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022F5">
                    <w:rPr>
                      <w:rFonts w:ascii="Century Gothic" w:hAnsi="Century Gothic"/>
                    </w:rPr>
                    <w:t>Comentario personal</w:t>
                  </w:r>
                </w:p>
                <w:p w14:paraId="2F2C6B6B" w14:textId="77777777" w:rsidR="009022F5" w:rsidRPr="009022F5" w:rsidRDefault="009022F5" w:rsidP="009022F5">
                  <w:pPr>
                    <w:ind w:firstLine="708"/>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tc>
            </w:tr>
            <w:tr w:rsidR="009022F5" w14:paraId="268BCF5D" w14:textId="77777777" w:rsidTr="0090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3" w:type="dxa"/>
                </w:tcPr>
                <w:p w14:paraId="68CC0C61" w14:textId="77777777" w:rsidR="009022F5" w:rsidRPr="00180A6B" w:rsidRDefault="009022F5" w:rsidP="00180A6B">
                  <w:pPr>
                    <w:jc w:val="center"/>
                    <w:rPr>
                      <w:rFonts w:ascii="Century Gothic" w:hAnsi="Century Gothic"/>
                      <w:b w:val="0"/>
                      <w:i/>
                    </w:rPr>
                  </w:pPr>
                  <w:r w:rsidRPr="009022F5">
                    <w:rPr>
                      <w:rFonts w:ascii="Century Gothic" w:hAnsi="Century Gothic"/>
                      <w:i/>
                    </w:rPr>
                    <w:t>Alimentación saludable</w:t>
                  </w:r>
                </w:p>
                <w:p w14:paraId="7703E5AA" w14:textId="77777777" w:rsidR="009022F5" w:rsidRDefault="009022F5" w:rsidP="00180A6B">
                  <w:pPr>
                    <w:jc w:val="center"/>
                    <w:rPr>
                      <w:rFonts w:ascii="Century Gothic" w:hAnsi="Century Gothic"/>
                      <w:b w:val="0"/>
                    </w:rPr>
                  </w:pPr>
                  <w:r w:rsidRPr="009022F5">
                    <w:rPr>
                      <w:rFonts w:ascii="Century Gothic" w:hAnsi="Century Gothic"/>
                      <w:b w:val="0"/>
                    </w:rPr>
                    <w:t>¿Tienes una dieta balanceada? ¿Comes mucha comida chatarra?</w:t>
                  </w:r>
                </w:p>
                <w:p w14:paraId="6B8E9155" w14:textId="77777777" w:rsidR="00180A6B" w:rsidRPr="009022F5" w:rsidRDefault="00180A6B" w:rsidP="00180A6B">
                  <w:pPr>
                    <w:jc w:val="center"/>
                    <w:rPr>
                      <w:rFonts w:ascii="Century Gothic" w:hAnsi="Century Gothic"/>
                      <w:b w:val="0"/>
                    </w:rPr>
                  </w:pPr>
                </w:p>
              </w:tc>
              <w:tc>
                <w:tcPr>
                  <w:tcW w:w="4111" w:type="dxa"/>
                </w:tcPr>
                <w:p w14:paraId="576A5D58" w14:textId="77777777" w:rsidR="009022F5" w:rsidRDefault="009022F5" w:rsidP="008A1BD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022F5" w14:paraId="201EB5E9" w14:textId="77777777" w:rsidTr="009022F5">
              <w:tc>
                <w:tcPr>
                  <w:cnfStyle w:val="001000000000" w:firstRow="0" w:lastRow="0" w:firstColumn="1" w:lastColumn="0" w:oddVBand="0" w:evenVBand="0" w:oddHBand="0" w:evenHBand="0" w:firstRowFirstColumn="0" w:firstRowLastColumn="0" w:lastRowFirstColumn="0" w:lastRowLastColumn="0"/>
                  <w:tcW w:w="2863" w:type="dxa"/>
                </w:tcPr>
                <w:p w14:paraId="5C9EE6D2" w14:textId="77777777" w:rsidR="009022F5" w:rsidRPr="00180A6B" w:rsidRDefault="009022F5" w:rsidP="00180A6B">
                  <w:pPr>
                    <w:jc w:val="center"/>
                    <w:rPr>
                      <w:rFonts w:ascii="Century Gothic" w:hAnsi="Century Gothic"/>
                      <w:i/>
                    </w:rPr>
                  </w:pPr>
                  <w:r w:rsidRPr="009022F5">
                    <w:rPr>
                      <w:rFonts w:ascii="Century Gothic" w:hAnsi="Century Gothic"/>
                      <w:i/>
                    </w:rPr>
                    <w:t>Descanso</w:t>
                  </w:r>
                </w:p>
                <w:p w14:paraId="5709DD6E" w14:textId="77777777" w:rsidR="009022F5" w:rsidRPr="009022F5" w:rsidRDefault="009022F5" w:rsidP="00180A6B">
                  <w:pPr>
                    <w:jc w:val="center"/>
                    <w:rPr>
                      <w:rFonts w:ascii="Century Gothic" w:hAnsi="Century Gothic"/>
                      <w:b w:val="0"/>
                    </w:rPr>
                  </w:pPr>
                  <w:r w:rsidRPr="009022F5">
                    <w:rPr>
                      <w:rFonts w:ascii="Century Gothic" w:hAnsi="Century Gothic"/>
                      <w:b w:val="0"/>
                    </w:rPr>
                    <w:t>¿Cuántas horas duermes al día? ¿Son suficientes?</w:t>
                  </w:r>
                </w:p>
              </w:tc>
              <w:tc>
                <w:tcPr>
                  <w:tcW w:w="4111" w:type="dxa"/>
                </w:tcPr>
                <w:p w14:paraId="3080A851" w14:textId="77777777" w:rsidR="009022F5" w:rsidRDefault="009022F5"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52C5FFB8" w14:textId="77777777" w:rsidR="009022F5" w:rsidRDefault="009022F5"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0F01CF3" w14:textId="77777777" w:rsidR="009022F5" w:rsidRDefault="009022F5"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6693475A" w14:textId="77777777" w:rsidR="009022F5" w:rsidRDefault="009022F5"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3B2546ED" w14:textId="77777777" w:rsidR="009022F5" w:rsidRDefault="009022F5"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022F5" w14:paraId="1F57EB71" w14:textId="77777777" w:rsidTr="0090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3" w:type="dxa"/>
                </w:tcPr>
                <w:p w14:paraId="55356DE1" w14:textId="77777777" w:rsidR="009022F5" w:rsidRPr="00180A6B" w:rsidRDefault="009022F5" w:rsidP="00180A6B">
                  <w:pPr>
                    <w:jc w:val="center"/>
                    <w:rPr>
                      <w:rFonts w:ascii="Century Gothic" w:hAnsi="Century Gothic"/>
                      <w:i/>
                    </w:rPr>
                  </w:pPr>
                  <w:r w:rsidRPr="009022F5">
                    <w:rPr>
                      <w:rFonts w:ascii="Century Gothic" w:hAnsi="Century Gothic"/>
                      <w:i/>
                    </w:rPr>
                    <w:t>Actividad Física</w:t>
                  </w:r>
                </w:p>
                <w:p w14:paraId="7DC54074" w14:textId="77777777" w:rsidR="00B86A22" w:rsidRDefault="009022F5" w:rsidP="00180A6B">
                  <w:pPr>
                    <w:jc w:val="center"/>
                    <w:rPr>
                      <w:rFonts w:ascii="Century Gothic" w:hAnsi="Century Gothic"/>
                      <w:b w:val="0"/>
                    </w:rPr>
                  </w:pPr>
                  <w:r w:rsidRPr="009022F5">
                    <w:rPr>
                      <w:rFonts w:ascii="Century Gothic" w:hAnsi="Century Gothic"/>
                      <w:b w:val="0"/>
                    </w:rPr>
                    <w:t>¿Realizas alguna actividad física? ¿Cuánto tiempo le dedicas?</w:t>
                  </w:r>
                </w:p>
                <w:p w14:paraId="13469BAD" w14:textId="77777777" w:rsidR="00180A6B" w:rsidRPr="009022F5" w:rsidRDefault="00180A6B" w:rsidP="00180A6B">
                  <w:pPr>
                    <w:jc w:val="center"/>
                    <w:rPr>
                      <w:rFonts w:ascii="Century Gothic" w:hAnsi="Century Gothic"/>
                      <w:b w:val="0"/>
                    </w:rPr>
                  </w:pPr>
                </w:p>
              </w:tc>
              <w:tc>
                <w:tcPr>
                  <w:tcW w:w="4111" w:type="dxa"/>
                </w:tcPr>
                <w:p w14:paraId="16CF074E" w14:textId="77777777" w:rsidR="009022F5" w:rsidRDefault="009022F5" w:rsidP="008A1BD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80A6B" w14:paraId="5C8B08C7" w14:textId="77777777" w:rsidTr="009022F5">
              <w:tc>
                <w:tcPr>
                  <w:cnfStyle w:val="001000000000" w:firstRow="0" w:lastRow="0" w:firstColumn="1" w:lastColumn="0" w:oddVBand="0" w:evenVBand="0" w:oddHBand="0" w:evenHBand="0" w:firstRowFirstColumn="0" w:firstRowLastColumn="0" w:lastRowFirstColumn="0" w:lastRowLastColumn="0"/>
                  <w:tcW w:w="2863" w:type="dxa"/>
                </w:tcPr>
                <w:p w14:paraId="0AF0190F" w14:textId="77777777" w:rsidR="00180A6B" w:rsidRDefault="00180A6B" w:rsidP="009022F5">
                  <w:pPr>
                    <w:jc w:val="center"/>
                    <w:rPr>
                      <w:rFonts w:ascii="Century Gothic" w:hAnsi="Century Gothic"/>
                      <w:i/>
                    </w:rPr>
                  </w:pPr>
                  <w:r>
                    <w:rPr>
                      <w:rFonts w:ascii="Century Gothic" w:hAnsi="Century Gothic"/>
                      <w:i/>
                    </w:rPr>
                    <w:t>Hábitos nocivos</w:t>
                  </w:r>
                </w:p>
                <w:p w14:paraId="37FE011B" w14:textId="77777777" w:rsidR="00180A6B" w:rsidRDefault="00180A6B" w:rsidP="009022F5">
                  <w:pPr>
                    <w:jc w:val="center"/>
                    <w:rPr>
                      <w:rFonts w:ascii="Century Gothic" w:hAnsi="Century Gothic"/>
                      <w:b w:val="0"/>
                    </w:rPr>
                  </w:pPr>
                  <w:r w:rsidRPr="00180A6B">
                    <w:rPr>
                      <w:rFonts w:ascii="Century Gothic" w:hAnsi="Century Gothic"/>
                      <w:b w:val="0"/>
                    </w:rPr>
                    <w:t xml:space="preserve">¿Tienes algún hábito nocivo para tu cuerpo? ¿Fumar, uso de drogas, abuso del alcohol? </w:t>
                  </w:r>
                </w:p>
                <w:p w14:paraId="267D4C8A" w14:textId="77777777" w:rsidR="00180A6B" w:rsidRPr="00180A6B" w:rsidRDefault="00180A6B" w:rsidP="009022F5">
                  <w:pPr>
                    <w:jc w:val="center"/>
                    <w:rPr>
                      <w:rFonts w:ascii="Century Gothic" w:hAnsi="Century Gothic"/>
                      <w:b w:val="0"/>
                    </w:rPr>
                  </w:pPr>
                </w:p>
              </w:tc>
              <w:tc>
                <w:tcPr>
                  <w:tcW w:w="4111" w:type="dxa"/>
                </w:tcPr>
                <w:p w14:paraId="2FEE1AE8" w14:textId="77777777" w:rsidR="00180A6B" w:rsidRDefault="00180A6B" w:rsidP="008A1BD4">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5CDC939B" w14:textId="77777777" w:rsidR="008A1BD4" w:rsidRPr="00E97005" w:rsidRDefault="008A1BD4" w:rsidP="008A1BD4">
            <w:pPr>
              <w:jc w:val="both"/>
              <w:rPr>
                <w:rFonts w:ascii="Century Gothic" w:hAnsi="Century Gothic"/>
              </w:rPr>
            </w:pPr>
          </w:p>
        </w:tc>
      </w:tr>
    </w:tbl>
    <w:p w14:paraId="76BBCE25" w14:textId="77777777" w:rsidR="00E4466E" w:rsidRDefault="00E4466E" w:rsidP="008D5D67">
      <w:pPr>
        <w:spacing w:line="240" w:lineRule="auto"/>
        <w:jc w:val="both"/>
        <w:rPr>
          <w:rFonts w:ascii="Century Gothic" w:hAnsi="Century Gothic"/>
          <w:b/>
          <w:sz w:val="24"/>
        </w:rPr>
      </w:pPr>
    </w:p>
    <w:p w14:paraId="1DE04E64" w14:textId="77777777" w:rsidR="00E4466E" w:rsidRDefault="00E4466E" w:rsidP="008D5D67">
      <w:pPr>
        <w:spacing w:line="240" w:lineRule="auto"/>
        <w:jc w:val="both"/>
        <w:rPr>
          <w:rFonts w:ascii="Century Gothic" w:hAnsi="Century Gothic"/>
          <w:b/>
          <w:sz w:val="24"/>
        </w:rPr>
      </w:pPr>
    </w:p>
    <w:p w14:paraId="412C0A00" w14:textId="77777777" w:rsidR="00E4466E" w:rsidRDefault="00E4466E" w:rsidP="008D5D67">
      <w:pPr>
        <w:spacing w:line="240" w:lineRule="auto"/>
        <w:jc w:val="both"/>
        <w:rPr>
          <w:rFonts w:ascii="Century Gothic" w:hAnsi="Century Gothic"/>
          <w:b/>
          <w:sz w:val="24"/>
        </w:rPr>
      </w:pPr>
    </w:p>
    <w:p w14:paraId="43D31056"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74624" behindDoc="0" locked="0" layoutInCell="1" allowOverlap="1" wp14:anchorId="306FF6BC" wp14:editId="5259602A">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6"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13267ED9" w14:textId="77777777" w:rsidR="008D5D67" w:rsidRPr="00E97005" w:rsidRDefault="00707FE7" w:rsidP="00E97005">
      <w:pPr>
        <w:pStyle w:val="Prrafodelista"/>
        <w:numPr>
          <w:ilvl w:val="0"/>
          <w:numId w:val="10"/>
        </w:numPr>
        <w:spacing w:line="240" w:lineRule="auto"/>
        <w:jc w:val="both"/>
        <w:rPr>
          <w:rFonts w:ascii="Century Gothic" w:hAnsi="Century Gothic"/>
          <w:b/>
          <w:sz w:val="24"/>
        </w:rPr>
      </w:pPr>
      <w:r w:rsidRPr="00E97005">
        <w:rPr>
          <w:rFonts w:ascii="Century Gothic" w:hAnsi="Century Gothic"/>
          <w:b/>
          <w:sz w:val="24"/>
        </w:rPr>
        <w:t>Pongo</w:t>
      </w:r>
      <w:r w:rsidR="008D5D67" w:rsidRPr="00E97005">
        <w:rPr>
          <w:rFonts w:ascii="Century Gothic" w:hAnsi="Century Gothic"/>
          <w:b/>
          <w:sz w:val="24"/>
        </w:rPr>
        <w:t xml:space="preserve"> en práctica lo </w:t>
      </w:r>
      <w:r w:rsidR="00483958" w:rsidRPr="00E97005">
        <w:rPr>
          <w:rFonts w:ascii="Century Gothic" w:hAnsi="Century Gothic"/>
          <w:b/>
          <w:sz w:val="24"/>
        </w:rPr>
        <w:t xml:space="preserve">aprendido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25B75" w:rsidRPr="00225B75" w14:paraId="7B99D7AA" w14:textId="77777777" w:rsidTr="00696C1E">
        <w:tc>
          <w:tcPr>
            <w:tcW w:w="2686" w:type="dxa"/>
          </w:tcPr>
          <w:p w14:paraId="46DD08DF" w14:textId="77777777" w:rsidR="00FA75AB" w:rsidRDefault="00FA75AB" w:rsidP="00F974A6">
            <w:pPr>
              <w:jc w:val="both"/>
              <w:rPr>
                <w:rFonts w:ascii="Century Gothic" w:hAnsi="Century Gothic"/>
                <w:sz w:val="24"/>
              </w:rPr>
            </w:pPr>
          </w:p>
          <w:p w14:paraId="28AA3C23" w14:textId="77777777" w:rsidR="008D5D67" w:rsidRDefault="008D5D67" w:rsidP="00F974A6">
            <w:pPr>
              <w:jc w:val="both"/>
              <w:rPr>
                <w:rFonts w:ascii="Century Gothic" w:hAnsi="Century Gothic"/>
                <w:sz w:val="24"/>
              </w:rPr>
            </w:pPr>
            <w:r w:rsidRPr="00225B75">
              <w:rPr>
                <w:rFonts w:ascii="Century Gothic" w:hAnsi="Century Gothic"/>
                <w:sz w:val="24"/>
              </w:rPr>
              <w:t xml:space="preserve">Indicaciones </w:t>
            </w:r>
          </w:p>
          <w:p w14:paraId="25D1DE7D" w14:textId="77777777" w:rsidR="00FA75AB" w:rsidRPr="00225B75" w:rsidRDefault="00FA75AB" w:rsidP="00F974A6">
            <w:pPr>
              <w:jc w:val="both"/>
              <w:rPr>
                <w:rFonts w:ascii="Century Gothic" w:hAnsi="Century Gothic"/>
                <w:sz w:val="24"/>
              </w:rPr>
            </w:pPr>
          </w:p>
        </w:tc>
        <w:tc>
          <w:tcPr>
            <w:tcW w:w="7378" w:type="dxa"/>
          </w:tcPr>
          <w:p w14:paraId="7F5117BB" w14:textId="77777777" w:rsidR="00FA75AB" w:rsidRPr="00FA75AB" w:rsidRDefault="00FA75AB" w:rsidP="00FA75AB">
            <w:pPr>
              <w:pStyle w:val="Prrafodelista"/>
              <w:jc w:val="both"/>
              <w:rPr>
                <w:rFonts w:ascii="Century Gothic" w:hAnsi="Century Gothic"/>
                <w:i/>
              </w:rPr>
            </w:pPr>
          </w:p>
          <w:p w14:paraId="65085538" w14:textId="77777777" w:rsidR="0026149E" w:rsidRPr="007A78A3" w:rsidRDefault="00C979DF" w:rsidP="007A78A3">
            <w:pPr>
              <w:pStyle w:val="Prrafodelista"/>
              <w:numPr>
                <w:ilvl w:val="0"/>
                <w:numId w:val="37"/>
              </w:numPr>
              <w:jc w:val="both"/>
              <w:outlineLvl w:val="0"/>
              <w:rPr>
                <w:rFonts w:ascii="Century Gothic" w:hAnsi="Century Gothic"/>
              </w:rPr>
            </w:pPr>
            <w:r>
              <w:rPr>
                <w:rFonts w:ascii="Century Gothic" w:hAnsi="Century Gothic"/>
              </w:rPr>
              <w:t>Realice</w:t>
            </w:r>
            <w:r w:rsidR="00E97005" w:rsidRPr="007A78A3">
              <w:rPr>
                <w:rFonts w:ascii="Century Gothic" w:hAnsi="Century Gothic"/>
              </w:rPr>
              <w:t xml:space="preserve"> la lectura de</w:t>
            </w:r>
            <w:r w:rsidR="007A78A3" w:rsidRPr="007A78A3">
              <w:rPr>
                <w:rFonts w:ascii="Century Gothic" w:hAnsi="Century Gothic"/>
              </w:rPr>
              <w:t>l artículo “Cigarrillo y sexo: ¿mala combinación?</w:t>
            </w:r>
            <w:r w:rsidR="007A78A3">
              <w:rPr>
                <w:rFonts w:ascii="Century Gothic" w:hAnsi="Century Gothic"/>
              </w:rPr>
              <w:t xml:space="preserve">, de la sexóloga Alicia Fernández. Este artículo lo encuentra en el </w:t>
            </w:r>
            <w:r w:rsidR="007A78A3" w:rsidRPr="007A78A3">
              <w:rPr>
                <w:rFonts w:ascii="Century Gothic" w:hAnsi="Century Gothic"/>
                <w:b/>
              </w:rPr>
              <w:t>anexo # 1</w:t>
            </w:r>
            <w:r w:rsidR="007A78A3">
              <w:rPr>
                <w:rFonts w:ascii="Century Gothic" w:hAnsi="Century Gothic"/>
              </w:rPr>
              <w:t>.</w:t>
            </w:r>
          </w:p>
          <w:p w14:paraId="0BBA41F4" w14:textId="77777777" w:rsidR="00D95E83" w:rsidRDefault="00D95E83" w:rsidP="00D95E83">
            <w:pPr>
              <w:pStyle w:val="Prrafodelista"/>
              <w:jc w:val="both"/>
              <w:rPr>
                <w:rFonts w:ascii="Century Gothic" w:hAnsi="Century Gothic"/>
                <w:b/>
              </w:rPr>
            </w:pPr>
          </w:p>
          <w:p w14:paraId="0380E3BE" w14:textId="77777777" w:rsidR="00D95E83" w:rsidRPr="00D95E83" w:rsidRDefault="00D95E83" w:rsidP="00D95E83">
            <w:pPr>
              <w:pStyle w:val="Prrafodelista"/>
              <w:numPr>
                <w:ilvl w:val="0"/>
                <w:numId w:val="37"/>
              </w:numPr>
              <w:jc w:val="both"/>
              <w:rPr>
                <w:rFonts w:ascii="Century Gothic" w:hAnsi="Century Gothic"/>
                <w:i/>
              </w:rPr>
            </w:pPr>
            <w:r>
              <w:rPr>
                <w:rFonts w:ascii="Century Gothic" w:hAnsi="Century Gothic"/>
              </w:rPr>
              <w:t>R</w:t>
            </w:r>
            <w:r w:rsidR="007A78A3">
              <w:rPr>
                <w:rFonts w:ascii="Century Gothic" w:hAnsi="Century Gothic"/>
              </w:rPr>
              <w:t xml:space="preserve">eflexione sobre la relación que existe entre el bienestar físico y la  vivencia </w:t>
            </w:r>
            <w:r w:rsidR="00570F9A">
              <w:rPr>
                <w:rFonts w:ascii="Century Gothic" w:hAnsi="Century Gothic"/>
              </w:rPr>
              <w:t xml:space="preserve">plena </w:t>
            </w:r>
            <w:r w:rsidR="007A78A3">
              <w:rPr>
                <w:rFonts w:ascii="Century Gothic" w:hAnsi="Century Gothic"/>
              </w:rPr>
              <w:t>de la sexualidad</w:t>
            </w:r>
            <w:r>
              <w:rPr>
                <w:rFonts w:ascii="Century Gothic" w:hAnsi="Century Gothic"/>
              </w:rPr>
              <w:t>.</w:t>
            </w:r>
          </w:p>
          <w:p w14:paraId="02ADA90C" w14:textId="77777777" w:rsidR="00D95E83" w:rsidRPr="00D95E83" w:rsidRDefault="00D95E83" w:rsidP="00D95E83">
            <w:pPr>
              <w:pStyle w:val="Prrafodelista"/>
              <w:rPr>
                <w:rFonts w:ascii="Century Gothic" w:hAnsi="Century Gothic"/>
                <w:i/>
              </w:rPr>
            </w:pPr>
          </w:p>
          <w:p w14:paraId="5B3AED9A" w14:textId="77777777" w:rsidR="00D95E83" w:rsidRDefault="00D95E83" w:rsidP="00D95E83">
            <w:pPr>
              <w:pStyle w:val="Prrafodelista"/>
              <w:numPr>
                <w:ilvl w:val="0"/>
                <w:numId w:val="37"/>
              </w:numPr>
              <w:jc w:val="both"/>
              <w:rPr>
                <w:rFonts w:ascii="Century Gothic" w:hAnsi="Century Gothic"/>
              </w:rPr>
            </w:pPr>
            <w:r w:rsidRPr="00D95E83">
              <w:rPr>
                <w:rFonts w:ascii="Century Gothic" w:hAnsi="Century Gothic"/>
              </w:rPr>
              <w:t>R</w:t>
            </w:r>
            <w:r w:rsidR="00092465">
              <w:rPr>
                <w:rFonts w:ascii="Century Gothic" w:hAnsi="Century Gothic"/>
              </w:rPr>
              <w:t>esponda en su cuaderno</w:t>
            </w:r>
            <w:r w:rsidRPr="00D95E83">
              <w:rPr>
                <w:rFonts w:ascii="Century Gothic" w:hAnsi="Century Gothic"/>
              </w:rPr>
              <w:t xml:space="preserve"> las siguientes interrogantes</w:t>
            </w:r>
            <w:r>
              <w:rPr>
                <w:rFonts w:ascii="Century Gothic" w:hAnsi="Century Gothic"/>
              </w:rPr>
              <w:t>:</w:t>
            </w:r>
          </w:p>
          <w:p w14:paraId="7EBA0848" w14:textId="77777777" w:rsidR="00D95E83" w:rsidRPr="00D95E83" w:rsidRDefault="00D95E83" w:rsidP="00D95E83">
            <w:pPr>
              <w:pStyle w:val="Prrafodelista"/>
              <w:rPr>
                <w:rFonts w:ascii="Century Gothic" w:hAnsi="Century Gothic"/>
              </w:rPr>
            </w:pPr>
          </w:p>
          <w:p w14:paraId="41DCB31C" w14:textId="77777777" w:rsidR="006053C1" w:rsidRDefault="006053C1" w:rsidP="00D95E83">
            <w:pPr>
              <w:pStyle w:val="Prrafodelista"/>
              <w:numPr>
                <w:ilvl w:val="0"/>
                <w:numId w:val="38"/>
              </w:numPr>
              <w:jc w:val="both"/>
              <w:rPr>
                <w:rFonts w:ascii="Century Gothic" w:hAnsi="Century Gothic"/>
              </w:rPr>
            </w:pPr>
            <w:r>
              <w:rPr>
                <w:rFonts w:ascii="Century Gothic" w:hAnsi="Century Gothic"/>
              </w:rPr>
              <w:t xml:space="preserve">¿Cómo pueden afectar las condiciones físicas tales </w:t>
            </w:r>
            <w:bookmarkStart w:id="0" w:name="_GoBack"/>
            <w:bookmarkEnd w:id="0"/>
            <w:r>
              <w:rPr>
                <w:rFonts w:ascii="Century Gothic" w:hAnsi="Century Gothic"/>
              </w:rPr>
              <w:t>como una mala alimentación, cansancio, falta de actividad física y el consumo de sustancias nocivas la vivencia plena de la sexualidad en las personas?</w:t>
            </w:r>
          </w:p>
          <w:p w14:paraId="4AD003E0" w14:textId="77777777" w:rsidR="006053C1" w:rsidRDefault="006053C1" w:rsidP="006053C1">
            <w:pPr>
              <w:pStyle w:val="Prrafodelista"/>
              <w:ind w:left="1440"/>
              <w:jc w:val="both"/>
              <w:rPr>
                <w:rFonts w:ascii="Century Gothic" w:hAnsi="Century Gothic"/>
              </w:rPr>
            </w:pPr>
          </w:p>
          <w:p w14:paraId="293185E3" w14:textId="77777777" w:rsidR="006053C1" w:rsidRDefault="006053C1" w:rsidP="00D95E83">
            <w:pPr>
              <w:pStyle w:val="Prrafodelista"/>
              <w:numPr>
                <w:ilvl w:val="0"/>
                <w:numId w:val="38"/>
              </w:numPr>
              <w:jc w:val="both"/>
              <w:rPr>
                <w:rFonts w:ascii="Century Gothic" w:hAnsi="Century Gothic"/>
              </w:rPr>
            </w:pPr>
            <w:r>
              <w:rPr>
                <w:rFonts w:ascii="Century Gothic" w:hAnsi="Century Gothic"/>
              </w:rPr>
              <w:t>¿Por qué es importante que las personas tengan bienestar físico para disfrutar de su sexualidad?</w:t>
            </w:r>
          </w:p>
          <w:p w14:paraId="6BEA2350" w14:textId="77777777" w:rsidR="006053C1" w:rsidRPr="006053C1" w:rsidRDefault="006053C1" w:rsidP="006053C1">
            <w:pPr>
              <w:pStyle w:val="Prrafodelista"/>
              <w:rPr>
                <w:rFonts w:ascii="Century Gothic" w:hAnsi="Century Gothic"/>
              </w:rPr>
            </w:pPr>
          </w:p>
          <w:p w14:paraId="1059A9B4" w14:textId="77777777" w:rsidR="006053C1" w:rsidRDefault="006053C1" w:rsidP="00D95E83">
            <w:pPr>
              <w:pStyle w:val="Prrafodelista"/>
              <w:numPr>
                <w:ilvl w:val="0"/>
                <w:numId w:val="38"/>
              </w:numPr>
              <w:jc w:val="both"/>
              <w:rPr>
                <w:rFonts w:ascii="Century Gothic" w:hAnsi="Century Gothic"/>
              </w:rPr>
            </w:pPr>
            <w:r>
              <w:rPr>
                <w:rFonts w:ascii="Century Gothic" w:hAnsi="Century Gothic"/>
              </w:rPr>
              <w:t>¿Puede la falta de bienestar físico afectar el placer que vivencia una persona en sus relaciones sexuales corporales, genitales y coitales? Justifique su respuesta.</w:t>
            </w:r>
          </w:p>
          <w:p w14:paraId="5AD018C2" w14:textId="77777777" w:rsidR="006053C1" w:rsidRPr="006053C1" w:rsidRDefault="006053C1" w:rsidP="006053C1">
            <w:pPr>
              <w:pStyle w:val="Prrafodelista"/>
              <w:rPr>
                <w:rFonts w:ascii="Century Gothic" w:hAnsi="Century Gothic"/>
              </w:rPr>
            </w:pPr>
          </w:p>
          <w:p w14:paraId="7C52B76B" w14:textId="77777777" w:rsidR="006053C1" w:rsidRDefault="00334892" w:rsidP="00D95E83">
            <w:pPr>
              <w:pStyle w:val="Prrafodelista"/>
              <w:numPr>
                <w:ilvl w:val="0"/>
                <w:numId w:val="38"/>
              </w:numPr>
              <w:jc w:val="both"/>
              <w:rPr>
                <w:rFonts w:ascii="Century Gothic" w:hAnsi="Century Gothic"/>
              </w:rPr>
            </w:pPr>
            <w:r>
              <w:rPr>
                <w:rFonts w:ascii="Century Gothic" w:hAnsi="Century Gothic"/>
              </w:rPr>
              <w:t>Anote al menos tres acciones concretas, de su vida cotidiana,  que usted podría realizar para mejorar su bienestar físico.</w:t>
            </w:r>
          </w:p>
          <w:p w14:paraId="0C53881F" w14:textId="77777777" w:rsidR="005A5271" w:rsidRPr="00334892" w:rsidRDefault="005A5271" w:rsidP="00334892">
            <w:pPr>
              <w:tabs>
                <w:tab w:val="left" w:pos="2192"/>
              </w:tabs>
              <w:rPr>
                <w:rFonts w:ascii="Century Gothic" w:hAnsi="Century Gothic"/>
              </w:rPr>
            </w:pPr>
          </w:p>
        </w:tc>
      </w:tr>
      <w:tr w:rsidR="008D5D67" w14:paraId="3F0E3359" w14:textId="77777777" w:rsidTr="00696C1E">
        <w:tc>
          <w:tcPr>
            <w:tcW w:w="2686" w:type="dxa"/>
          </w:tcPr>
          <w:p w14:paraId="57F37CC2" w14:textId="77777777" w:rsidR="008D5D67" w:rsidRPr="00EE4CC9" w:rsidRDefault="00B73143" w:rsidP="00B73143">
            <w:pPr>
              <w:rPr>
                <w:rFonts w:ascii="Century Gothic" w:hAnsi="Century Gothic"/>
              </w:rPr>
            </w:pPr>
            <w:r>
              <w:rPr>
                <w:rFonts w:ascii="Century Gothic" w:hAnsi="Century Gothic"/>
              </w:rPr>
              <w:t xml:space="preserve">Indicaciones o preguntas </w:t>
            </w:r>
            <w:r w:rsidR="00BD41EB">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3305FCD0" w14:textId="77777777" w:rsidR="00677E1B" w:rsidRPr="00FA75AB" w:rsidRDefault="00677E1B" w:rsidP="008D5D67">
            <w:pPr>
              <w:jc w:val="both"/>
              <w:rPr>
                <w:rFonts w:ascii="Century Gothic" w:hAnsi="Century Gothic"/>
              </w:rPr>
            </w:pPr>
            <w:r w:rsidRPr="00FA75AB">
              <w:rPr>
                <w:rFonts w:ascii="Century Gothic" w:hAnsi="Century Gothic"/>
              </w:rPr>
              <w:t>Al terminar la actividad, me hago las siguientes preguntas:</w:t>
            </w:r>
          </w:p>
          <w:p w14:paraId="07C08558" w14:textId="77777777" w:rsidR="00677E1B" w:rsidRPr="00FA75AB" w:rsidRDefault="00677E1B" w:rsidP="008D5D67">
            <w:pPr>
              <w:jc w:val="both"/>
              <w:rPr>
                <w:rFonts w:ascii="Century Gothic" w:hAnsi="Century Gothic"/>
              </w:rPr>
            </w:pPr>
          </w:p>
          <w:p w14:paraId="7FC822E8" w14:textId="77777777" w:rsidR="00677E1B" w:rsidRPr="00FA75AB" w:rsidRDefault="00677E1B" w:rsidP="00677E1B">
            <w:pPr>
              <w:pStyle w:val="Prrafodelista"/>
              <w:numPr>
                <w:ilvl w:val="0"/>
                <w:numId w:val="19"/>
              </w:numPr>
              <w:jc w:val="both"/>
              <w:rPr>
                <w:rFonts w:ascii="Century Gothic" w:hAnsi="Century Gothic"/>
              </w:rPr>
            </w:pPr>
            <w:r w:rsidRPr="00FA75AB">
              <w:rPr>
                <w:rFonts w:ascii="Century Gothic" w:hAnsi="Century Gothic"/>
              </w:rPr>
              <w:t>¿Seguí las indicaciones que se me solicitaron?</w:t>
            </w:r>
          </w:p>
          <w:p w14:paraId="3BF02959" w14:textId="77777777" w:rsidR="00F66BA3" w:rsidRPr="00FA75AB" w:rsidRDefault="00677E1B" w:rsidP="00F66BA3">
            <w:pPr>
              <w:pStyle w:val="Prrafodelista"/>
              <w:numPr>
                <w:ilvl w:val="0"/>
                <w:numId w:val="19"/>
              </w:numPr>
              <w:jc w:val="both"/>
              <w:rPr>
                <w:rFonts w:ascii="Century Gothic" w:hAnsi="Century Gothic"/>
              </w:rPr>
            </w:pPr>
            <w:r w:rsidRPr="00FA75AB">
              <w:rPr>
                <w:rFonts w:ascii="Century Gothic" w:hAnsi="Century Gothic"/>
              </w:rPr>
              <w:t>¿Tuve algún problema para cumplir con las acciones que se planteaban en la actividad?</w:t>
            </w:r>
          </w:p>
          <w:p w14:paraId="076F19F8" w14:textId="77777777" w:rsidR="00677E1B" w:rsidRPr="00C979DF" w:rsidRDefault="00FA75AB" w:rsidP="00C979DF">
            <w:pPr>
              <w:pStyle w:val="Prrafodelista"/>
              <w:numPr>
                <w:ilvl w:val="0"/>
                <w:numId w:val="19"/>
              </w:numPr>
              <w:jc w:val="both"/>
              <w:rPr>
                <w:rFonts w:ascii="Century Gothic" w:hAnsi="Century Gothic"/>
              </w:rPr>
            </w:pPr>
            <w:r>
              <w:rPr>
                <w:rFonts w:ascii="Century Gothic" w:hAnsi="Century Gothic"/>
              </w:rPr>
              <w:t>¿Hubo algún con</w:t>
            </w:r>
            <w:r w:rsidR="00C979DF">
              <w:rPr>
                <w:rFonts w:ascii="Century Gothic" w:hAnsi="Century Gothic"/>
              </w:rPr>
              <w:t>cepto en el video o en el artículo</w:t>
            </w:r>
            <w:r w:rsidR="00F66BA3" w:rsidRPr="00C979DF">
              <w:rPr>
                <w:rFonts w:ascii="Century Gothic" w:hAnsi="Century Gothic"/>
              </w:rPr>
              <w:t xml:space="preserve"> </w:t>
            </w:r>
            <w:r w:rsidR="00677E1B" w:rsidRPr="00C979DF">
              <w:rPr>
                <w:rFonts w:ascii="Century Gothic" w:hAnsi="Century Gothic"/>
              </w:rPr>
              <w:t>que no comprendí?</w:t>
            </w:r>
          </w:p>
          <w:p w14:paraId="4C440261" w14:textId="77777777" w:rsidR="00330D11" w:rsidRPr="00FA75AB" w:rsidRDefault="00330D11" w:rsidP="009330AF">
            <w:pPr>
              <w:jc w:val="both"/>
              <w:rPr>
                <w:rFonts w:ascii="Century Gothic" w:hAnsi="Century Gothic"/>
              </w:rPr>
            </w:pPr>
          </w:p>
          <w:p w14:paraId="681C216C" w14:textId="77777777" w:rsidR="00677E1B" w:rsidRPr="00FA75AB" w:rsidRDefault="00527188" w:rsidP="00527188">
            <w:pPr>
              <w:jc w:val="both"/>
              <w:rPr>
                <w:rFonts w:ascii="Century Gothic" w:hAnsi="Century Gothic"/>
              </w:rPr>
            </w:pPr>
            <w:r w:rsidRPr="00FA75AB">
              <w:rPr>
                <w:rFonts w:ascii="Century Gothic" w:hAnsi="Century Gothic"/>
              </w:rPr>
              <w:t>Reflexiono:</w:t>
            </w:r>
          </w:p>
          <w:p w14:paraId="1A3B1270" w14:textId="77777777" w:rsidR="008D5D67" w:rsidRPr="00FA75AB" w:rsidRDefault="008D5D67" w:rsidP="00527188">
            <w:pPr>
              <w:pStyle w:val="Prrafodelista"/>
              <w:numPr>
                <w:ilvl w:val="0"/>
                <w:numId w:val="20"/>
              </w:numPr>
              <w:jc w:val="both"/>
              <w:rPr>
                <w:rFonts w:ascii="Century Gothic" w:hAnsi="Century Gothic"/>
                <w:lang w:val="es-CR"/>
              </w:rPr>
            </w:pPr>
            <w:r w:rsidRPr="00FA75AB">
              <w:rPr>
                <w:rFonts w:ascii="Century Gothic" w:hAnsi="Century Gothic"/>
              </w:rPr>
              <w:t>¿Qué sabía antes de estos temas y qué sé ahora?</w:t>
            </w:r>
          </w:p>
          <w:p w14:paraId="673F233C" w14:textId="77777777" w:rsidR="00527188" w:rsidRPr="00FA75AB" w:rsidRDefault="008D5D67" w:rsidP="00527188">
            <w:pPr>
              <w:pStyle w:val="Prrafodelista"/>
              <w:numPr>
                <w:ilvl w:val="0"/>
                <w:numId w:val="20"/>
              </w:numPr>
              <w:jc w:val="both"/>
              <w:rPr>
                <w:rFonts w:ascii="Century Gothic" w:hAnsi="Century Gothic"/>
              </w:rPr>
            </w:pPr>
            <w:r w:rsidRPr="00FA75AB">
              <w:rPr>
                <w:rFonts w:ascii="Century Gothic" w:hAnsi="Century Gothic"/>
              </w:rPr>
              <w:t>¿Qué puedo mejorar de mi trabajo?</w:t>
            </w:r>
          </w:p>
          <w:p w14:paraId="7C3798BF" w14:textId="77777777" w:rsidR="00117EE0" w:rsidRDefault="00117EE0" w:rsidP="00527188">
            <w:pPr>
              <w:pStyle w:val="Prrafodelista"/>
              <w:numPr>
                <w:ilvl w:val="0"/>
                <w:numId w:val="20"/>
              </w:numPr>
              <w:jc w:val="both"/>
              <w:rPr>
                <w:rFonts w:ascii="Century Gothic" w:hAnsi="Century Gothic"/>
              </w:rPr>
            </w:pPr>
            <w:r w:rsidRPr="00FA75AB">
              <w:rPr>
                <w:rFonts w:ascii="Century Gothic" w:hAnsi="Century Gothic"/>
              </w:rPr>
              <w:t>¿Cómo le puedo explicar a otra persona lo que aprendí?</w:t>
            </w:r>
          </w:p>
          <w:p w14:paraId="7BEBE36D" w14:textId="77777777" w:rsidR="00FA75AB" w:rsidRPr="00FA75AB" w:rsidRDefault="00FA75AB" w:rsidP="00FA75AB">
            <w:pPr>
              <w:pStyle w:val="Prrafodelista"/>
              <w:jc w:val="both"/>
              <w:rPr>
                <w:rFonts w:cstheme="minorHAnsi"/>
              </w:rPr>
            </w:pPr>
          </w:p>
          <w:p w14:paraId="2380B92C" w14:textId="77777777" w:rsidR="00026A79" w:rsidRPr="00644448" w:rsidRDefault="00026A79" w:rsidP="00FA75AB">
            <w:pPr>
              <w:jc w:val="center"/>
              <w:rPr>
                <w:rFonts w:ascii="Century Gothic" w:hAnsi="Century Gothic" w:cstheme="minorHAnsi"/>
                <w:b/>
                <w:sz w:val="20"/>
                <w:szCs w:val="20"/>
              </w:rPr>
            </w:pPr>
            <w:r w:rsidRPr="00644448">
              <w:rPr>
                <w:rFonts w:ascii="Century Gothic" w:hAnsi="Century Gothic" w:cstheme="minorHAnsi"/>
                <w:b/>
                <w:sz w:val="20"/>
                <w:szCs w:val="20"/>
              </w:rPr>
              <w:t xml:space="preserve">RECUERDE: </w:t>
            </w:r>
          </w:p>
          <w:p w14:paraId="1C4C881B" w14:textId="77777777" w:rsidR="008D5D67" w:rsidRPr="00B96D2A" w:rsidRDefault="00FA75AB" w:rsidP="00B96D2A">
            <w:pPr>
              <w:jc w:val="center"/>
              <w:rPr>
                <w:rFonts w:cstheme="minorHAnsi"/>
                <w:b/>
              </w:rPr>
            </w:pPr>
            <w:r w:rsidRPr="00644448">
              <w:rPr>
                <w:rFonts w:ascii="Century Gothic" w:hAnsi="Century Gothic" w:cstheme="minorHAnsi"/>
                <w:b/>
                <w:sz w:val="20"/>
                <w:szCs w:val="20"/>
              </w:rPr>
              <w:t>SI LO CONSIDERA INTERESANTE, PUEDE REGISTRAR EL APRENDIZAJE DE HOY EN EL PORTAFOLIO DE EVIDENCIAS</w:t>
            </w:r>
          </w:p>
        </w:tc>
      </w:tr>
    </w:tbl>
    <w:p w14:paraId="1ED4B85F" w14:textId="77777777" w:rsidR="00D60D18" w:rsidRDefault="00D60D18" w:rsidP="003E6E12">
      <w:pPr>
        <w:spacing w:line="240" w:lineRule="auto"/>
        <w:jc w:val="both"/>
        <w:rPr>
          <w:rFonts w:ascii="Century Gothic" w:hAnsi="Century Gothic"/>
          <w:i/>
          <w:color w:val="808080" w:themeColor="background1" w:themeShade="80"/>
        </w:rPr>
      </w:pPr>
    </w:p>
    <w:p w14:paraId="61B1E296" w14:textId="77777777" w:rsidR="00026A79" w:rsidRPr="00026A79" w:rsidRDefault="00527188" w:rsidP="003E6E12">
      <w:pPr>
        <w:spacing w:line="240" w:lineRule="auto"/>
        <w:jc w:val="both"/>
        <w:rPr>
          <w:rFonts w:ascii="Century Gothic" w:hAnsi="Century Gothic"/>
          <w:b/>
        </w:rPr>
      </w:pPr>
      <w:r w:rsidRPr="00026A79">
        <w:rPr>
          <w:rFonts w:ascii="Century Gothic" w:hAnsi="Century Gothic"/>
          <w:b/>
        </w:rPr>
        <w:lastRenderedPageBreak/>
        <w:t>Completo los siguientes ejercicios de autoevaluación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5D7832B4" w14:textId="77777777" w:rsidTr="00DB67BA">
        <w:tc>
          <w:tcPr>
            <w:tcW w:w="9776" w:type="dxa"/>
            <w:gridSpan w:val="2"/>
          </w:tcPr>
          <w:p w14:paraId="004E78AD" w14:textId="77777777" w:rsidR="00DB67BA" w:rsidRPr="00B96D2A"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4"/>
                <w:lang w:val="es-CR"/>
              </w:rPr>
            </w:pPr>
            <w:r w:rsidRPr="00B96D2A">
              <w:rPr>
                <w:rFonts w:ascii="Century Gothic" w:eastAsiaTheme="minorHAnsi" w:hAnsi="Century Gothic" w:cs="Arial"/>
                <w:b/>
                <w:caps w:val="0"/>
                <w:sz w:val="24"/>
                <w:lang w:val="es-CR"/>
              </w:rPr>
              <w:t xml:space="preserve">Con el trabajo autónomo voy a aprender a aprender </w:t>
            </w:r>
          </w:p>
        </w:tc>
      </w:tr>
      <w:tr w:rsidR="00DB67BA" w:rsidRPr="00DD4208" w14:paraId="70BC952E" w14:textId="77777777" w:rsidTr="00DB67BA">
        <w:trPr>
          <w:trHeight w:val="700"/>
        </w:trPr>
        <w:tc>
          <w:tcPr>
            <w:tcW w:w="9776" w:type="dxa"/>
            <w:gridSpan w:val="2"/>
          </w:tcPr>
          <w:p w14:paraId="673E038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511A15A1"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4B00339D" w14:textId="77777777" w:rsidTr="00026A79">
        <w:trPr>
          <w:trHeight w:val="547"/>
        </w:trPr>
        <w:tc>
          <w:tcPr>
            <w:tcW w:w="8217" w:type="dxa"/>
          </w:tcPr>
          <w:p w14:paraId="0DB401CC"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4DB59AC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49CB0B3E" wp14:editId="0D7B1727">
                  <wp:simplePos x="0" y="0"/>
                  <wp:positionH relativeFrom="column">
                    <wp:posOffset>434340</wp:posOffset>
                  </wp:positionH>
                  <wp:positionV relativeFrom="paragraph">
                    <wp:posOffset>65319</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4633ED89" wp14:editId="512C8DB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270E6C9" w14:textId="77777777" w:rsidTr="00026A79">
        <w:trPr>
          <w:trHeight w:val="547"/>
        </w:trPr>
        <w:tc>
          <w:tcPr>
            <w:tcW w:w="8217" w:type="dxa"/>
          </w:tcPr>
          <w:p w14:paraId="61C8EE04" w14:textId="77777777" w:rsidR="00DB67BA" w:rsidRPr="00DB67BA" w:rsidRDefault="00DB67BA" w:rsidP="00F66BA3">
            <w:pPr>
              <w:rPr>
                <w:rFonts w:ascii="Century Gothic" w:hAnsi="Century Gothic"/>
              </w:rPr>
            </w:pPr>
            <w:r w:rsidRPr="00DB67BA">
              <w:rPr>
                <w:rFonts w:ascii="Century Gothic" w:hAnsi="Century Gothic"/>
              </w:rPr>
              <w:t>¿</w:t>
            </w:r>
            <w:r w:rsidR="00F66BA3">
              <w:rPr>
                <w:rFonts w:ascii="Century Gothic" w:hAnsi="Century Gothic"/>
              </w:rPr>
              <w:t>Comprendí el contenido de</w:t>
            </w:r>
            <w:r w:rsidR="002A1F09">
              <w:rPr>
                <w:rFonts w:ascii="Century Gothic" w:hAnsi="Century Gothic"/>
              </w:rPr>
              <w:t xml:space="preserve"> </w:t>
            </w:r>
            <w:r w:rsidR="00026A79">
              <w:rPr>
                <w:rFonts w:ascii="Century Gothic" w:hAnsi="Century Gothic"/>
              </w:rPr>
              <w:t>del esquema y la noticia</w:t>
            </w:r>
            <w:r w:rsidRPr="00DB67BA">
              <w:rPr>
                <w:rFonts w:ascii="Century Gothic" w:hAnsi="Century Gothic"/>
              </w:rPr>
              <w:t>?</w:t>
            </w:r>
          </w:p>
        </w:tc>
        <w:tc>
          <w:tcPr>
            <w:tcW w:w="1559" w:type="dxa"/>
          </w:tcPr>
          <w:p w14:paraId="74600370"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3545835E" wp14:editId="46CD777A">
                  <wp:simplePos x="0" y="0"/>
                  <wp:positionH relativeFrom="column">
                    <wp:posOffset>477400</wp:posOffset>
                  </wp:positionH>
                  <wp:positionV relativeFrom="paragraph">
                    <wp:posOffset>72905</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536D645A" wp14:editId="26AFB327">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66BA3" w14:paraId="07EAF79A" w14:textId="77777777" w:rsidTr="00026A79">
        <w:trPr>
          <w:trHeight w:val="697"/>
        </w:trPr>
        <w:tc>
          <w:tcPr>
            <w:tcW w:w="8217" w:type="dxa"/>
          </w:tcPr>
          <w:p w14:paraId="605273AD" w14:textId="77777777" w:rsidR="00F66BA3" w:rsidRPr="00DB67BA" w:rsidRDefault="00F66BA3" w:rsidP="00F66BA3">
            <w:pPr>
              <w:rPr>
                <w:rFonts w:ascii="Century Gothic" w:hAnsi="Century Gothic"/>
              </w:rPr>
            </w:pPr>
            <w:r>
              <w:rPr>
                <w:rFonts w:ascii="Century Gothic" w:hAnsi="Century Gothic"/>
              </w:rPr>
              <w:t>¿Comprendí cómo r</w:t>
            </w:r>
            <w:r w:rsidR="002A1F09">
              <w:rPr>
                <w:rFonts w:ascii="Century Gothic" w:hAnsi="Century Gothic"/>
              </w:rPr>
              <w:t xml:space="preserve">ealizar </w:t>
            </w:r>
            <w:r w:rsidR="00026A79">
              <w:rPr>
                <w:rFonts w:ascii="Century Gothic" w:hAnsi="Century Gothic"/>
              </w:rPr>
              <w:t>los ejercicios</w:t>
            </w:r>
            <w:r>
              <w:rPr>
                <w:rFonts w:ascii="Century Gothic" w:hAnsi="Century Gothic"/>
              </w:rPr>
              <w:t>?</w:t>
            </w:r>
          </w:p>
        </w:tc>
        <w:tc>
          <w:tcPr>
            <w:tcW w:w="1559" w:type="dxa"/>
          </w:tcPr>
          <w:p w14:paraId="562C98B3" w14:textId="77777777" w:rsidR="00F66BA3" w:rsidRPr="00DB67BA" w:rsidRDefault="00F66BA3" w:rsidP="00F974A6">
            <w:pPr>
              <w:pStyle w:val="Prrafodelista"/>
              <w:ind w:left="360"/>
              <w:jc w:val="both"/>
              <w:rPr>
                <w:rFonts w:ascii="Century Gothic" w:hAnsi="Century Gothic"/>
                <w:noProof/>
                <w:lang w:val="es-CR" w:eastAsia="es-CR"/>
              </w:rPr>
            </w:pPr>
            <w:r w:rsidRPr="00DB67BA">
              <w:rPr>
                <w:rFonts w:ascii="Century Gothic" w:hAnsi="Century Gothic"/>
                <w:noProof/>
                <w:lang w:val="es-ES_tradnl" w:eastAsia="es-ES_tradnl"/>
              </w:rPr>
              <w:drawing>
                <wp:anchor distT="0" distB="0" distL="114300" distR="114300" simplePos="0" relativeHeight="251738112" behindDoc="1" locked="0" layoutInCell="1" allowOverlap="1" wp14:anchorId="3D78AC92" wp14:editId="598128DE">
                  <wp:simplePos x="0" y="0"/>
                  <wp:positionH relativeFrom="column">
                    <wp:posOffset>448258</wp:posOffset>
                  </wp:positionH>
                  <wp:positionV relativeFrom="paragraph">
                    <wp:posOffset>58970</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36064" behindDoc="1" locked="0" layoutInCell="1" allowOverlap="1" wp14:anchorId="4B099F98" wp14:editId="4B3C66FB">
                  <wp:simplePos x="0" y="0"/>
                  <wp:positionH relativeFrom="column">
                    <wp:posOffset>79513</wp:posOffset>
                  </wp:positionH>
                  <wp:positionV relativeFrom="paragraph">
                    <wp:posOffset>15571</wp:posOffset>
                  </wp:positionV>
                  <wp:extent cx="342900" cy="3079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D00CC30" w14:textId="77777777" w:rsidTr="00026A79">
        <w:trPr>
          <w:trHeight w:val="565"/>
        </w:trPr>
        <w:tc>
          <w:tcPr>
            <w:tcW w:w="8217" w:type="dxa"/>
          </w:tcPr>
          <w:p w14:paraId="5C2989FD"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409F8DD8" w14:textId="77777777" w:rsidR="00DB67BA" w:rsidRDefault="00DB67BA" w:rsidP="00F974A6">
            <w:pPr>
              <w:rPr>
                <w:rFonts w:ascii="Century Gothic" w:hAnsi="Century Gothic"/>
                <w:sz w:val="20"/>
                <w:szCs w:val="4"/>
              </w:rPr>
            </w:pPr>
          </w:p>
        </w:tc>
        <w:tc>
          <w:tcPr>
            <w:tcW w:w="1559" w:type="dxa"/>
          </w:tcPr>
          <w:p w14:paraId="441176A1"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67478013" wp14:editId="3D095163">
                  <wp:simplePos x="0" y="0"/>
                  <wp:positionH relativeFrom="column">
                    <wp:posOffset>446268</wp:posOffset>
                  </wp:positionH>
                  <wp:positionV relativeFrom="paragraph">
                    <wp:posOffset>13850</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29841FCD" wp14:editId="4CC4D756">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52A63523"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7245464" w14:textId="77777777" w:rsidTr="00DB67BA">
        <w:tc>
          <w:tcPr>
            <w:tcW w:w="9776" w:type="dxa"/>
            <w:gridSpan w:val="2"/>
          </w:tcPr>
          <w:p w14:paraId="4D51688A" w14:textId="77777777" w:rsidR="00DB67BA" w:rsidRPr="00B96D2A"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4"/>
                <w:lang w:val="es-CR"/>
              </w:rPr>
            </w:pPr>
            <w:r w:rsidRPr="00B96D2A">
              <w:rPr>
                <w:rFonts w:ascii="Century Gothic" w:eastAsiaTheme="minorHAnsi" w:hAnsi="Century Gothic" w:cs="Arial"/>
                <w:b/>
                <w:caps w:val="0"/>
                <w:sz w:val="24"/>
                <w:lang w:val="es-CR"/>
              </w:rPr>
              <w:t>Con el trabajo autónomo voy a aprender a aprender</w:t>
            </w:r>
          </w:p>
        </w:tc>
      </w:tr>
      <w:tr w:rsidR="00DB67BA" w:rsidRPr="00DD4208" w14:paraId="712ECF6D" w14:textId="77777777" w:rsidTr="00DB67BA">
        <w:trPr>
          <w:trHeight w:val="700"/>
        </w:trPr>
        <w:tc>
          <w:tcPr>
            <w:tcW w:w="9776" w:type="dxa"/>
            <w:gridSpan w:val="2"/>
          </w:tcPr>
          <w:p w14:paraId="57C66D7F"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726393ED"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63C7BA6F" w14:textId="77777777" w:rsidTr="00026A79">
        <w:trPr>
          <w:trHeight w:val="547"/>
        </w:trPr>
        <w:tc>
          <w:tcPr>
            <w:tcW w:w="8217" w:type="dxa"/>
          </w:tcPr>
          <w:p w14:paraId="2BD86AD5"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288725F4"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3685CC3E" wp14:editId="45F943BC">
                  <wp:simplePos x="0" y="0"/>
                  <wp:positionH relativeFrom="column">
                    <wp:posOffset>358088</wp:posOffset>
                  </wp:positionH>
                  <wp:positionV relativeFrom="paragraph">
                    <wp:posOffset>38615</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06A85BA4" wp14:editId="03D05BFA">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499A07D9" w14:textId="77777777" w:rsidTr="00026A79">
        <w:trPr>
          <w:trHeight w:val="547"/>
        </w:trPr>
        <w:tc>
          <w:tcPr>
            <w:tcW w:w="8217" w:type="dxa"/>
          </w:tcPr>
          <w:p w14:paraId="00482864"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6B4245AA" w14:textId="77777777" w:rsidR="00DB67BA" w:rsidRPr="00F02072" w:rsidRDefault="00DB67BA" w:rsidP="002A7256">
            <w:pPr>
              <w:pStyle w:val="Prrafodelista"/>
              <w:ind w:left="360"/>
              <w:jc w:val="both"/>
              <w:rPr>
                <w:rFonts w:ascii="Century Gothic" w:hAnsi="Century Gothic"/>
              </w:rPr>
            </w:pPr>
          </w:p>
        </w:tc>
        <w:tc>
          <w:tcPr>
            <w:tcW w:w="1559" w:type="dxa"/>
          </w:tcPr>
          <w:p w14:paraId="68777395"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6B653E8A" wp14:editId="261D213B">
                  <wp:simplePos x="0" y="0"/>
                  <wp:positionH relativeFrom="column">
                    <wp:posOffset>339158</wp:posOffset>
                  </wp:positionH>
                  <wp:positionV relativeFrom="paragraph">
                    <wp:posOffset>23341</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69099E4" wp14:editId="346CA847">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517B78A" w14:textId="77777777" w:rsidTr="00026A79">
        <w:trPr>
          <w:trHeight w:val="555"/>
        </w:trPr>
        <w:tc>
          <w:tcPr>
            <w:tcW w:w="8217" w:type="dxa"/>
          </w:tcPr>
          <w:p w14:paraId="352BFF2D"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3E93809"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47808D93" wp14:editId="29C41BD1">
                  <wp:simplePos x="0" y="0"/>
                  <wp:positionH relativeFrom="column">
                    <wp:posOffset>359358</wp:posOffset>
                  </wp:positionH>
                  <wp:positionV relativeFrom="paragraph">
                    <wp:posOffset>67722</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636BEB7A" wp14:editId="3E359D42">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C394972" w14:textId="77777777" w:rsidTr="00026A79">
        <w:trPr>
          <w:trHeight w:val="563"/>
        </w:trPr>
        <w:tc>
          <w:tcPr>
            <w:tcW w:w="9776" w:type="dxa"/>
            <w:gridSpan w:val="2"/>
          </w:tcPr>
          <w:p w14:paraId="09E91628" w14:textId="77777777" w:rsidR="00026A79" w:rsidRDefault="00DB67BA" w:rsidP="00DB67BA">
            <w:pPr>
              <w:jc w:val="both"/>
              <w:rPr>
                <w:rFonts w:ascii="Century Gothic" w:hAnsi="Century Gothic"/>
              </w:rPr>
            </w:pPr>
            <w:r w:rsidRPr="00F02072">
              <w:rPr>
                <w:rFonts w:ascii="Century Gothic" w:hAnsi="Century Gothic"/>
              </w:rPr>
              <w:t>Explico ¿</w:t>
            </w:r>
            <w:r w:rsidR="007515ED">
              <w:rPr>
                <w:rFonts w:ascii="Century Gothic" w:hAnsi="Century Gothic"/>
              </w:rPr>
              <w:t>Cuál fue la parte favorita</w:t>
            </w:r>
            <w:r w:rsidR="007202E8">
              <w:rPr>
                <w:rFonts w:ascii="Century Gothic" w:hAnsi="Century Gothic"/>
              </w:rPr>
              <w:t xml:space="preserve"> del trabajo?</w:t>
            </w:r>
          </w:p>
          <w:p w14:paraId="4E03BB05" w14:textId="77777777" w:rsidR="00C979DF" w:rsidRDefault="00C979DF" w:rsidP="00DB67BA">
            <w:pPr>
              <w:jc w:val="both"/>
              <w:rPr>
                <w:rFonts w:ascii="Century Gothic" w:hAnsi="Century Gothic"/>
              </w:rPr>
            </w:pPr>
          </w:p>
          <w:p w14:paraId="002A9B64" w14:textId="77777777" w:rsidR="006F2510"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7D98065E" w14:textId="77777777" w:rsidR="00C979DF" w:rsidRPr="00F02072" w:rsidRDefault="00C979DF" w:rsidP="00DB67BA">
            <w:pPr>
              <w:jc w:val="both"/>
              <w:rPr>
                <w:rFonts w:ascii="Century Gothic" w:hAnsi="Century Gothic"/>
              </w:rPr>
            </w:pPr>
          </w:p>
        </w:tc>
      </w:tr>
    </w:tbl>
    <w:p w14:paraId="4CC38809" w14:textId="77777777" w:rsidR="00225B75" w:rsidRDefault="00225B75" w:rsidP="00117EE0">
      <w:pPr>
        <w:spacing w:line="240" w:lineRule="auto"/>
        <w:jc w:val="both"/>
        <w:rPr>
          <w:rFonts w:ascii="Century Gothic" w:hAnsi="Century Gothic"/>
          <w:b/>
          <w:sz w:val="24"/>
        </w:rPr>
      </w:pPr>
    </w:p>
    <w:p w14:paraId="28E9709F" w14:textId="77777777" w:rsidR="00E4466E" w:rsidRDefault="00E4466E" w:rsidP="00117EE0">
      <w:pPr>
        <w:spacing w:line="240" w:lineRule="auto"/>
        <w:jc w:val="both"/>
        <w:rPr>
          <w:rFonts w:ascii="Century Gothic" w:hAnsi="Century Gothic"/>
          <w:b/>
          <w:sz w:val="24"/>
        </w:rPr>
      </w:pPr>
    </w:p>
    <w:p w14:paraId="0893C69A" w14:textId="77777777" w:rsidR="00E4466E" w:rsidRDefault="00E4466E" w:rsidP="00117EE0">
      <w:pPr>
        <w:spacing w:line="240" w:lineRule="auto"/>
        <w:jc w:val="both"/>
        <w:rPr>
          <w:rFonts w:ascii="Century Gothic" w:hAnsi="Century Gothic"/>
          <w:b/>
          <w:sz w:val="24"/>
        </w:rPr>
      </w:pPr>
    </w:p>
    <w:p w14:paraId="2836A743" w14:textId="77777777" w:rsidR="00E4466E" w:rsidRDefault="00E4466E" w:rsidP="00117EE0">
      <w:pPr>
        <w:spacing w:line="240" w:lineRule="auto"/>
        <w:jc w:val="both"/>
        <w:rPr>
          <w:rFonts w:ascii="Century Gothic" w:hAnsi="Century Gothic"/>
          <w:b/>
          <w:sz w:val="24"/>
        </w:rPr>
      </w:pPr>
    </w:p>
    <w:p w14:paraId="53BB7A59" w14:textId="77777777" w:rsidR="00E4466E" w:rsidRDefault="00E4466E" w:rsidP="00117EE0">
      <w:pPr>
        <w:spacing w:line="240" w:lineRule="auto"/>
        <w:jc w:val="both"/>
        <w:rPr>
          <w:rFonts w:ascii="Century Gothic" w:hAnsi="Century Gothic"/>
          <w:b/>
          <w:sz w:val="24"/>
        </w:rPr>
      </w:pPr>
    </w:p>
    <w:p w14:paraId="5A518D56" w14:textId="77777777" w:rsidR="00E4466E" w:rsidRDefault="00E4466E" w:rsidP="00117EE0">
      <w:pPr>
        <w:spacing w:line="240" w:lineRule="auto"/>
        <w:jc w:val="both"/>
        <w:rPr>
          <w:rFonts w:ascii="Century Gothic" w:hAnsi="Century Gothic"/>
          <w:b/>
          <w:sz w:val="24"/>
        </w:rPr>
      </w:pPr>
    </w:p>
    <w:p w14:paraId="05A7F064" w14:textId="77777777" w:rsidR="00E4466E" w:rsidRDefault="00E4466E" w:rsidP="00117EE0">
      <w:pPr>
        <w:spacing w:line="240" w:lineRule="auto"/>
        <w:jc w:val="both"/>
        <w:rPr>
          <w:rFonts w:ascii="Century Gothic" w:hAnsi="Century Gothic"/>
          <w:b/>
          <w:sz w:val="24"/>
        </w:rPr>
      </w:pPr>
    </w:p>
    <w:p w14:paraId="16BDDF22" w14:textId="77777777" w:rsidR="00E4466E" w:rsidRDefault="00E4466E" w:rsidP="00117EE0">
      <w:pPr>
        <w:spacing w:line="240" w:lineRule="auto"/>
        <w:jc w:val="both"/>
        <w:rPr>
          <w:rFonts w:ascii="Century Gothic" w:hAnsi="Century Gothic"/>
          <w:b/>
          <w:sz w:val="24"/>
        </w:rPr>
      </w:pPr>
    </w:p>
    <w:p w14:paraId="0D25D4AD" w14:textId="77777777" w:rsidR="00E4466E" w:rsidRDefault="00E4466E" w:rsidP="00117EE0">
      <w:pPr>
        <w:spacing w:line="240" w:lineRule="auto"/>
        <w:jc w:val="both"/>
        <w:rPr>
          <w:rFonts w:ascii="Century Gothic" w:hAnsi="Century Gothic"/>
          <w:b/>
          <w:sz w:val="24"/>
        </w:rPr>
      </w:pPr>
    </w:p>
    <w:p w14:paraId="7F5CA299" w14:textId="77777777" w:rsidR="00E4466E" w:rsidRDefault="00E4466E" w:rsidP="00117EE0">
      <w:pPr>
        <w:spacing w:line="240" w:lineRule="auto"/>
        <w:jc w:val="both"/>
        <w:rPr>
          <w:rFonts w:ascii="Century Gothic" w:hAnsi="Century Gothic"/>
          <w:b/>
          <w:sz w:val="24"/>
        </w:rPr>
      </w:pPr>
    </w:p>
    <w:tbl>
      <w:tblPr>
        <w:tblStyle w:val="Tabladecuadrcula1clara"/>
        <w:tblW w:w="10306" w:type="dxa"/>
        <w:tblLook w:val="04A0" w:firstRow="1" w:lastRow="0" w:firstColumn="1" w:lastColumn="0" w:noHBand="0" w:noVBand="1"/>
      </w:tblPr>
      <w:tblGrid>
        <w:gridCol w:w="4248"/>
        <w:gridCol w:w="4813"/>
        <w:gridCol w:w="1245"/>
      </w:tblGrid>
      <w:tr w:rsidR="00535A9F" w14:paraId="062A782F" w14:textId="77777777" w:rsidTr="00D6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3"/>
          </w:tcPr>
          <w:p w14:paraId="04469126" w14:textId="77777777" w:rsidR="00535A9F" w:rsidRPr="00B96D2A" w:rsidRDefault="00535A9F" w:rsidP="002F661E">
            <w:pPr>
              <w:jc w:val="center"/>
              <w:rPr>
                <w:rFonts w:ascii="Century Gothic" w:hAnsi="Century Gothic"/>
              </w:rPr>
            </w:pPr>
            <w:r w:rsidRPr="00B96D2A">
              <w:rPr>
                <w:rFonts w:ascii="Century Gothic" w:hAnsi="Century Gothic"/>
              </w:rPr>
              <w:t>Autoevaluación de mi desempeño</w:t>
            </w:r>
          </w:p>
          <w:p w14:paraId="223B040C" w14:textId="77777777" w:rsidR="002F661E" w:rsidRPr="00B96D2A" w:rsidRDefault="002F661E" w:rsidP="002F661E">
            <w:pPr>
              <w:jc w:val="center"/>
              <w:rPr>
                <w:rFonts w:ascii="Century Gothic" w:hAnsi="Century Gothic"/>
                <w:b w:val="0"/>
              </w:rPr>
            </w:pPr>
            <w:r w:rsidRPr="00B96D2A">
              <w:rPr>
                <w:rFonts w:ascii="Century Gothic" w:hAnsi="Century Gothic"/>
                <w:b w:val="0"/>
              </w:rPr>
              <w:t xml:space="preserve">Revise el aprendizaje de hoy y marque con una </w:t>
            </w:r>
            <w:r w:rsidRPr="00B96D2A">
              <w:rPr>
                <w:rFonts w:ascii="Century Gothic" w:hAnsi="Century Gothic"/>
                <w:b w:val="0"/>
                <w:sz w:val="24"/>
                <w:szCs w:val="24"/>
              </w:rPr>
              <w:t xml:space="preserve">X </w:t>
            </w:r>
            <w:r w:rsidRPr="00B96D2A">
              <w:rPr>
                <w:rFonts w:ascii="Century Gothic" w:hAnsi="Century Gothic"/>
                <w:b w:val="0"/>
              </w:rPr>
              <w:t>el nivel que has logrado</w:t>
            </w:r>
          </w:p>
          <w:p w14:paraId="4D16FE66" w14:textId="77777777" w:rsidR="002F661E" w:rsidRPr="002F661E" w:rsidRDefault="002F661E" w:rsidP="002F661E">
            <w:pPr>
              <w:jc w:val="center"/>
              <w:rPr>
                <w:rFonts w:ascii="Century Gothic" w:hAnsi="Century Gothic"/>
                <w:b w:val="0"/>
              </w:rPr>
            </w:pPr>
          </w:p>
        </w:tc>
      </w:tr>
      <w:tr w:rsidR="00B96D2A" w14:paraId="4AB3761E" w14:textId="77777777" w:rsidTr="00D64BA7">
        <w:tc>
          <w:tcPr>
            <w:cnfStyle w:val="001000000000" w:firstRow="0" w:lastRow="0" w:firstColumn="1" w:lastColumn="0" w:oddVBand="0" w:evenVBand="0" w:oddHBand="0" w:evenHBand="0" w:firstRowFirstColumn="0" w:firstRowLastColumn="0" w:lastRowFirstColumn="0" w:lastRowLastColumn="0"/>
            <w:tcW w:w="4248" w:type="dxa"/>
          </w:tcPr>
          <w:p w14:paraId="2651507C" w14:textId="77777777" w:rsidR="00B96D2A" w:rsidRPr="00B96D2A" w:rsidRDefault="00B96D2A" w:rsidP="002F661E">
            <w:pPr>
              <w:jc w:val="center"/>
              <w:rPr>
                <w:rFonts w:ascii="Century Gothic" w:hAnsi="Century Gothic"/>
              </w:rPr>
            </w:pPr>
            <w:r w:rsidRPr="00B96D2A">
              <w:rPr>
                <w:rFonts w:ascii="Century Gothic" w:hAnsi="Century Gothic"/>
              </w:rPr>
              <w:t>Indicador del aprendizaje esperado</w:t>
            </w:r>
          </w:p>
        </w:tc>
        <w:tc>
          <w:tcPr>
            <w:tcW w:w="4813" w:type="dxa"/>
            <w:vMerge w:val="restart"/>
          </w:tcPr>
          <w:p w14:paraId="18895B5F"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Inicial</w:t>
            </w:r>
          </w:p>
          <w:p w14:paraId="6883196F" w14:textId="77777777" w:rsidR="00B96D2A" w:rsidRPr="00B96D2A" w:rsidRDefault="00D15475"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Cito factores presentes en la vivencia de las relaciones sexuales corporales, genitales y coitales.</w:t>
            </w:r>
          </w:p>
        </w:tc>
        <w:tc>
          <w:tcPr>
            <w:tcW w:w="1245" w:type="dxa"/>
            <w:vMerge w:val="restart"/>
          </w:tcPr>
          <w:p w14:paraId="0873B3EF" w14:textId="77777777" w:rsidR="00B96D2A" w:rsidRDefault="00B96D2A">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39136" behindDoc="0" locked="0" layoutInCell="1" allowOverlap="1" wp14:anchorId="29DEC312" wp14:editId="61EE5810">
                      <wp:simplePos x="0" y="0"/>
                      <wp:positionH relativeFrom="column">
                        <wp:posOffset>53357</wp:posOffset>
                      </wp:positionH>
                      <wp:positionV relativeFrom="paragraph">
                        <wp:posOffset>131531</wp:posOffset>
                      </wp:positionV>
                      <wp:extent cx="527222" cy="271849"/>
                      <wp:effectExtent l="19050" t="19050" r="25400" b="13970"/>
                      <wp:wrapNone/>
                      <wp:docPr id="39" name="Rectángulo 39"/>
                      <wp:cNvGraphicFramePr/>
                      <a:graphic xmlns:a="http://schemas.openxmlformats.org/drawingml/2006/main">
                        <a:graphicData uri="http://schemas.microsoft.com/office/word/2010/wordprocessingShape">
                          <wps:wsp>
                            <wps:cNvSpPr/>
                            <wps:spPr>
                              <a:xfrm>
                                <a:off x="0" y="0"/>
                                <a:ext cx="527222" cy="271849"/>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D1636" id="Rectángulo 39" o:spid="_x0000_s1026" style="position:absolute;margin-left:4.2pt;margin-top:10.35pt;width:41.5pt;height:21.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" filled="f" strokecolor="black [3213]" strokeweight="3.25pt"/>
                  </w:pict>
                </mc:Fallback>
              </mc:AlternateContent>
            </w:r>
          </w:p>
          <w:p w14:paraId="59CA8DEC"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10A0782D" w14:textId="77777777" w:rsidTr="00D64BA7">
        <w:trPr>
          <w:trHeight w:val="294"/>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61C73F81" w14:textId="77777777" w:rsidR="00B96D2A" w:rsidRDefault="00B96D2A" w:rsidP="002F661E">
            <w:pPr>
              <w:tabs>
                <w:tab w:val="left" w:pos="1557"/>
              </w:tabs>
              <w:jc w:val="center"/>
              <w:rPr>
                <w:rFonts w:ascii="Century Gothic" w:hAnsi="Century Gothic" w:cs="Arial"/>
              </w:rPr>
            </w:pPr>
          </w:p>
          <w:p w14:paraId="33DC1334" w14:textId="77777777" w:rsidR="00B96D2A" w:rsidRPr="002F661E" w:rsidRDefault="00D15475" w:rsidP="00D15475">
            <w:pPr>
              <w:tabs>
                <w:tab w:val="left" w:pos="1557"/>
              </w:tabs>
              <w:jc w:val="center"/>
              <w:rPr>
                <w:rFonts w:ascii="Century Gothic" w:hAnsi="Century Gothic"/>
                <w:b w:val="0"/>
              </w:rPr>
            </w:pPr>
            <w:r>
              <w:rPr>
                <w:rFonts w:ascii="Century Gothic" w:hAnsi="Century Gothic" w:cs="Arial"/>
                <w:b w:val="0"/>
              </w:rPr>
              <w:t>Comprendo la relación entre el concepto de bienestar y la vivencia de las relaciones sexuales corporales, genitales y coitales tanto a nivel individual como colectivo.</w:t>
            </w:r>
          </w:p>
        </w:tc>
        <w:tc>
          <w:tcPr>
            <w:tcW w:w="4813" w:type="dxa"/>
            <w:vMerge/>
          </w:tcPr>
          <w:p w14:paraId="1CD9757A"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1245" w:type="dxa"/>
            <w:vMerge/>
          </w:tcPr>
          <w:p w14:paraId="5D7C9D04"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1C96737C" w14:textId="77777777" w:rsidTr="00D64BA7">
        <w:trPr>
          <w:trHeight w:val="259"/>
        </w:trPr>
        <w:tc>
          <w:tcPr>
            <w:cnfStyle w:val="001000000000" w:firstRow="0" w:lastRow="0" w:firstColumn="1" w:lastColumn="0" w:oddVBand="0" w:evenVBand="0" w:oddHBand="0" w:evenHBand="0" w:firstRowFirstColumn="0" w:firstRowLastColumn="0" w:lastRowFirstColumn="0" w:lastRowLastColumn="0"/>
            <w:tcW w:w="4248" w:type="dxa"/>
            <w:vMerge/>
          </w:tcPr>
          <w:p w14:paraId="772F0207" w14:textId="77777777" w:rsidR="00B96D2A" w:rsidRDefault="00B96D2A" w:rsidP="00117EE0">
            <w:pPr>
              <w:jc w:val="both"/>
              <w:rPr>
                <w:rFonts w:ascii="Century Gothic" w:hAnsi="Century Gothic"/>
                <w:b w:val="0"/>
                <w:sz w:val="24"/>
              </w:rPr>
            </w:pPr>
          </w:p>
        </w:tc>
        <w:tc>
          <w:tcPr>
            <w:tcW w:w="4813" w:type="dxa"/>
          </w:tcPr>
          <w:p w14:paraId="616DC2C6"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 xml:space="preserve">Intermedio </w:t>
            </w:r>
          </w:p>
          <w:p w14:paraId="4AD60610" w14:textId="77777777" w:rsidR="00B96D2A" w:rsidRPr="00B96D2A" w:rsidRDefault="00D15475"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Caracterizo de forma general la relación entre la vivencia de sexualidad y los conceptos de bienestar y placer.</w:t>
            </w:r>
          </w:p>
        </w:tc>
        <w:tc>
          <w:tcPr>
            <w:tcW w:w="1245" w:type="dxa"/>
          </w:tcPr>
          <w:p w14:paraId="0FB36F61" w14:textId="77777777" w:rsidR="00B96D2A" w:rsidRDefault="00B96D2A" w:rsidP="00B96D2A">
            <w:pPr>
              <w:tabs>
                <w:tab w:val="left" w:pos="649"/>
              </w:tabs>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41184" behindDoc="0" locked="0" layoutInCell="1" allowOverlap="1" wp14:anchorId="0FB54571" wp14:editId="3835BB8B">
                      <wp:simplePos x="0" y="0"/>
                      <wp:positionH relativeFrom="column">
                        <wp:posOffset>46304</wp:posOffset>
                      </wp:positionH>
                      <wp:positionV relativeFrom="paragraph">
                        <wp:posOffset>126313</wp:posOffset>
                      </wp:positionV>
                      <wp:extent cx="527050" cy="271780"/>
                      <wp:effectExtent l="19050" t="19050" r="25400" b="13970"/>
                      <wp:wrapNone/>
                      <wp:docPr id="40" name="Rectángulo 40"/>
                      <wp:cNvGraphicFramePr/>
                      <a:graphic xmlns:a="http://schemas.openxmlformats.org/drawingml/2006/main">
                        <a:graphicData uri="http://schemas.microsoft.com/office/word/2010/wordprocessingShape">
                          <wps:wsp>
                            <wps:cNvSpPr/>
                            <wps:spPr>
                              <a:xfrm>
                                <a:off x="0" y="0"/>
                                <a:ext cx="527050" cy="27178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84A50" id="Rectángulo 40" o:spid="_x0000_s1026" style="position:absolute;margin-left:3.65pt;margin-top:9.95pt;width:41.5pt;height:21.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" filled="f" strokecolor="black [3213]" strokeweight="3.25pt"/>
                  </w:pict>
                </mc:Fallback>
              </mc:AlternateContent>
            </w:r>
            <w:r>
              <w:rPr>
                <w:rFonts w:ascii="Century Gothic" w:hAnsi="Century Gothic"/>
                <w:b/>
                <w:sz w:val="24"/>
              </w:rPr>
              <w:tab/>
            </w:r>
          </w:p>
          <w:p w14:paraId="71C48E5D"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2915B1B2" w14:textId="77777777" w:rsidTr="00D64BA7">
        <w:trPr>
          <w:trHeight w:val="506"/>
        </w:trPr>
        <w:tc>
          <w:tcPr>
            <w:cnfStyle w:val="001000000000" w:firstRow="0" w:lastRow="0" w:firstColumn="1" w:lastColumn="0" w:oddVBand="0" w:evenVBand="0" w:oddHBand="0" w:evenHBand="0" w:firstRowFirstColumn="0" w:firstRowLastColumn="0" w:lastRowFirstColumn="0" w:lastRowLastColumn="0"/>
            <w:tcW w:w="4248" w:type="dxa"/>
            <w:vMerge/>
          </w:tcPr>
          <w:p w14:paraId="52D90C86" w14:textId="77777777" w:rsidR="00B96D2A" w:rsidRDefault="00B96D2A" w:rsidP="00117EE0">
            <w:pPr>
              <w:jc w:val="both"/>
              <w:rPr>
                <w:rFonts w:ascii="Century Gothic" w:hAnsi="Century Gothic"/>
                <w:b w:val="0"/>
                <w:sz w:val="24"/>
              </w:rPr>
            </w:pPr>
          </w:p>
        </w:tc>
        <w:tc>
          <w:tcPr>
            <w:tcW w:w="4813" w:type="dxa"/>
          </w:tcPr>
          <w:p w14:paraId="6BC25E86"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Avanzado</w:t>
            </w:r>
          </w:p>
          <w:p w14:paraId="1AB11F76" w14:textId="77777777" w:rsidR="00B96D2A" w:rsidRPr="00B96D2A" w:rsidRDefault="00D15475"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Discierno la relación entre la sexualidad y el bienestar y el placer con ejemplos específicos de la vida cotidiana.</w:t>
            </w:r>
          </w:p>
        </w:tc>
        <w:tc>
          <w:tcPr>
            <w:tcW w:w="1245" w:type="dxa"/>
          </w:tcPr>
          <w:p w14:paraId="1810B12F" w14:textId="383EC351" w:rsidR="00B96D2A" w:rsidRDefault="00E4466E">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43232" behindDoc="0" locked="0" layoutInCell="1" allowOverlap="1" wp14:anchorId="0068A5E2" wp14:editId="26A87DA9">
                      <wp:simplePos x="0" y="0"/>
                      <wp:positionH relativeFrom="column">
                        <wp:posOffset>52070</wp:posOffset>
                      </wp:positionH>
                      <wp:positionV relativeFrom="paragraph">
                        <wp:posOffset>108585</wp:posOffset>
                      </wp:positionV>
                      <wp:extent cx="527222" cy="271849"/>
                      <wp:effectExtent l="19050" t="19050" r="25400" b="13970"/>
                      <wp:wrapNone/>
                      <wp:docPr id="41" name="Rectángulo 41"/>
                      <wp:cNvGraphicFramePr/>
                      <a:graphic xmlns:a="http://schemas.openxmlformats.org/drawingml/2006/main">
                        <a:graphicData uri="http://schemas.microsoft.com/office/word/2010/wordprocessingShape">
                          <wps:wsp>
                            <wps:cNvSpPr/>
                            <wps:spPr>
                              <a:xfrm>
                                <a:off x="0" y="0"/>
                                <a:ext cx="527222" cy="271849"/>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743E1" id="Rect_x00e1_ngulo_x0020_41" o:spid="_x0000_s1026" style="position:absolute;margin-left:4.1pt;margin-top:8.55pt;width:41.5pt;height:21.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" filled="f" strokecolor="black [3213]" strokeweight="3.25pt"/>
                  </w:pict>
                </mc:Fallback>
              </mc:AlternateContent>
            </w:r>
          </w:p>
          <w:p w14:paraId="536A1E35" w14:textId="644EA5E2"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bl>
    <w:p w14:paraId="404EB65B" w14:textId="77777777" w:rsidR="00535A9F" w:rsidRDefault="00535A9F" w:rsidP="00117EE0">
      <w:pPr>
        <w:spacing w:line="240" w:lineRule="auto"/>
        <w:jc w:val="both"/>
        <w:rPr>
          <w:rFonts w:ascii="Century Gothic" w:hAnsi="Century Gothic"/>
          <w:b/>
          <w:sz w:val="24"/>
        </w:rPr>
      </w:pPr>
    </w:p>
    <w:p w14:paraId="26B69FD8" w14:textId="77777777" w:rsidR="008F22FC" w:rsidRDefault="008F22FC" w:rsidP="00117EE0">
      <w:pPr>
        <w:spacing w:line="240" w:lineRule="auto"/>
        <w:jc w:val="both"/>
        <w:rPr>
          <w:rFonts w:ascii="Century Gothic" w:hAnsi="Century Gothic"/>
          <w:b/>
          <w:sz w:val="24"/>
        </w:rPr>
      </w:pPr>
    </w:p>
    <w:p w14:paraId="471EF2B1" w14:textId="77777777" w:rsidR="008F22FC" w:rsidRDefault="008F22FC" w:rsidP="00117EE0">
      <w:pPr>
        <w:spacing w:line="240" w:lineRule="auto"/>
        <w:jc w:val="both"/>
        <w:rPr>
          <w:rFonts w:ascii="Century Gothic" w:hAnsi="Century Gothic"/>
          <w:b/>
          <w:sz w:val="24"/>
        </w:rPr>
      </w:pPr>
    </w:p>
    <w:p w14:paraId="0951463F" w14:textId="77777777" w:rsidR="008F22FC" w:rsidRDefault="008F22FC" w:rsidP="00117EE0">
      <w:pPr>
        <w:spacing w:line="240" w:lineRule="auto"/>
        <w:jc w:val="both"/>
        <w:rPr>
          <w:rFonts w:ascii="Century Gothic" w:hAnsi="Century Gothic"/>
          <w:b/>
          <w:sz w:val="24"/>
        </w:rPr>
      </w:pPr>
    </w:p>
    <w:p w14:paraId="0E009F7A" w14:textId="77777777" w:rsidR="008F22FC" w:rsidRDefault="008F22FC" w:rsidP="00117EE0">
      <w:pPr>
        <w:spacing w:line="240" w:lineRule="auto"/>
        <w:jc w:val="both"/>
        <w:rPr>
          <w:rFonts w:ascii="Century Gothic" w:hAnsi="Century Gothic"/>
          <w:b/>
          <w:sz w:val="24"/>
        </w:rPr>
      </w:pPr>
    </w:p>
    <w:p w14:paraId="48F2D4D3" w14:textId="77777777" w:rsidR="008F22FC" w:rsidRDefault="008F22FC" w:rsidP="00117EE0">
      <w:pPr>
        <w:spacing w:line="240" w:lineRule="auto"/>
        <w:jc w:val="both"/>
        <w:rPr>
          <w:rFonts w:ascii="Century Gothic" w:hAnsi="Century Gothic"/>
          <w:b/>
          <w:sz w:val="24"/>
        </w:rPr>
      </w:pPr>
    </w:p>
    <w:p w14:paraId="26DB83C3" w14:textId="77777777" w:rsidR="008F22FC" w:rsidRDefault="008F22FC" w:rsidP="00117EE0">
      <w:pPr>
        <w:spacing w:line="240" w:lineRule="auto"/>
        <w:jc w:val="both"/>
        <w:rPr>
          <w:rFonts w:ascii="Century Gothic" w:hAnsi="Century Gothic"/>
          <w:b/>
          <w:sz w:val="24"/>
        </w:rPr>
      </w:pPr>
    </w:p>
    <w:p w14:paraId="4E5A92E6" w14:textId="77777777" w:rsidR="008F22FC" w:rsidRDefault="008F22FC" w:rsidP="00117EE0">
      <w:pPr>
        <w:spacing w:line="240" w:lineRule="auto"/>
        <w:jc w:val="both"/>
        <w:rPr>
          <w:rFonts w:ascii="Century Gothic" w:hAnsi="Century Gothic"/>
          <w:b/>
          <w:sz w:val="24"/>
        </w:rPr>
      </w:pPr>
    </w:p>
    <w:p w14:paraId="1FD6B8CD" w14:textId="77777777" w:rsidR="00E4466E" w:rsidRDefault="00E4466E" w:rsidP="00117EE0">
      <w:pPr>
        <w:spacing w:line="240" w:lineRule="auto"/>
        <w:jc w:val="both"/>
        <w:rPr>
          <w:rFonts w:ascii="Century Gothic" w:hAnsi="Century Gothic"/>
          <w:b/>
          <w:sz w:val="24"/>
        </w:rPr>
      </w:pPr>
    </w:p>
    <w:p w14:paraId="0B7C55A3" w14:textId="77777777" w:rsidR="00E4466E" w:rsidRDefault="00E4466E" w:rsidP="00117EE0">
      <w:pPr>
        <w:spacing w:line="240" w:lineRule="auto"/>
        <w:jc w:val="both"/>
        <w:rPr>
          <w:rFonts w:ascii="Century Gothic" w:hAnsi="Century Gothic"/>
          <w:b/>
          <w:sz w:val="24"/>
        </w:rPr>
      </w:pPr>
    </w:p>
    <w:p w14:paraId="3BEDF46E" w14:textId="77777777" w:rsidR="00E4466E" w:rsidRDefault="00E4466E" w:rsidP="00117EE0">
      <w:pPr>
        <w:spacing w:line="240" w:lineRule="auto"/>
        <w:jc w:val="both"/>
        <w:rPr>
          <w:rFonts w:ascii="Century Gothic" w:hAnsi="Century Gothic"/>
          <w:b/>
          <w:sz w:val="24"/>
        </w:rPr>
      </w:pPr>
    </w:p>
    <w:p w14:paraId="32C6EBDD" w14:textId="77777777" w:rsidR="00E4466E" w:rsidRDefault="00E4466E" w:rsidP="00117EE0">
      <w:pPr>
        <w:spacing w:line="240" w:lineRule="auto"/>
        <w:jc w:val="both"/>
        <w:rPr>
          <w:rFonts w:ascii="Century Gothic" w:hAnsi="Century Gothic"/>
          <w:b/>
          <w:sz w:val="24"/>
        </w:rPr>
      </w:pPr>
    </w:p>
    <w:p w14:paraId="14535734" w14:textId="77777777" w:rsidR="00E4466E" w:rsidRDefault="00E4466E" w:rsidP="00117EE0">
      <w:pPr>
        <w:spacing w:line="240" w:lineRule="auto"/>
        <w:jc w:val="both"/>
        <w:rPr>
          <w:rFonts w:ascii="Century Gothic" w:hAnsi="Century Gothic"/>
          <w:b/>
          <w:sz w:val="24"/>
        </w:rPr>
      </w:pPr>
    </w:p>
    <w:p w14:paraId="5C45182B" w14:textId="77777777" w:rsidR="00E4466E" w:rsidRDefault="00E4466E" w:rsidP="00117EE0">
      <w:pPr>
        <w:spacing w:line="240" w:lineRule="auto"/>
        <w:jc w:val="both"/>
        <w:rPr>
          <w:rFonts w:ascii="Century Gothic" w:hAnsi="Century Gothic"/>
          <w:b/>
          <w:sz w:val="24"/>
        </w:rPr>
      </w:pPr>
    </w:p>
    <w:p w14:paraId="61BCFEE3" w14:textId="77777777" w:rsidR="00E4466E" w:rsidRDefault="00E4466E" w:rsidP="00117EE0">
      <w:pPr>
        <w:spacing w:line="240" w:lineRule="auto"/>
        <w:jc w:val="both"/>
        <w:rPr>
          <w:rFonts w:ascii="Century Gothic" w:hAnsi="Century Gothic"/>
          <w:b/>
          <w:sz w:val="24"/>
        </w:rPr>
      </w:pPr>
    </w:p>
    <w:p w14:paraId="2A8B3F6E" w14:textId="77777777" w:rsidR="00E4466E" w:rsidRDefault="00E4466E" w:rsidP="00117EE0">
      <w:pPr>
        <w:spacing w:line="240" w:lineRule="auto"/>
        <w:jc w:val="both"/>
        <w:rPr>
          <w:rFonts w:ascii="Century Gothic" w:hAnsi="Century Gothic"/>
          <w:b/>
          <w:sz w:val="24"/>
        </w:rPr>
      </w:pPr>
    </w:p>
    <w:p w14:paraId="3B0D2731" w14:textId="77777777" w:rsidR="00E4466E" w:rsidRDefault="00E4466E" w:rsidP="00117EE0">
      <w:pPr>
        <w:spacing w:line="240" w:lineRule="auto"/>
        <w:jc w:val="both"/>
        <w:rPr>
          <w:rFonts w:ascii="Century Gothic" w:hAnsi="Century Gothic"/>
          <w:b/>
          <w:sz w:val="24"/>
        </w:rPr>
      </w:pPr>
    </w:p>
    <w:p w14:paraId="02A5608A" w14:textId="77777777" w:rsidR="00E4466E" w:rsidRDefault="00E4466E" w:rsidP="00117EE0">
      <w:pPr>
        <w:spacing w:line="240" w:lineRule="auto"/>
        <w:jc w:val="both"/>
        <w:rPr>
          <w:rFonts w:ascii="Century Gothic" w:hAnsi="Century Gothic"/>
          <w:b/>
          <w:sz w:val="24"/>
        </w:rPr>
      </w:pPr>
    </w:p>
    <w:p w14:paraId="1D754A87" w14:textId="77777777" w:rsidR="00E4466E" w:rsidRDefault="00E4466E" w:rsidP="00117EE0">
      <w:pPr>
        <w:spacing w:line="240" w:lineRule="auto"/>
        <w:jc w:val="both"/>
        <w:rPr>
          <w:rFonts w:ascii="Century Gothic" w:hAnsi="Century Gothic"/>
          <w:b/>
          <w:sz w:val="24"/>
        </w:rPr>
      </w:pPr>
    </w:p>
    <w:p w14:paraId="37B8DFF5" w14:textId="77777777" w:rsidR="00E4466E" w:rsidRDefault="00E4466E" w:rsidP="00117EE0">
      <w:pPr>
        <w:spacing w:line="240" w:lineRule="auto"/>
        <w:jc w:val="both"/>
        <w:rPr>
          <w:rFonts w:ascii="Century Gothic" w:hAnsi="Century Gothic"/>
          <w:b/>
          <w:sz w:val="24"/>
        </w:rPr>
      </w:pPr>
    </w:p>
    <w:p w14:paraId="03C27134" w14:textId="77777777" w:rsidR="008F22FC" w:rsidRDefault="008F22FC" w:rsidP="00117EE0">
      <w:pPr>
        <w:spacing w:line="240" w:lineRule="auto"/>
        <w:jc w:val="both"/>
        <w:rPr>
          <w:rFonts w:ascii="Century Gothic" w:hAnsi="Century Gothic"/>
          <w:b/>
          <w:sz w:val="24"/>
        </w:rPr>
      </w:pPr>
    </w:p>
    <w:p w14:paraId="557D7DBA" w14:textId="77777777" w:rsidR="008F22FC" w:rsidRDefault="008F22FC" w:rsidP="008F22FC">
      <w:pPr>
        <w:spacing w:line="240" w:lineRule="auto"/>
        <w:jc w:val="both"/>
        <w:rPr>
          <w:rFonts w:ascii="Century Gothic" w:hAnsi="Century Gothic"/>
          <w:sz w:val="24"/>
        </w:rPr>
      </w:pPr>
      <w:r>
        <w:rPr>
          <w:rFonts w:ascii="Century Gothic" w:hAnsi="Century Gothic"/>
          <w:b/>
          <w:sz w:val="24"/>
        </w:rPr>
        <w:t xml:space="preserve">Anexo 1. </w:t>
      </w:r>
      <w:r w:rsidR="00F1794A">
        <w:rPr>
          <w:rFonts w:ascii="Century Gothic" w:hAnsi="Century Gothic"/>
          <w:b/>
          <w:sz w:val="24"/>
        </w:rPr>
        <w:t xml:space="preserve">Artículo: </w:t>
      </w:r>
      <w:r w:rsidR="00F1794A" w:rsidRPr="00F1794A">
        <w:rPr>
          <w:rFonts w:ascii="Century Gothic" w:hAnsi="Century Gothic"/>
          <w:b/>
          <w:sz w:val="24"/>
        </w:rPr>
        <w:t xml:space="preserve">“Cigarrillo y sexo: ¿mala combinación?, </w:t>
      </w:r>
      <w:r w:rsidR="00F1794A" w:rsidRPr="00F1794A">
        <w:rPr>
          <w:rFonts w:ascii="Century Gothic" w:hAnsi="Century Gothic"/>
          <w:sz w:val="24"/>
        </w:rPr>
        <w:t>de la sexóloga Alicia Fernández</w:t>
      </w:r>
      <w:r w:rsidR="00F1794A">
        <w:rPr>
          <w:rFonts w:ascii="Century Gothic" w:hAnsi="Century Gothic"/>
          <w:sz w:val="24"/>
        </w:rPr>
        <w:t xml:space="preserve"> (</w:t>
      </w:r>
      <w:hyperlink r:id="rId161" w:history="1">
        <w:r w:rsidR="00F1794A">
          <w:rPr>
            <w:rStyle w:val="Hipervnculo"/>
          </w:rPr>
          <w:t>https://www.primerahora.com/estilos-de-vida/ph-mas-saludable/notas/cigarrillo-y-sexo-mala-combinacion/</w:t>
        </w:r>
      </w:hyperlink>
      <w:r w:rsidR="00F1794A">
        <w:t>)</w:t>
      </w:r>
    </w:p>
    <w:p w14:paraId="4A4D3E5B" w14:textId="77777777" w:rsidR="00F1794A" w:rsidRDefault="00F1794A" w:rsidP="00F1794A">
      <w:pPr>
        <w:spacing w:after="0" w:line="240" w:lineRule="auto"/>
        <w:jc w:val="center"/>
        <w:outlineLvl w:val="0"/>
        <w:rPr>
          <w:rFonts w:ascii="Arial" w:eastAsia="Times New Roman" w:hAnsi="Arial" w:cs="Arial"/>
          <w:b/>
          <w:kern w:val="36"/>
          <w:sz w:val="28"/>
          <w:szCs w:val="28"/>
          <w:lang w:eastAsia="es-CR"/>
        </w:rPr>
      </w:pPr>
    </w:p>
    <w:p w14:paraId="105E1795" w14:textId="77777777" w:rsidR="00F1794A" w:rsidRPr="003F49F1" w:rsidRDefault="00F1794A" w:rsidP="00F1794A">
      <w:pPr>
        <w:spacing w:after="0" w:line="240" w:lineRule="auto"/>
        <w:jc w:val="center"/>
        <w:outlineLvl w:val="0"/>
        <w:rPr>
          <w:rFonts w:ascii="Arial" w:eastAsia="Times New Roman" w:hAnsi="Arial" w:cs="Arial"/>
          <w:b/>
          <w:kern w:val="36"/>
          <w:sz w:val="28"/>
          <w:szCs w:val="28"/>
          <w:lang w:eastAsia="es-CR"/>
        </w:rPr>
      </w:pPr>
      <w:r w:rsidRPr="003F49F1">
        <w:rPr>
          <w:rFonts w:ascii="Arial" w:eastAsia="Times New Roman" w:hAnsi="Arial" w:cs="Arial"/>
          <w:b/>
          <w:kern w:val="36"/>
          <w:sz w:val="28"/>
          <w:szCs w:val="28"/>
          <w:lang w:eastAsia="es-CR"/>
        </w:rPr>
        <w:t>Cigarrillo y sexo: ¿mala combinación?</w:t>
      </w:r>
    </w:p>
    <w:p w14:paraId="04BB5F89" w14:textId="77777777" w:rsidR="00F1794A" w:rsidRPr="003F49F1" w:rsidRDefault="00F1794A" w:rsidP="00F1794A">
      <w:pPr>
        <w:spacing w:after="0" w:line="240" w:lineRule="auto"/>
        <w:jc w:val="center"/>
        <w:outlineLvl w:val="0"/>
        <w:rPr>
          <w:rFonts w:ascii="Arial" w:eastAsia="Times New Roman" w:hAnsi="Arial" w:cs="Arial"/>
          <w:b/>
          <w:kern w:val="36"/>
          <w:sz w:val="24"/>
          <w:szCs w:val="24"/>
          <w:lang w:eastAsia="es-CR"/>
        </w:rPr>
      </w:pPr>
    </w:p>
    <w:p w14:paraId="234CCB49" w14:textId="77777777" w:rsidR="00F1794A" w:rsidRDefault="00F1794A" w:rsidP="00F1794A">
      <w:pPr>
        <w:spacing w:after="0" w:line="240" w:lineRule="auto"/>
        <w:jc w:val="both"/>
        <w:outlineLvl w:val="1"/>
        <w:rPr>
          <w:rFonts w:ascii="Arial" w:eastAsia="Times New Roman" w:hAnsi="Arial" w:cs="Arial"/>
          <w:lang w:eastAsia="es-CR"/>
        </w:rPr>
      </w:pPr>
      <w:r w:rsidRPr="003F49F1">
        <w:rPr>
          <w:rFonts w:ascii="Arial" w:eastAsia="Times New Roman" w:hAnsi="Arial" w:cs="Arial"/>
          <w:lang w:eastAsia="es-CR"/>
        </w:rPr>
        <w:t>Conoce el impacto negativo que tiene el fumar en la vida sexual de la pareja.</w:t>
      </w:r>
    </w:p>
    <w:p w14:paraId="541F720E" w14:textId="77777777" w:rsidR="00F1794A" w:rsidRPr="003F49F1" w:rsidRDefault="00F1794A" w:rsidP="00F1794A">
      <w:pPr>
        <w:spacing w:after="0" w:line="240" w:lineRule="auto"/>
        <w:jc w:val="both"/>
        <w:outlineLvl w:val="1"/>
        <w:rPr>
          <w:rFonts w:ascii="Arial" w:eastAsia="Times New Roman" w:hAnsi="Arial" w:cs="Arial"/>
          <w:lang w:eastAsia="es-CR"/>
        </w:rPr>
      </w:pPr>
    </w:p>
    <w:p w14:paraId="55676850"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Como si no hubiese razones de sobra para dejar el nocivo hábito de fumar –daño a los pulmones, hipertensión, riesgo de infartos y aumento del colesterol, entre otras–, el tabaquismo también puede afectar la vida sexual de las personas.</w:t>
      </w:r>
      <w:r>
        <w:rPr>
          <w:rFonts w:ascii="Arial" w:eastAsia="Times New Roman" w:hAnsi="Arial" w:cs="Arial"/>
          <w:lang w:eastAsia="es-CR"/>
        </w:rPr>
        <w:t xml:space="preserve"> </w:t>
      </w:r>
      <w:r w:rsidRPr="003F49F1">
        <w:rPr>
          <w:rFonts w:ascii="Arial" w:eastAsia="Times New Roman" w:hAnsi="Arial" w:cs="Arial"/>
          <w:lang w:eastAsia="es-CR"/>
        </w:rPr>
        <w:t>Los especialistas de la salud alertan que el consumo de cigarrillos puede, por ejemplo, provocar problemas de erección, reducir la calidad y la cantidad del semen que se eyacula, así como disminuir la posibilidad de tener hijos, en el caso de las fumadoras.</w:t>
      </w:r>
    </w:p>
    <w:p w14:paraId="7B19AE1C" w14:textId="77777777" w:rsidR="00F1794A" w:rsidRPr="003F49F1" w:rsidRDefault="00F1794A" w:rsidP="00F1794A">
      <w:pPr>
        <w:spacing w:after="0" w:line="240" w:lineRule="auto"/>
        <w:jc w:val="both"/>
        <w:rPr>
          <w:rFonts w:ascii="Arial" w:eastAsia="Times New Roman" w:hAnsi="Arial" w:cs="Arial"/>
          <w:lang w:eastAsia="es-CR"/>
        </w:rPr>
      </w:pPr>
    </w:p>
    <w:p w14:paraId="23395B57" w14:textId="77777777" w:rsidR="00F1794A" w:rsidRDefault="00F1794A" w:rsidP="00F1794A">
      <w:pPr>
        <w:spacing w:after="0" w:line="240" w:lineRule="auto"/>
        <w:jc w:val="both"/>
        <w:rPr>
          <w:rFonts w:ascii="Arial" w:eastAsia="Times New Roman" w:hAnsi="Arial" w:cs="Arial"/>
          <w:b/>
          <w:lang w:eastAsia="es-CR"/>
        </w:rPr>
      </w:pPr>
      <w:r w:rsidRPr="003F49F1">
        <w:rPr>
          <w:rFonts w:ascii="Arial" w:eastAsia="Times New Roman" w:hAnsi="Arial" w:cs="Arial"/>
          <w:b/>
          <w:lang w:eastAsia="es-CR"/>
        </w:rPr>
        <w:t>Contribuye a la impotencia</w:t>
      </w:r>
    </w:p>
    <w:p w14:paraId="6A71D31F" w14:textId="77777777" w:rsidR="00F1794A" w:rsidRPr="003F49F1" w:rsidRDefault="00F1794A" w:rsidP="00F1794A">
      <w:pPr>
        <w:spacing w:after="0" w:line="240" w:lineRule="auto"/>
        <w:jc w:val="both"/>
        <w:rPr>
          <w:rFonts w:ascii="Arial" w:eastAsia="Times New Roman" w:hAnsi="Arial" w:cs="Arial"/>
          <w:b/>
          <w:lang w:eastAsia="es-CR"/>
        </w:rPr>
      </w:pPr>
    </w:p>
    <w:p w14:paraId="2BBD4725"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La sexóloga Alicia Fernández explica que, según estudios, los hombres que fuman son 2.3 veces más susceptibles a padecer de disfunción eréctil que los que no tienen un hábito tabáquico.</w:t>
      </w:r>
    </w:p>
    <w:p w14:paraId="175F2C16"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Este trastorno, también conocido como impotencia, implica la incapacidad de obtener y mantener una erección suficientemente duradera como para comenzar y finalizar un acto sexual.</w:t>
      </w:r>
    </w:p>
    <w:p w14:paraId="392B1312" w14:textId="77777777" w:rsidR="00F1794A" w:rsidRPr="003F49F1" w:rsidRDefault="00F1794A" w:rsidP="00F1794A">
      <w:pPr>
        <w:spacing w:after="0" w:line="240" w:lineRule="auto"/>
        <w:jc w:val="both"/>
        <w:rPr>
          <w:rFonts w:ascii="Arial" w:eastAsia="Times New Roman" w:hAnsi="Arial" w:cs="Arial"/>
          <w:b/>
          <w:bCs/>
          <w:color w:val="666666"/>
          <w:lang w:eastAsia="es-CR"/>
        </w:rPr>
      </w:pPr>
    </w:p>
    <w:p w14:paraId="44877387"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“El contenido del cigarrillo afecta el sistema vascular del pene y causa una alteración notable en el sistema nervioso central. El deterioro de los vasos sanguíneos reduce el flujo sanguíneo al pene, que es lo que provoca la erección”, advierte Fernández, también presidenta de la Asociación Puertorriqueña de Educación, Consejería y Terapia Sexual (Aspects).</w:t>
      </w:r>
    </w:p>
    <w:p w14:paraId="1B67E1A7" w14:textId="77777777" w:rsidR="00F1794A" w:rsidRPr="003F49F1" w:rsidRDefault="00F1794A" w:rsidP="00F1794A">
      <w:pPr>
        <w:spacing w:after="0" w:line="240" w:lineRule="auto"/>
        <w:jc w:val="both"/>
        <w:rPr>
          <w:rFonts w:ascii="Arial" w:eastAsia="Times New Roman" w:hAnsi="Arial" w:cs="Arial"/>
          <w:lang w:eastAsia="es-CR"/>
        </w:rPr>
      </w:pPr>
    </w:p>
    <w:p w14:paraId="7B4894D0"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“Ya se ha establecido claramente la relación entre el tabaco y el efecto en la sexualidad del ser humano, y esto no se hace con motivo de exagerar o meter miedo, sino de dar a conocer cada vez más el efecto dañino de las sustancias presentes en el cigarrillo, incluyendo obviamente la nicotina”, destaca la experta en sexualidad.</w:t>
      </w:r>
    </w:p>
    <w:p w14:paraId="2A81E4E7" w14:textId="77777777" w:rsidR="00F1794A" w:rsidRPr="003F49F1" w:rsidRDefault="00F1794A" w:rsidP="00F1794A">
      <w:pPr>
        <w:spacing w:after="0" w:line="240" w:lineRule="auto"/>
        <w:jc w:val="both"/>
        <w:rPr>
          <w:rFonts w:ascii="Arial" w:eastAsia="Times New Roman" w:hAnsi="Arial" w:cs="Arial"/>
          <w:lang w:eastAsia="es-CR"/>
        </w:rPr>
      </w:pPr>
    </w:p>
    <w:p w14:paraId="543736C7" w14:textId="77777777" w:rsidR="00F1794A" w:rsidRDefault="00F1794A" w:rsidP="00F1794A">
      <w:pPr>
        <w:spacing w:after="0" w:line="240" w:lineRule="auto"/>
        <w:jc w:val="both"/>
        <w:rPr>
          <w:rFonts w:ascii="Arial" w:eastAsia="Times New Roman" w:hAnsi="Arial" w:cs="Arial"/>
          <w:b/>
          <w:lang w:eastAsia="es-CR"/>
        </w:rPr>
      </w:pPr>
      <w:r w:rsidRPr="003F49F1">
        <w:rPr>
          <w:rFonts w:ascii="Arial" w:eastAsia="Times New Roman" w:hAnsi="Arial" w:cs="Arial"/>
          <w:b/>
          <w:lang w:eastAsia="es-CR"/>
        </w:rPr>
        <w:t>Afecta la fertilidad</w:t>
      </w:r>
    </w:p>
    <w:p w14:paraId="653D475C" w14:textId="77777777" w:rsidR="00F1794A" w:rsidRPr="003F49F1" w:rsidRDefault="00F1794A" w:rsidP="00F1794A">
      <w:pPr>
        <w:spacing w:after="0" w:line="240" w:lineRule="auto"/>
        <w:jc w:val="both"/>
        <w:rPr>
          <w:rFonts w:ascii="Arial" w:eastAsia="Times New Roman" w:hAnsi="Arial" w:cs="Arial"/>
          <w:b/>
          <w:lang w:eastAsia="es-CR"/>
        </w:rPr>
      </w:pPr>
    </w:p>
    <w:p w14:paraId="7AE770CE"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Fumar afecta, asimismo, la sexualidad de las mujeres y, sobre todo, su capacidad para quedar embarazadas.</w:t>
      </w:r>
    </w:p>
    <w:p w14:paraId="1BDF8D9E"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Entre las fumadoras, las probabilidades de no concebir oscilan entre un 10 y un dramático 40 por ciento por ciclo de ovulación.</w:t>
      </w:r>
    </w:p>
    <w:p w14:paraId="6A48A6C2"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Además, la Dra. Fernández apunta a que los bebés de madres fumadoras tienen menos peso al nacer, lo que se traduce en un mayor riesgo de enfermedades durante la infancia.</w:t>
      </w:r>
    </w:p>
    <w:p w14:paraId="003261CF"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“El consumo de cigarrillos aumenta en 28 por ciento el riesgo de abortos espontáneos y aumenta al doble el riesgo de embarazos ectópicos, que son los que se dan fuera del útero. Asimismo, fumar reduce el peso de los neonatos, aumenta las probabilidades de tener bebés prematuros y aumenta la posibilidad de presentar complicaciones durante el parto”, concluye la sexóloga</w:t>
      </w:r>
      <w:r>
        <w:rPr>
          <w:rFonts w:ascii="Arial" w:eastAsia="Times New Roman" w:hAnsi="Arial" w:cs="Arial"/>
          <w:lang w:eastAsia="es-CR"/>
        </w:rPr>
        <w:t>.</w:t>
      </w:r>
    </w:p>
    <w:p w14:paraId="27DEE2F2" w14:textId="77777777" w:rsidR="00F1794A" w:rsidRPr="003F49F1" w:rsidRDefault="00F1794A" w:rsidP="00F1794A">
      <w:pPr>
        <w:spacing w:after="0" w:line="240" w:lineRule="auto"/>
        <w:jc w:val="both"/>
        <w:rPr>
          <w:rFonts w:ascii="Arial" w:eastAsia="Times New Roman" w:hAnsi="Arial" w:cs="Arial"/>
          <w:b/>
          <w:bCs/>
          <w:color w:val="666666"/>
          <w:lang w:eastAsia="es-CR"/>
        </w:rPr>
      </w:pPr>
    </w:p>
    <w:p w14:paraId="2CB51FDB" w14:textId="77777777" w:rsidR="00F1794A" w:rsidRDefault="00F1794A" w:rsidP="00F1794A">
      <w:pPr>
        <w:spacing w:after="0" w:line="240" w:lineRule="auto"/>
        <w:jc w:val="both"/>
        <w:rPr>
          <w:rFonts w:ascii="Arial" w:eastAsia="Times New Roman" w:hAnsi="Arial" w:cs="Arial"/>
          <w:b/>
          <w:lang w:eastAsia="es-CR"/>
        </w:rPr>
      </w:pPr>
      <w:r w:rsidRPr="003F49F1">
        <w:rPr>
          <w:rFonts w:ascii="Arial" w:eastAsia="Times New Roman" w:hAnsi="Arial" w:cs="Arial"/>
          <w:b/>
          <w:lang w:eastAsia="es-CR"/>
        </w:rPr>
        <w:lastRenderedPageBreak/>
        <w:t>Riesgos para ellos</w:t>
      </w:r>
    </w:p>
    <w:p w14:paraId="3B93D06D" w14:textId="77777777" w:rsidR="00F1794A" w:rsidRPr="003F49F1" w:rsidRDefault="00F1794A" w:rsidP="00F1794A">
      <w:pPr>
        <w:spacing w:after="0" w:line="240" w:lineRule="auto"/>
        <w:jc w:val="both"/>
        <w:rPr>
          <w:rFonts w:ascii="Arial" w:eastAsia="Times New Roman" w:hAnsi="Arial" w:cs="Arial"/>
          <w:b/>
          <w:lang w:eastAsia="es-CR"/>
        </w:rPr>
      </w:pPr>
    </w:p>
    <w:p w14:paraId="30AFC475" w14:textId="77777777" w:rsidR="00F1794A" w:rsidRPr="003F49F1" w:rsidRDefault="00F1794A" w:rsidP="00F1794A">
      <w:pPr>
        <w:spacing w:after="0" w:line="240" w:lineRule="auto"/>
        <w:jc w:val="both"/>
        <w:rPr>
          <w:rFonts w:ascii="Arial" w:eastAsia="Times New Roman" w:hAnsi="Arial" w:cs="Arial"/>
          <w:lang w:eastAsia="es-CR"/>
        </w:rPr>
      </w:pPr>
      <w:r>
        <w:rPr>
          <w:rFonts w:ascii="Arial" w:eastAsia="Times New Roman" w:hAnsi="Arial" w:cs="Arial"/>
          <w:lang w:eastAsia="es-CR"/>
        </w:rPr>
        <w:t>1.  Disfunción eréctil:   </w:t>
      </w:r>
      <w:r w:rsidRPr="003F49F1">
        <w:rPr>
          <w:rFonts w:ascii="Arial" w:eastAsia="Times New Roman" w:hAnsi="Arial" w:cs="Arial"/>
          <w:lang w:eastAsia="es-CR"/>
        </w:rPr>
        <w:t>El tabaquismo afecta el bombeo de sangre hacia el pene y su firmeza, que es la dureza obtenida que permite la penetración sin dificultad.</w:t>
      </w:r>
    </w:p>
    <w:p w14:paraId="621094B1"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2.  Arteriosclerosis</w:t>
      </w:r>
      <w:r>
        <w:rPr>
          <w:rFonts w:ascii="Arial" w:eastAsia="Times New Roman" w:hAnsi="Arial" w:cs="Arial"/>
          <w:lang w:eastAsia="es-CR"/>
        </w:rPr>
        <w:t>: </w:t>
      </w:r>
      <w:r w:rsidRPr="003F49F1">
        <w:rPr>
          <w:rFonts w:ascii="Arial" w:eastAsia="Times New Roman" w:hAnsi="Arial" w:cs="Arial"/>
          <w:lang w:eastAsia="es-CR"/>
        </w:rPr>
        <w:t>Es un efecto a largo plazo de fumar que implica el endurecimiento de las arterias del pene, lo que también dificulta el poder lograr una erección.</w:t>
      </w:r>
    </w:p>
    <w:p w14:paraId="3125427D"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3.  Espasmos en arterias del pene</w:t>
      </w:r>
      <w:r>
        <w:rPr>
          <w:rFonts w:ascii="Arial" w:eastAsia="Times New Roman" w:hAnsi="Arial" w:cs="Arial"/>
          <w:lang w:eastAsia="es-CR"/>
        </w:rPr>
        <w:t>:</w:t>
      </w:r>
      <w:r w:rsidRPr="003F49F1">
        <w:rPr>
          <w:rFonts w:ascii="Arial" w:eastAsia="Times New Roman" w:hAnsi="Arial" w:cs="Arial"/>
          <w:lang w:eastAsia="es-CR"/>
        </w:rPr>
        <w:t> La nicotina produce espasmos en los vasos sanguíneos del miembro sexual masculino, restringiendo así el flujo de sangre al área.</w:t>
      </w:r>
    </w:p>
    <w:p w14:paraId="7D74765F"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4.  Menos espermatozoides</w:t>
      </w:r>
      <w:r>
        <w:rPr>
          <w:rFonts w:ascii="Arial" w:eastAsia="Times New Roman" w:hAnsi="Arial" w:cs="Arial"/>
          <w:lang w:eastAsia="es-CR"/>
        </w:rPr>
        <w:t>:</w:t>
      </w:r>
      <w:r w:rsidRPr="003F49F1">
        <w:rPr>
          <w:rFonts w:ascii="Arial" w:eastAsia="Times New Roman" w:hAnsi="Arial" w:cs="Arial"/>
          <w:lang w:eastAsia="es-CR"/>
        </w:rPr>
        <w:t> Su número en el semen de los hombres fumadores es menor que en los no fumadores y contiene mayor proporción de espermatozoides deficientes.</w:t>
      </w:r>
    </w:p>
    <w:p w14:paraId="77EE06DB"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5.  Atrofia testicular</w:t>
      </w:r>
      <w:r>
        <w:rPr>
          <w:rFonts w:ascii="Arial" w:eastAsia="Times New Roman" w:hAnsi="Arial" w:cs="Arial"/>
          <w:lang w:eastAsia="es-CR"/>
        </w:rPr>
        <w:t xml:space="preserve">: </w:t>
      </w:r>
      <w:r w:rsidRPr="003F49F1">
        <w:rPr>
          <w:rFonts w:ascii="Arial" w:eastAsia="Times New Roman" w:hAnsi="Arial" w:cs="Arial"/>
          <w:lang w:eastAsia="es-CR"/>
        </w:rPr>
        <w:t>Esta condición afecta la espermatogénesis o la producción de espermatozoides, lo que afecta directamente la fertilidad masculina y de la pareja.</w:t>
      </w:r>
    </w:p>
    <w:p w14:paraId="0189F294" w14:textId="77777777" w:rsidR="00F1794A" w:rsidRPr="003F49F1" w:rsidRDefault="00F1794A" w:rsidP="00F1794A">
      <w:pPr>
        <w:spacing w:after="0" w:line="240" w:lineRule="auto"/>
        <w:jc w:val="both"/>
        <w:rPr>
          <w:rFonts w:ascii="Arial" w:eastAsia="Times New Roman" w:hAnsi="Arial" w:cs="Arial"/>
          <w:lang w:eastAsia="es-CR"/>
        </w:rPr>
      </w:pPr>
    </w:p>
    <w:p w14:paraId="242BC45A" w14:textId="77777777" w:rsidR="00F1794A" w:rsidRDefault="00F1794A" w:rsidP="00F1794A">
      <w:pPr>
        <w:spacing w:after="0" w:line="240" w:lineRule="auto"/>
        <w:jc w:val="both"/>
        <w:rPr>
          <w:rFonts w:ascii="Arial" w:eastAsia="Times New Roman" w:hAnsi="Arial" w:cs="Arial"/>
          <w:b/>
          <w:lang w:eastAsia="es-CR"/>
        </w:rPr>
      </w:pPr>
      <w:r w:rsidRPr="003F49F1">
        <w:rPr>
          <w:rFonts w:ascii="Arial" w:eastAsia="Times New Roman" w:hAnsi="Arial" w:cs="Arial"/>
          <w:b/>
          <w:lang w:eastAsia="es-CR"/>
        </w:rPr>
        <w:t>Riesgos para ellas</w:t>
      </w:r>
    </w:p>
    <w:p w14:paraId="3E186718" w14:textId="77777777" w:rsidR="00F1794A" w:rsidRPr="003F49F1" w:rsidRDefault="00F1794A" w:rsidP="00F1794A">
      <w:pPr>
        <w:spacing w:after="0" w:line="240" w:lineRule="auto"/>
        <w:jc w:val="both"/>
        <w:rPr>
          <w:rFonts w:ascii="Arial" w:eastAsia="Times New Roman" w:hAnsi="Arial" w:cs="Arial"/>
          <w:b/>
          <w:lang w:eastAsia="es-CR"/>
        </w:rPr>
      </w:pPr>
    </w:p>
    <w:p w14:paraId="4937E41D" w14:textId="77777777" w:rsidR="00F1794A" w:rsidRPr="003F49F1" w:rsidRDefault="00F1794A" w:rsidP="00F1794A">
      <w:pPr>
        <w:spacing w:after="0" w:line="240" w:lineRule="auto"/>
        <w:jc w:val="both"/>
        <w:rPr>
          <w:rFonts w:ascii="Arial" w:eastAsia="Times New Roman" w:hAnsi="Arial" w:cs="Arial"/>
          <w:lang w:eastAsia="es-CR"/>
        </w:rPr>
      </w:pPr>
      <w:r>
        <w:rPr>
          <w:rFonts w:ascii="Arial" w:eastAsia="Times New Roman" w:hAnsi="Arial" w:cs="Arial"/>
          <w:lang w:eastAsia="es-CR"/>
        </w:rPr>
        <w:t xml:space="preserve">1.  Menos excitabilidad: </w:t>
      </w:r>
      <w:r w:rsidRPr="003F49F1">
        <w:rPr>
          <w:rFonts w:ascii="Arial" w:eastAsia="Times New Roman" w:hAnsi="Arial" w:cs="Arial"/>
          <w:lang w:eastAsia="es-CR"/>
        </w:rPr>
        <w:t>Se reduce en un 30 por ciento la respuesta genital ante los estímulos eróticos, poniendo en jaque la posibilidad de alcanzar el anhelado orgasmo.</w:t>
      </w:r>
    </w:p>
    <w:p w14:paraId="00370D59"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2. Falta de lubricación</w:t>
      </w:r>
      <w:r>
        <w:rPr>
          <w:rFonts w:ascii="Arial" w:eastAsia="Times New Roman" w:hAnsi="Arial" w:cs="Arial"/>
          <w:lang w:eastAsia="es-CR"/>
        </w:rPr>
        <w:t>: </w:t>
      </w:r>
      <w:r w:rsidRPr="003F49F1">
        <w:rPr>
          <w:rFonts w:ascii="Arial" w:eastAsia="Times New Roman" w:hAnsi="Arial" w:cs="Arial"/>
          <w:lang w:eastAsia="es-CR"/>
        </w:rPr>
        <w:t>Cuando se presentan dificultades en la lubricación vaginal, el coito es poco placentero o incluso doloroso, además de que el área puede inflamarse.</w:t>
      </w:r>
    </w:p>
    <w:p w14:paraId="5B07B685"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3.  Reducción en rigidez del clítoris</w:t>
      </w:r>
      <w:r>
        <w:rPr>
          <w:rFonts w:ascii="Arial" w:eastAsia="Times New Roman" w:hAnsi="Arial" w:cs="Arial"/>
          <w:lang w:eastAsia="es-CR"/>
        </w:rPr>
        <w:t>:</w:t>
      </w:r>
      <w:r w:rsidRPr="003F49F1">
        <w:rPr>
          <w:rFonts w:ascii="Arial" w:eastAsia="Times New Roman" w:hAnsi="Arial" w:cs="Arial"/>
          <w:lang w:eastAsia="es-CR"/>
        </w:rPr>
        <w:t> Este órgano sexual –encargado de proporcionar placer sexual– se afecta por el tabaquismo porque la sangre no fluye bien a la zona.</w:t>
      </w:r>
    </w:p>
    <w:p w14:paraId="51F1E615" w14:textId="77777777" w:rsidR="00F1794A" w:rsidRPr="003F49F1"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4.  Menor fertilidad</w:t>
      </w:r>
      <w:r>
        <w:rPr>
          <w:rFonts w:ascii="Arial" w:eastAsia="Times New Roman" w:hAnsi="Arial" w:cs="Arial"/>
          <w:lang w:eastAsia="es-CR"/>
        </w:rPr>
        <w:t>:</w:t>
      </w:r>
      <w:r w:rsidRPr="003F49F1">
        <w:rPr>
          <w:rFonts w:ascii="Arial" w:eastAsia="Times New Roman" w:hAnsi="Arial" w:cs="Arial"/>
          <w:lang w:eastAsia="es-CR"/>
        </w:rPr>
        <w:t> Mientras más cigarrillos fuma una mujer, más tiempo tomará quedar embarazada; los chances de concebir bajan significativamente por el peligroso hábito.</w:t>
      </w:r>
    </w:p>
    <w:p w14:paraId="48148CB8" w14:textId="77777777" w:rsidR="00F1794A" w:rsidRDefault="00F1794A" w:rsidP="00F1794A">
      <w:pPr>
        <w:spacing w:after="0" w:line="240" w:lineRule="auto"/>
        <w:jc w:val="both"/>
        <w:rPr>
          <w:rFonts w:ascii="Arial" w:eastAsia="Times New Roman" w:hAnsi="Arial" w:cs="Arial"/>
          <w:lang w:eastAsia="es-CR"/>
        </w:rPr>
      </w:pPr>
      <w:r>
        <w:rPr>
          <w:rFonts w:ascii="Arial" w:eastAsia="Times New Roman" w:hAnsi="Arial" w:cs="Arial"/>
          <w:lang w:eastAsia="es-CR"/>
        </w:rPr>
        <w:t>5.  Complicaciones en embarazo:</w:t>
      </w:r>
      <w:r w:rsidRPr="003F49F1">
        <w:rPr>
          <w:rFonts w:ascii="Arial" w:eastAsia="Times New Roman" w:hAnsi="Arial" w:cs="Arial"/>
          <w:lang w:eastAsia="es-CR"/>
        </w:rPr>
        <w:t> Las que fuman en el periodo de gestación tienen más dificultades: sangrado, abortos espontáneos, embarazos ectópicos, etc.</w:t>
      </w:r>
    </w:p>
    <w:p w14:paraId="5767478F" w14:textId="77777777" w:rsidR="00F1794A" w:rsidRPr="003F49F1" w:rsidRDefault="00F1794A" w:rsidP="00F1794A">
      <w:pPr>
        <w:spacing w:after="0" w:line="240" w:lineRule="auto"/>
        <w:jc w:val="both"/>
        <w:rPr>
          <w:rFonts w:ascii="Arial" w:eastAsia="Times New Roman" w:hAnsi="Arial" w:cs="Arial"/>
          <w:b/>
          <w:bCs/>
          <w:color w:val="666666"/>
          <w:lang w:eastAsia="es-CR"/>
        </w:rPr>
      </w:pPr>
    </w:p>
    <w:p w14:paraId="30311530" w14:textId="77777777" w:rsidR="00F1794A" w:rsidRDefault="00F1794A" w:rsidP="00F1794A">
      <w:pPr>
        <w:spacing w:after="0" w:line="240" w:lineRule="auto"/>
        <w:jc w:val="both"/>
        <w:rPr>
          <w:rFonts w:ascii="Arial" w:eastAsia="Times New Roman" w:hAnsi="Arial" w:cs="Arial"/>
          <w:lang w:eastAsia="es-CR"/>
        </w:rPr>
      </w:pPr>
      <w:r w:rsidRPr="003F49F1">
        <w:rPr>
          <w:rFonts w:ascii="Arial" w:eastAsia="Times New Roman" w:hAnsi="Arial" w:cs="Arial"/>
          <w:lang w:eastAsia="es-CR"/>
        </w:rPr>
        <w:t>Fuente: Dra. Alicia Fernández, sexóloga</w:t>
      </w:r>
    </w:p>
    <w:p w14:paraId="66069CEA" w14:textId="77777777" w:rsidR="00F1794A" w:rsidRDefault="00F1794A" w:rsidP="00F1794A">
      <w:pPr>
        <w:spacing w:after="0" w:line="240" w:lineRule="auto"/>
        <w:jc w:val="both"/>
        <w:rPr>
          <w:rFonts w:ascii="Arial" w:eastAsia="Times New Roman" w:hAnsi="Arial" w:cs="Arial"/>
          <w:color w:val="666666"/>
          <w:lang w:eastAsia="es-CR"/>
        </w:rPr>
      </w:pPr>
      <w:r w:rsidRPr="003F49F1">
        <w:rPr>
          <w:rFonts w:ascii="Arial" w:eastAsia="Times New Roman" w:hAnsi="Arial" w:cs="Arial"/>
          <w:color w:val="666666"/>
          <w:lang w:eastAsia="es-CR"/>
        </w:rPr>
        <w:t>28 de febrero de 2013 • 10:02pm</w:t>
      </w:r>
    </w:p>
    <w:p w14:paraId="26BEABFA" w14:textId="77777777" w:rsidR="00F1794A" w:rsidRPr="003F49F1" w:rsidRDefault="002A62FE" w:rsidP="00F1794A">
      <w:pPr>
        <w:spacing w:after="0" w:line="240" w:lineRule="auto"/>
        <w:jc w:val="both"/>
        <w:rPr>
          <w:rFonts w:ascii="Arial" w:eastAsia="Times New Roman" w:hAnsi="Arial" w:cs="Arial"/>
          <w:lang w:eastAsia="es-CR"/>
        </w:rPr>
      </w:pPr>
      <w:hyperlink r:id="rId162" w:history="1">
        <w:r w:rsidR="00F1794A">
          <w:rPr>
            <w:rStyle w:val="Hipervnculo"/>
          </w:rPr>
          <w:t>https://www.primerahora.com/estilos-de-vida/ph-mas-saludable/notas/cigarrillo-y-sexo-mala-combinacion/</w:t>
        </w:r>
      </w:hyperlink>
    </w:p>
    <w:p w14:paraId="7BD87008" w14:textId="77777777" w:rsidR="00F1794A" w:rsidRPr="003F49F1" w:rsidRDefault="00F1794A" w:rsidP="00F1794A">
      <w:pPr>
        <w:spacing w:after="0" w:line="240" w:lineRule="auto"/>
        <w:jc w:val="both"/>
        <w:rPr>
          <w:rFonts w:ascii="Arial" w:eastAsia="Times New Roman" w:hAnsi="Arial" w:cs="Arial"/>
          <w:lang w:eastAsia="es-CR"/>
        </w:rPr>
      </w:pPr>
    </w:p>
    <w:p w14:paraId="394ED76C" w14:textId="77777777" w:rsidR="00F1794A" w:rsidRPr="003F49F1" w:rsidRDefault="00F1794A" w:rsidP="00F1794A">
      <w:pPr>
        <w:spacing w:after="0"/>
        <w:jc w:val="both"/>
        <w:rPr>
          <w:rFonts w:ascii="Arial" w:hAnsi="Arial" w:cs="Arial"/>
        </w:rPr>
      </w:pPr>
    </w:p>
    <w:p w14:paraId="20AB0F19" w14:textId="77777777" w:rsidR="00F1794A" w:rsidRPr="00F1794A" w:rsidRDefault="00F1794A" w:rsidP="008F22FC">
      <w:pPr>
        <w:spacing w:line="240" w:lineRule="auto"/>
        <w:jc w:val="both"/>
        <w:rPr>
          <w:rFonts w:ascii="Century Gothic" w:hAnsi="Century Gothic"/>
          <w:sz w:val="24"/>
        </w:rPr>
      </w:pPr>
    </w:p>
    <w:p w14:paraId="5D6EE2C9" w14:textId="77777777" w:rsidR="008F22FC" w:rsidRDefault="008F22FC" w:rsidP="00117EE0">
      <w:pPr>
        <w:spacing w:line="240" w:lineRule="auto"/>
        <w:jc w:val="both"/>
        <w:rPr>
          <w:rFonts w:ascii="Century Gothic" w:hAnsi="Century Gothic"/>
          <w:b/>
          <w:sz w:val="24"/>
        </w:rPr>
      </w:pPr>
    </w:p>
    <w:p w14:paraId="01FF1569" w14:textId="77777777" w:rsidR="008F22FC" w:rsidRDefault="008F22FC" w:rsidP="00117EE0">
      <w:pPr>
        <w:spacing w:line="240" w:lineRule="auto"/>
        <w:jc w:val="both"/>
        <w:rPr>
          <w:rFonts w:ascii="Century Gothic" w:hAnsi="Century Gothic"/>
          <w:b/>
          <w:sz w:val="24"/>
        </w:rPr>
      </w:pPr>
    </w:p>
    <w:p w14:paraId="31E50F33" w14:textId="77777777" w:rsidR="008F22FC" w:rsidRDefault="008F22FC" w:rsidP="00117EE0">
      <w:pPr>
        <w:spacing w:line="240" w:lineRule="auto"/>
        <w:jc w:val="both"/>
        <w:rPr>
          <w:rFonts w:ascii="Century Gothic" w:hAnsi="Century Gothic"/>
          <w:b/>
          <w:sz w:val="24"/>
        </w:rPr>
      </w:pPr>
    </w:p>
    <w:p w14:paraId="3B84D7E5" w14:textId="77777777" w:rsidR="008F22FC" w:rsidRDefault="008F22FC" w:rsidP="00117EE0">
      <w:pPr>
        <w:spacing w:line="240" w:lineRule="auto"/>
        <w:jc w:val="both"/>
        <w:rPr>
          <w:rFonts w:ascii="Century Gothic" w:hAnsi="Century Gothic"/>
          <w:b/>
          <w:sz w:val="24"/>
        </w:rPr>
      </w:pPr>
    </w:p>
    <w:p w14:paraId="725B37CB" w14:textId="77777777" w:rsidR="00225B75" w:rsidRDefault="008F22FC" w:rsidP="008F22FC">
      <w:pPr>
        <w:tabs>
          <w:tab w:val="left" w:pos="7392"/>
        </w:tabs>
        <w:rPr>
          <w:rFonts w:ascii="Century Gothic" w:hAnsi="Century Gothic"/>
          <w:sz w:val="24"/>
        </w:rPr>
      </w:pPr>
      <w:r>
        <w:rPr>
          <w:rFonts w:ascii="Century Gothic" w:hAnsi="Century Gothic"/>
          <w:sz w:val="24"/>
        </w:rPr>
        <w:tab/>
      </w:r>
    </w:p>
    <w:p w14:paraId="30784B27" w14:textId="77777777" w:rsidR="008F22FC" w:rsidRDefault="008F22FC" w:rsidP="008F22FC">
      <w:pPr>
        <w:tabs>
          <w:tab w:val="left" w:pos="7392"/>
        </w:tabs>
        <w:rPr>
          <w:rFonts w:ascii="Century Gothic" w:hAnsi="Century Gothic"/>
          <w:sz w:val="24"/>
        </w:rPr>
      </w:pPr>
    </w:p>
    <w:p w14:paraId="11E7D9EF" w14:textId="77777777" w:rsidR="008F22FC" w:rsidRDefault="008F22FC" w:rsidP="008F22FC">
      <w:pPr>
        <w:tabs>
          <w:tab w:val="left" w:pos="7392"/>
        </w:tabs>
        <w:rPr>
          <w:rFonts w:ascii="Century Gothic" w:hAnsi="Century Gothic"/>
          <w:sz w:val="24"/>
        </w:rPr>
      </w:pPr>
    </w:p>
    <w:p w14:paraId="06A0533C" w14:textId="77777777" w:rsidR="008F22FC" w:rsidRDefault="008F22FC" w:rsidP="008F22FC">
      <w:pPr>
        <w:tabs>
          <w:tab w:val="left" w:pos="7392"/>
        </w:tabs>
        <w:rPr>
          <w:rFonts w:ascii="Century Gothic" w:hAnsi="Century Gothic"/>
          <w:sz w:val="24"/>
        </w:rPr>
      </w:pPr>
    </w:p>
    <w:p w14:paraId="4FA5DB1F" w14:textId="77777777" w:rsidR="008F22FC" w:rsidRDefault="008F22FC" w:rsidP="008F22FC">
      <w:pPr>
        <w:tabs>
          <w:tab w:val="left" w:pos="7392"/>
        </w:tabs>
        <w:rPr>
          <w:rFonts w:ascii="Century Gothic" w:hAnsi="Century Gothic"/>
          <w:sz w:val="24"/>
        </w:rPr>
      </w:pPr>
    </w:p>
    <w:p w14:paraId="28D40230" w14:textId="77777777" w:rsidR="002D1484" w:rsidRDefault="002D1484" w:rsidP="00117EE0">
      <w:pPr>
        <w:spacing w:line="240" w:lineRule="auto"/>
        <w:jc w:val="both"/>
        <w:rPr>
          <w:rFonts w:ascii="Century Gothic" w:hAnsi="Century Gothic"/>
          <w:b/>
          <w:sz w:val="24"/>
        </w:rPr>
      </w:pPr>
    </w:p>
    <w:sectPr w:rsidR="002D1484" w:rsidSect="006F2510">
      <w:headerReference w:type="default" r:id="rId16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DED1" w14:textId="77777777" w:rsidR="002A62FE" w:rsidRDefault="002A62FE" w:rsidP="00696C1E">
      <w:pPr>
        <w:spacing w:after="0" w:line="240" w:lineRule="auto"/>
      </w:pPr>
      <w:r>
        <w:separator/>
      </w:r>
    </w:p>
  </w:endnote>
  <w:endnote w:type="continuationSeparator" w:id="0">
    <w:p w14:paraId="3FB06449" w14:textId="77777777" w:rsidR="002A62FE" w:rsidRDefault="002A62F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391A" w14:textId="77777777" w:rsidR="002A62FE" w:rsidRDefault="002A62FE" w:rsidP="00696C1E">
      <w:pPr>
        <w:spacing w:after="0" w:line="240" w:lineRule="auto"/>
      </w:pPr>
      <w:r>
        <w:separator/>
      </w:r>
    </w:p>
  </w:footnote>
  <w:footnote w:type="continuationSeparator" w:id="0">
    <w:p w14:paraId="704E7E64" w14:textId="77777777" w:rsidR="002A62FE" w:rsidRDefault="002A62FE"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E00C"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29F4333C" wp14:editId="185E592B">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16071A6F"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986A8B"/>
    <w:multiLevelType w:val="hybridMultilevel"/>
    <w:tmpl w:val="4E56C8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DC303E4"/>
    <w:multiLevelType w:val="hybridMultilevel"/>
    <w:tmpl w:val="BFD4C8AC"/>
    <w:lvl w:ilvl="0" w:tplc="140A0001">
      <w:start w:val="1"/>
      <w:numFmt w:val="bullet"/>
      <w:lvlText w:val=""/>
      <w:lvlJc w:val="left"/>
      <w:pPr>
        <w:ind w:left="2060" w:hanging="360"/>
      </w:pPr>
      <w:rPr>
        <w:rFonts w:ascii="Symbol" w:hAnsi="Symbol" w:hint="default"/>
      </w:rPr>
    </w:lvl>
    <w:lvl w:ilvl="1" w:tplc="140A0003" w:tentative="1">
      <w:start w:val="1"/>
      <w:numFmt w:val="bullet"/>
      <w:lvlText w:val="o"/>
      <w:lvlJc w:val="left"/>
      <w:pPr>
        <w:ind w:left="2780" w:hanging="360"/>
      </w:pPr>
      <w:rPr>
        <w:rFonts w:ascii="Courier New" w:hAnsi="Courier New" w:cs="Courier New" w:hint="default"/>
      </w:rPr>
    </w:lvl>
    <w:lvl w:ilvl="2" w:tplc="140A0005" w:tentative="1">
      <w:start w:val="1"/>
      <w:numFmt w:val="bullet"/>
      <w:lvlText w:val=""/>
      <w:lvlJc w:val="left"/>
      <w:pPr>
        <w:ind w:left="3500" w:hanging="360"/>
      </w:pPr>
      <w:rPr>
        <w:rFonts w:ascii="Wingdings" w:hAnsi="Wingdings" w:hint="default"/>
      </w:rPr>
    </w:lvl>
    <w:lvl w:ilvl="3" w:tplc="140A0001" w:tentative="1">
      <w:start w:val="1"/>
      <w:numFmt w:val="bullet"/>
      <w:lvlText w:val=""/>
      <w:lvlJc w:val="left"/>
      <w:pPr>
        <w:ind w:left="4220" w:hanging="360"/>
      </w:pPr>
      <w:rPr>
        <w:rFonts w:ascii="Symbol" w:hAnsi="Symbol" w:hint="default"/>
      </w:rPr>
    </w:lvl>
    <w:lvl w:ilvl="4" w:tplc="140A0003" w:tentative="1">
      <w:start w:val="1"/>
      <w:numFmt w:val="bullet"/>
      <w:lvlText w:val="o"/>
      <w:lvlJc w:val="left"/>
      <w:pPr>
        <w:ind w:left="4940" w:hanging="360"/>
      </w:pPr>
      <w:rPr>
        <w:rFonts w:ascii="Courier New" w:hAnsi="Courier New" w:cs="Courier New" w:hint="default"/>
      </w:rPr>
    </w:lvl>
    <w:lvl w:ilvl="5" w:tplc="140A0005" w:tentative="1">
      <w:start w:val="1"/>
      <w:numFmt w:val="bullet"/>
      <w:lvlText w:val=""/>
      <w:lvlJc w:val="left"/>
      <w:pPr>
        <w:ind w:left="5660" w:hanging="360"/>
      </w:pPr>
      <w:rPr>
        <w:rFonts w:ascii="Wingdings" w:hAnsi="Wingdings" w:hint="default"/>
      </w:rPr>
    </w:lvl>
    <w:lvl w:ilvl="6" w:tplc="140A0001" w:tentative="1">
      <w:start w:val="1"/>
      <w:numFmt w:val="bullet"/>
      <w:lvlText w:val=""/>
      <w:lvlJc w:val="left"/>
      <w:pPr>
        <w:ind w:left="6380" w:hanging="360"/>
      </w:pPr>
      <w:rPr>
        <w:rFonts w:ascii="Symbol" w:hAnsi="Symbol" w:hint="default"/>
      </w:rPr>
    </w:lvl>
    <w:lvl w:ilvl="7" w:tplc="140A0003" w:tentative="1">
      <w:start w:val="1"/>
      <w:numFmt w:val="bullet"/>
      <w:lvlText w:val="o"/>
      <w:lvlJc w:val="left"/>
      <w:pPr>
        <w:ind w:left="7100" w:hanging="360"/>
      </w:pPr>
      <w:rPr>
        <w:rFonts w:ascii="Courier New" w:hAnsi="Courier New" w:cs="Courier New" w:hint="default"/>
      </w:rPr>
    </w:lvl>
    <w:lvl w:ilvl="8" w:tplc="140A0005" w:tentative="1">
      <w:start w:val="1"/>
      <w:numFmt w:val="bullet"/>
      <w:lvlText w:val=""/>
      <w:lvlJc w:val="left"/>
      <w:pPr>
        <w:ind w:left="7820" w:hanging="360"/>
      </w:pPr>
      <w:rPr>
        <w:rFonts w:ascii="Wingdings" w:hAnsi="Wingdings" w:hint="default"/>
      </w:rPr>
    </w:lvl>
  </w:abstractNum>
  <w:abstractNum w:abstractNumId="5">
    <w:nsid w:val="2004729D"/>
    <w:multiLevelType w:val="hybridMultilevel"/>
    <w:tmpl w:val="8B1AF5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10A2D89"/>
    <w:multiLevelType w:val="hybridMultilevel"/>
    <w:tmpl w:val="5E1CEB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3647D86"/>
    <w:multiLevelType w:val="hybridMultilevel"/>
    <w:tmpl w:val="B3425C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AF461C"/>
    <w:multiLevelType w:val="hybridMultilevel"/>
    <w:tmpl w:val="027814D8"/>
    <w:lvl w:ilvl="0" w:tplc="9424C19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0">
    <w:nsid w:val="2E8030C7"/>
    <w:multiLevelType w:val="hybridMultilevel"/>
    <w:tmpl w:val="890E69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ED73AF2"/>
    <w:multiLevelType w:val="hybridMultilevel"/>
    <w:tmpl w:val="4B9E7E7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nsid w:val="31250C57"/>
    <w:multiLevelType w:val="hybridMultilevel"/>
    <w:tmpl w:val="17A0C8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28149C7"/>
    <w:multiLevelType w:val="hybridMultilevel"/>
    <w:tmpl w:val="5C52461C"/>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14">
    <w:nsid w:val="33087117"/>
    <w:multiLevelType w:val="hybridMultilevel"/>
    <w:tmpl w:val="7C9A8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57B5EA5"/>
    <w:multiLevelType w:val="hybridMultilevel"/>
    <w:tmpl w:val="D69A8EC2"/>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7393401"/>
    <w:multiLevelType w:val="hybridMultilevel"/>
    <w:tmpl w:val="6AFE34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9">
    <w:nsid w:val="392038D3"/>
    <w:multiLevelType w:val="hybridMultilevel"/>
    <w:tmpl w:val="A52AB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113359F"/>
    <w:multiLevelType w:val="hybridMultilevel"/>
    <w:tmpl w:val="027814D8"/>
    <w:lvl w:ilvl="0" w:tplc="9424C19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21">
    <w:nsid w:val="497E39E1"/>
    <w:multiLevelType w:val="hybridMultilevel"/>
    <w:tmpl w:val="4EB63216"/>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2">
    <w:nsid w:val="4CBE6290"/>
    <w:multiLevelType w:val="hybridMultilevel"/>
    <w:tmpl w:val="D00C183E"/>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3">
    <w:nsid w:val="4D1020D4"/>
    <w:multiLevelType w:val="hybridMultilevel"/>
    <w:tmpl w:val="1D8838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FFF2CAF"/>
    <w:multiLevelType w:val="hybridMultilevel"/>
    <w:tmpl w:val="C8A025CA"/>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DFF4292"/>
    <w:multiLevelType w:val="hybridMultilevel"/>
    <w:tmpl w:val="4CB8A0B2"/>
    <w:lvl w:ilvl="0" w:tplc="140A0001">
      <w:start w:val="1"/>
      <w:numFmt w:val="bullet"/>
      <w:lvlText w:val=""/>
      <w:lvlJc w:val="left"/>
      <w:pPr>
        <w:ind w:left="2060" w:hanging="360"/>
      </w:pPr>
      <w:rPr>
        <w:rFonts w:ascii="Symbol" w:hAnsi="Symbol" w:hint="default"/>
      </w:rPr>
    </w:lvl>
    <w:lvl w:ilvl="1" w:tplc="140A0003">
      <w:start w:val="1"/>
      <w:numFmt w:val="bullet"/>
      <w:lvlText w:val="o"/>
      <w:lvlJc w:val="left"/>
      <w:pPr>
        <w:ind w:left="2780" w:hanging="360"/>
      </w:pPr>
      <w:rPr>
        <w:rFonts w:ascii="Courier New" w:hAnsi="Courier New" w:cs="Courier New" w:hint="default"/>
      </w:rPr>
    </w:lvl>
    <w:lvl w:ilvl="2" w:tplc="140A0005">
      <w:start w:val="1"/>
      <w:numFmt w:val="bullet"/>
      <w:lvlText w:val=""/>
      <w:lvlJc w:val="left"/>
      <w:pPr>
        <w:ind w:left="3500" w:hanging="360"/>
      </w:pPr>
      <w:rPr>
        <w:rFonts w:ascii="Wingdings" w:hAnsi="Wingdings" w:hint="default"/>
      </w:rPr>
    </w:lvl>
    <w:lvl w:ilvl="3" w:tplc="140A0001" w:tentative="1">
      <w:start w:val="1"/>
      <w:numFmt w:val="bullet"/>
      <w:lvlText w:val=""/>
      <w:lvlJc w:val="left"/>
      <w:pPr>
        <w:ind w:left="4220" w:hanging="360"/>
      </w:pPr>
      <w:rPr>
        <w:rFonts w:ascii="Symbol" w:hAnsi="Symbol" w:hint="default"/>
      </w:rPr>
    </w:lvl>
    <w:lvl w:ilvl="4" w:tplc="140A0003" w:tentative="1">
      <w:start w:val="1"/>
      <w:numFmt w:val="bullet"/>
      <w:lvlText w:val="o"/>
      <w:lvlJc w:val="left"/>
      <w:pPr>
        <w:ind w:left="4940" w:hanging="360"/>
      </w:pPr>
      <w:rPr>
        <w:rFonts w:ascii="Courier New" w:hAnsi="Courier New" w:cs="Courier New" w:hint="default"/>
      </w:rPr>
    </w:lvl>
    <w:lvl w:ilvl="5" w:tplc="140A0005" w:tentative="1">
      <w:start w:val="1"/>
      <w:numFmt w:val="bullet"/>
      <w:lvlText w:val=""/>
      <w:lvlJc w:val="left"/>
      <w:pPr>
        <w:ind w:left="5660" w:hanging="360"/>
      </w:pPr>
      <w:rPr>
        <w:rFonts w:ascii="Wingdings" w:hAnsi="Wingdings" w:hint="default"/>
      </w:rPr>
    </w:lvl>
    <w:lvl w:ilvl="6" w:tplc="140A0001" w:tentative="1">
      <w:start w:val="1"/>
      <w:numFmt w:val="bullet"/>
      <w:lvlText w:val=""/>
      <w:lvlJc w:val="left"/>
      <w:pPr>
        <w:ind w:left="6380" w:hanging="360"/>
      </w:pPr>
      <w:rPr>
        <w:rFonts w:ascii="Symbol" w:hAnsi="Symbol" w:hint="default"/>
      </w:rPr>
    </w:lvl>
    <w:lvl w:ilvl="7" w:tplc="140A0003" w:tentative="1">
      <w:start w:val="1"/>
      <w:numFmt w:val="bullet"/>
      <w:lvlText w:val="o"/>
      <w:lvlJc w:val="left"/>
      <w:pPr>
        <w:ind w:left="7100" w:hanging="360"/>
      </w:pPr>
      <w:rPr>
        <w:rFonts w:ascii="Courier New" w:hAnsi="Courier New" w:cs="Courier New" w:hint="default"/>
      </w:rPr>
    </w:lvl>
    <w:lvl w:ilvl="8" w:tplc="140A0005" w:tentative="1">
      <w:start w:val="1"/>
      <w:numFmt w:val="bullet"/>
      <w:lvlText w:val=""/>
      <w:lvlJc w:val="left"/>
      <w:pPr>
        <w:ind w:left="7820" w:hanging="360"/>
      </w:pPr>
      <w:rPr>
        <w:rFonts w:ascii="Wingdings" w:hAnsi="Wingdings" w:hint="default"/>
      </w:rPr>
    </w:lvl>
  </w:abstractNum>
  <w:abstractNum w:abstractNumId="2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6300D35"/>
    <w:multiLevelType w:val="hybridMultilevel"/>
    <w:tmpl w:val="BC56C8C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0ED01B3"/>
    <w:multiLevelType w:val="hybridMultilevel"/>
    <w:tmpl w:val="C3CAC0C2"/>
    <w:lvl w:ilvl="0" w:tplc="C87E42E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nsid w:val="72822506"/>
    <w:multiLevelType w:val="hybridMultilevel"/>
    <w:tmpl w:val="30A44EEE"/>
    <w:lvl w:ilvl="0" w:tplc="2D14C3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nsid w:val="732D5B50"/>
    <w:multiLevelType w:val="hybridMultilevel"/>
    <w:tmpl w:val="92CE8732"/>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34">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nsid w:val="7A0726E0"/>
    <w:multiLevelType w:val="hybridMultilevel"/>
    <w:tmpl w:val="160C3A4C"/>
    <w:lvl w:ilvl="0" w:tplc="140A0001">
      <w:start w:val="1"/>
      <w:numFmt w:val="bullet"/>
      <w:lvlText w:val=""/>
      <w:lvlJc w:val="left"/>
      <w:pPr>
        <w:ind w:left="2580" w:hanging="360"/>
      </w:pPr>
      <w:rPr>
        <w:rFonts w:ascii="Symbol" w:hAnsi="Symbol" w:hint="default"/>
      </w:rPr>
    </w:lvl>
    <w:lvl w:ilvl="1" w:tplc="140A0003" w:tentative="1">
      <w:start w:val="1"/>
      <w:numFmt w:val="bullet"/>
      <w:lvlText w:val="o"/>
      <w:lvlJc w:val="left"/>
      <w:pPr>
        <w:ind w:left="3300" w:hanging="360"/>
      </w:pPr>
      <w:rPr>
        <w:rFonts w:ascii="Courier New" w:hAnsi="Courier New" w:cs="Courier New" w:hint="default"/>
      </w:rPr>
    </w:lvl>
    <w:lvl w:ilvl="2" w:tplc="140A0005" w:tentative="1">
      <w:start w:val="1"/>
      <w:numFmt w:val="bullet"/>
      <w:lvlText w:val=""/>
      <w:lvlJc w:val="left"/>
      <w:pPr>
        <w:ind w:left="4020" w:hanging="360"/>
      </w:pPr>
      <w:rPr>
        <w:rFonts w:ascii="Wingdings" w:hAnsi="Wingdings" w:hint="default"/>
      </w:rPr>
    </w:lvl>
    <w:lvl w:ilvl="3" w:tplc="140A0001" w:tentative="1">
      <w:start w:val="1"/>
      <w:numFmt w:val="bullet"/>
      <w:lvlText w:val=""/>
      <w:lvlJc w:val="left"/>
      <w:pPr>
        <w:ind w:left="4740" w:hanging="360"/>
      </w:pPr>
      <w:rPr>
        <w:rFonts w:ascii="Symbol" w:hAnsi="Symbol" w:hint="default"/>
      </w:rPr>
    </w:lvl>
    <w:lvl w:ilvl="4" w:tplc="140A0003" w:tentative="1">
      <w:start w:val="1"/>
      <w:numFmt w:val="bullet"/>
      <w:lvlText w:val="o"/>
      <w:lvlJc w:val="left"/>
      <w:pPr>
        <w:ind w:left="5460" w:hanging="360"/>
      </w:pPr>
      <w:rPr>
        <w:rFonts w:ascii="Courier New" w:hAnsi="Courier New" w:cs="Courier New" w:hint="default"/>
      </w:rPr>
    </w:lvl>
    <w:lvl w:ilvl="5" w:tplc="140A0005" w:tentative="1">
      <w:start w:val="1"/>
      <w:numFmt w:val="bullet"/>
      <w:lvlText w:val=""/>
      <w:lvlJc w:val="left"/>
      <w:pPr>
        <w:ind w:left="6180" w:hanging="360"/>
      </w:pPr>
      <w:rPr>
        <w:rFonts w:ascii="Wingdings" w:hAnsi="Wingdings" w:hint="default"/>
      </w:rPr>
    </w:lvl>
    <w:lvl w:ilvl="6" w:tplc="140A0001" w:tentative="1">
      <w:start w:val="1"/>
      <w:numFmt w:val="bullet"/>
      <w:lvlText w:val=""/>
      <w:lvlJc w:val="left"/>
      <w:pPr>
        <w:ind w:left="6900" w:hanging="360"/>
      </w:pPr>
      <w:rPr>
        <w:rFonts w:ascii="Symbol" w:hAnsi="Symbol" w:hint="default"/>
      </w:rPr>
    </w:lvl>
    <w:lvl w:ilvl="7" w:tplc="140A0003" w:tentative="1">
      <w:start w:val="1"/>
      <w:numFmt w:val="bullet"/>
      <w:lvlText w:val="o"/>
      <w:lvlJc w:val="left"/>
      <w:pPr>
        <w:ind w:left="7620" w:hanging="360"/>
      </w:pPr>
      <w:rPr>
        <w:rFonts w:ascii="Courier New" w:hAnsi="Courier New" w:cs="Courier New" w:hint="default"/>
      </w:rPr>
    </w:lvl>
    <w:lvl w:ilvl="8" w:tplc="140A0005" w:tentative="1">
      <w:start w:val="1"/>
      <w:numFmt w:val="bullet"/>
      <w:lvlText w:val=""/>
      <w:lvlJc w:val="left"/>
      <w:pPr>
        <w:ind w:left="8340" w:hanging="360"/>
      </w:pPr>
      <w:rPr>
        <w:rFonts w:ascii="Wingdings" w:hAnsi="Wingdings" w:hint="default"/>
      </w:rPr>
    </w:lvl>
  </w:abstractNum>
  <w:abstractNum w:abstractNumId="36">
    <w:nsid w:val="7CD838C4"/>
    <w:multiLevelType w:val="hybridMultilevel"/>
    <w:tmpl w:val="516400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EEF59C6"/>
    <w:multiLevelType w:val="hybridMultilevel"/>
    <w:tmpl w:val="B2F25FE2"/>
    <w:lvl w:ilvl="0" w:tplc="140A0001">
      <w:start w:val="1"/>
      <w:numFmt w:val="bullet"/>
      <w:lvlText w:val=""/>
      <w:lvlJc w:val="left"/>
      <w:pPr>
        <w:ind w:left="2640" w:hanging="360"/>
      </w:pPr>
      <w:rPr>
        <w:rFonts w:ascii="Symbol" w:hAnsi="Symbol" w:hint="default"/>
      </w:rPr>
    </w:lvl>
    <w:lvl w:ilvl="1" w:tplc="140A0003" w:tentative="1">
      <w:start w:val="1"/>
      <w:numFmt w:val="bullet"/>
      <w:lvlText w:val="o"/>
      <w:lvlJc w:val="left"/>
      <w:pPr>
        <w:ind w:left="3360" w:hanging="360"/>
      </w:pPr>
      <w:rPr>
        <w:rFonts w:ascii="Courier New" w:hAnsi="Courier New" w:cs="Courier New" w:hint="default"/>
      </w:rPr>
    </w:lvl>
    <w:lvl w:ilvl="2" w:tplc="140A0005" w:tentative="1">
      <w:start w:val="1"/>
      <w:numFmt w:val="bullet"/>
      <w:lvlText w:val=""/>
      <w:lvlJc w:val="left"/>
      <w:pPr>
        <w:ind w:left="4080" w:hanging="360"/>
      </w:pPr>
      <w:rPr>
        <w:rFonts w:ascii="Wingdings" w:hAnsi="Wingdings" w:hint="default"/>
      </w:rPr>
    </w:lvl>
    <w:lvl w:ilvl="3" w:tplc="140A0001" w:tentative="1">
      <w:start w:val="1"/>
      <w:numFmt w:val="bullet"/>
      <w:lvlText w:val=""/>
      <w:lvlJc w:val="left"/>
      <w:pPr>
        <w:ind w:left="4800" w:hanging="360"/>
      </w:pPr>
      <w:rPr>
        <w:rFonts w:ascii="Symbol" w:hAnsi="Symbol" w:hint="default"/>
      </w:rPr>
    </w:lvl>
    <w:lvl w:ilvl="4" w:tplc="140A0003" w:tentative="1">
      <w:start w:val="1"/>
      <w:numFmt w:val="bullet"/>
      <w:lvlText w:val="o"/>
      <w:lvlJc w:val="left"/>
      <w:pPr>
        <w:ind w:left="5520" w:hanging="360"/>
      </w:pPr>
      <w:rPr>
        <w:rFonts w:ascii="Courier New" w:hAnsi="Courier New" w:cs="Courier New" w:hint="default"/>
      </w:rPr>
    </w:lvl>
    <w:lvl w:ilvl="5" w:tplc="140A0005" w:tentative="1">
      <w:start w:val="1"/>
      <w:numFmt w:val="bullet"/>
      <w:lvlText w:val=""/>
      <w:lvlJc w:val="left"/>
      <w:pPr>
        <w:ind w:left="6240" w:hanging="360"/>
      </w:pPr>
      <w:rPr>
        <w:rFonts w:ascii="Wingdings" w:hAnsi="Wingdings" w:hint="default"/>
      </w:rPr>
    </w:lvl>
    <w:lvl w:ilvl="6" w:tplc="140A0001" w:tentative="1">
      <w:start w:val="1"/>
      <w:numFmt w:val="bullet"/>
      <w:lvlText w:val=""/>
      <w:lvlJc w:val="left"/>
      <w:pPr>
        <w:ind w:left="6960" w:hanging="360"/>
      </w:pPr>
      <w:rPr>
        <w:rFonts w:ascii="Symbol" w:hAnsi="Symbol" w:hint="default"/>
      </w:rPr>
    </w:lvl>
    <w:lvl w:ilvl="7" w:tplc="140A0003" w:tentative="1">
      <w:start w:val="1"/>
      <w:numFmt w:val="bullet"/>
      <w:lvlText w:val="o"/>
      <w:lvlJc w:val="left"/>
      <w:pPr>
        <w:ind w:left="7680" w:hanging="360"/>
      </w:pPr>
      <w:rPr>
        <w:rFonts w:ascii="Courier New" w:hAnsi="Courier New" w:cs="Courier New" w:hint="default"/>
      </w:rPr>
    </w:lvl>
    <w:lvl w:ilvl="8" w:tplc="140A0005" w:tentative="1">
      <w:start w:val="1"/>
      <w:numFmt w:val="bullet"/>
      <w:lvlText w:val=""/>
      <w:lvlJc w:val="left"/>
      <w:pPr>
        <w:ind w:left="8400" w:hanging="360"/>
      </w:pPr>
      <w:rPr>
        <w:rFonts w:ascii="Wingdings" w:hAnsi="Wingdings" w:hint="default"/>
      </w:rPr>
    </w:lvl>
  </w:abstractNum>
  <w:num w:numId="1">
    <w:abstractNumId w:val="8"/>
  </w:num>
  <w:num w:numId="2">
    <w:abstractNumId w:val="0"/>
  </w:num>
  <w:num w:numId="3">
    <w:abstractNumId w:val="18"/>
  </w:num>
  <w:num w:numId="4">
    <w:abstractNumId w:val="3"/>
  </w:num>
  <w:num w:numId="5">
    <w:abstractNumId w:val="34"/>
  </w:num>
  <w:num w:numId="6">
    <w:abstractNumId w:val="25"/>
  </w:num>
  <w:num w:numId="7">
    <w:abstractNumId w:val="30"/>
  </w:num>
  <w:num w:numId="8">
    <w:abstractNumId w:val="27"/>
  </w:num>
  <w:num w:numId="9">
    <w:abstractNumId w:val="15"/>
  </w:num>
  <w:num w:numId="10">
    <w:abstractNumId w:val="10"/>
  </w:num>
  <w:num w:numId="11">
    <w:abstractNumId w:val="29"/>
  </w:num>
  <w:num w:numId="12">
    <w:abstractNumId w:val="2"/>
  </w:num>
  <w:num w:numId="13">
    <w:abstractNumId w:val="17"/>
  </w:num>
  <w:num w:numId="14">
    <w:abstractNumId w:val="7"/>
  </w:num>
  <w:num w:numId="15">
    <w:abstractNumId w:val="9"/>
  </w:num>
  <w:num w:numId="16">
    <w:abstractNumId w:val="22"/>
  </w:num>
  <w:num w:numId="17">
    <w:abstractNumId w:val="6"/>
  </w:num>
  <w:num w:numId="18">
    <w:abstractNumId w:val="23"/>
  </w:num>
  <w:num w:numId="19">
    <w:abstractNumId w:val="12"/>
  </w:num>
  <w:num w:numId="20">
    <w:abstractNumId w:val="19"/>
  </w:num>
  <w:num w:numId="21">
    <w:abstractNumId w:val="31"/>
  </w:num>
  <w:num w:numId="22">
    <w:abstractNumId w:val="32"/>
  </w:num>
  <w:num w:numId="23">
    <w:abstractNumId w:val="33"/>
  </w:num>
  <w:num w:numId="24">
    <w:abstractNumId w:val="21"/>
  </w:num>
  <w:num w:numId="25">
    <w:abstractNumId w:val="35"/>
  </w:num>
  <w:num w:numId="26">
    <w:abstractNumId w:val="4"/>
  </w:num>
  <w:num w:numId="27">
    <w:abstractNumId w:val="24"/>
  </w:num>
  <w:num w:numId="28">
    <w:abstractNumId w:val="37"/>
  </w:num>
  <w:num w:numId="29">
    <w:abstractNumId w:val="5"/>
  </w:num>
  <w:num w:numId="30">
    <w:abstractNumId w:val="14"/>
  </w:num>
  <w:num w:numId="31">
    <w:abstractNumId w:val="28"/>
  </w:num>
  <w:num w:numId="32">
    <w:abstractNumId w:val="26"/>
  </w:num>
  <w:num w:numId="33">
    <w:abstractNumId w:val="1"/>
  </w:num>
  <w:num w:numId="34">
    <w:abstractNumId w:val="13"/>
  </w:num>
  <w:num w:numId="35">
    <w:abstractNumId w:val="20"/>
  </w:num>
  <w:num w:numId="36">
    <w:abstractNumId w:val="36"/>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6A79"/>
    <w:rsid w:val="00092465"/>
    <w:rsid w:val="000B08E9"/>
    <w:rsid w:val="0011158C"/>
    <w:rsid w:val="001140E4"/>
    <w:rsid w:val="00114B8D"/>
    <w:rsid w:val="00117EE0"/>
    <w:rsid w:val="0013604D"/>
    <w:rsid w:val="00163AD3"/>
    <w:rsid w:val="00180A6B"/>
    <w:rsid w:val="001823DA"/>
    <w:rsid w:val="001870AB"/>
    <w:rsid w:val="00197CA0"/>
    <w:rsid w:val="001C3F46"/>
    <w:rsid w:val="001F0153"/>
    <w:rsid w:val="00225B75"/>
    <w:rsid w:val="00230620"/>
    <w:rsid w:val="00232B6A"/>
    <w:rsid w:val="0024229E"/>
    <w:rsid w:val="0026149E"/>
    <w:rsid w:val="00262AAB"/>
    <w:rsid w:val="0028239C"/>
    <w:rsid w:val="002A1F09"/>
    <w:rsid w:val="002A62FE"/>
    <w:rsid w:val="002D1484"/>
    <w:rsid w:val="002F661E"/>
    <w:rsid w:val="003058FF"/>
    <w:rsid w:val="00330D11"/>
    <w:rsid w:val="00334892"/>
    <w:rsid w:val="0039355C"/>
    <w:rsid w:val="003936C1"/>
    <w:rsid w:val="00394880"/>
    <w:rsid w:val="003E6E12"/>
    <w:rsid w:val="004008B1"/>
    <w:rsid w:val="004136BC"/>
    <w:rsid w:val="00420681"/>
    <w:rsid w:val="00430233"/>
    <w:rsid w:val="00463C70"/>
    <w:rsid w:val="0046550E"/>
    <w:rsid w:val="0048163F"/>
    <w:rsid w:val="00483958"/>
    <w:rsid w:val="004C29EB"/>
    <w:rsid w:val="00527188"/>
    <w:rsid w:val="00535A9F"/>
    <w:rsid w:val="00570F9A"/>
    <w:rsid w:val="0057457D"/>
    <w:rsid w:val="005911AE"/>
    <w:rsid w:val="005A5271"/>
    <w:rsid w:val="005B1FEF"/>
    <w:rsid w:val="005C23AE"/>
    <w:rsid w:val="005C3B16"/>
    <w:rsid w:val="005D7264"/>
    <w:rsid w:val="005F5C2D"/>
    <w:rsid w:val="006053C1"/>
    <w:rsid w:val="00644448"/>
    <w:rsid w:val="00650529"/>
    <w:rsid w:val="006618CA"/>
    <w:rsid w:val="006732E2"/>
    <w:rsid w:val="00677E1B"/>
    <w:rsid w:val="00691257"/>
    <w:rsid w:val="00696C1E"/>
    <w:rsid w:val="006B2C61"/>
    <w:rsid w:val="006F2510"/>
    <w:rsid w:val="0070370D"/>
    <w:rsid w:val="00707FE7"/>
    <w:rsid w:val="007202E8"/>
    <w:rsid w:val="007515ED"/>
    <w:rsid w:val="007A78A3"/>
    <w:rsid w:val="00814B6A"/>
    <w:rsid w:val="00860726"/>
    <w:rsid w:val="00863444"/>
    <w:rsid w:val="00874B38"/>
    <w:rsid w:val="008A1BD4"/>
    <w:rsid w:val="008C65A5"/>
    <w:rsid w:val="008D200A"/>
    <w:rsid w:val="008D5D67"/>
    <w:rsid w:val="008F22FC"/>
    <w:rsid w:val="008F6A8E"/>
    <w:rsid w:val="009022F5"/>
    <w:rsid w:val="009330AF"/>
    <w:rsid w:val="00944CDD"/>
    <w:rsid w:val="009935E7"/>
    <w:rsid w:val="009B3336"/>
    <w:rsid w:val="00A01D65"/>
    <w:rsid w:val="00A1058E"/>
    <w:rsid w:val="00A71860"/>
    <w:rsid w:val="00AA65AE"/>
    <w:rsid w:val="00AB6B54"/>
    <w:rsid w:val="00AD2DE8"/>
    <w:rsid w:val="00AD776E"/>
    <w:rsid w:val="00AE247B"/>
    <w:rsid w:val="00B033FD"/>
    <w:rsid w:val="00B31880"/>
    <w:rsid w:val="00B31C1E"/>
    <w:rsid w:val="00B50634"/>
    <w:rsid w:val="00B64C2D"/>
    <w:rsid w:val="00B67D56"/>
    <w:rsid w:val="00B73143"/>
    <w:rsid w:val="00B86A22"/>
    <w:rsid w:val="00B96D2A"/>
    <w:rsid w:val="00B96DAC"/>
    <w:rsid w:val="00BA3FFF"/>
    <w:rsid w:val="00BA5B1F"/>
    <w:rsid w:val="00BD41EB"/>
    <w:rsid w:val="00C40373"/>
    <w:rsid w:val="00C42FDE"/>
    <w:rsid w:val="00C61850"/>
    <w:rsid w:val="00C979DF"/>
    <w:rsid w:val="00CB1367"/>
    <w:rsid w:val="00D02912"/>
    <w:rsid w:val="00D15475"/>
    <w:rsid w:val="00D42C6F"/>
    <w:rsid w:val="00D60D18"/>
    <w:rsid w:val="00D64BA7"/>
    <w:rsid w:val="00D92968"/>
    <w:rsid w:val="00D95800"/>
    <w:rsid w:val="00D95E83"/>
    <w:rsid w:val="00DB04E6"/>
    <w:rsid w:val="00DB67BA"/>
    <w:rsid w:val="00DD0203"/>
    <w:rsid w:val="00DF3114"/>
    <w:rsid w:val="00DF6235"/>
    <w:rsid w:val="00E0565D"/>
    <w:rsid w:val="00E4466E"/>
    <w:rsid w:val="00E63096"/>
    <w:rsid w:val="00E64C8C"/>
    <w:rsid w:val="00E834C4"/>
    <w:rsid w:val="00E97005"/>
    <w:rsid w:val="00EA479F"/>
    <w:rsid w:val="00EE4CC9"/>
    <w:rsid w:val="00EF2C1F"/>
    <w:rsid w:val="00EF73BD"/>
    <w:rsid w:val="00F02072"/>
    <w:rsid w:val="00F16C2B"/>
    <w:rsid w:val="00F174F0"/>
    <w:rsid w:val="00F1794A"/>
    <w:rsid w:val="00F17E6C"/>
    <w:rsid w:val="00F61C46"/>
    <w:rsid w:val="00F66BA3"/>
    <w:rsid w:val="00FA75AB"/>
    <w:rsid w:val="00FE0587"/>
    <w:rsid w:val="00FF045F"/>
    <w:rsid w:val="00FF28BE"/>
    <w:rsid w:val="00FF64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FFD5"/>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0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691257"/>
    <w:rPr>
      <w:color w:val="0000FF"/>
      <w:u w:val="single"/>
    </w:rPr>
  </w:style>
  <w:style w:type="character" w:customStyle="1" w:styleId="Ttulo1Car">
    <w:name w:val="Título 1 Car"/>
    <w:basedOn w:val="Fuentedeprrafopredeter"/>
    <w:link w:val="Ttulo1"/>
    <w:uiPriority w:val="9"/>
    <w:rsid w:val="00FF045F"/>
    <w:rPr>
      <w:rFonts w:asciiTheme="majorHAnsi" w:eastAsiaTheme="majorEastAsia" w:hAnsiTheme="majorHAnsi" w:cstheme="majorBidi"/>
      <w:color w:val="2E74B5" w:themeColor="accent1" w:themeShade="BF"/>
      <w:sz w:val="32"/>
      <w:szCs w:val="32"/>
    </w:rPr>
  </w:style>
  <w:style w:type="table" w:styleId="Tabladecuadrcula2-nfasis4">
    <w:name w:val="Grid Table 2 Accent 4"/>
    <w:basedOn w:val="Tablanormal"/>
    <w:uiPriority w:val="47"/>
    <w:rsid w:val="00AE247B"/>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AE247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AE247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4">
    <w:name w:val="Grid Table 5 Dark Accent 4"/>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3">
    <w:name w:val="Grid Table 5 Dark Accent 3"/>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6concolores-nfasis6">
    <w:name w:val="Grid Table 6 Colorful Accent 6"/>
    <w:basedOn w:val="Tablanormal"/>
    <w:uiPriority w:val="51"/>
    <w:rsid w:val="00874B38"/>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874B38"/>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3-nfasis6">
    <w:name w:val="List Table 3 Accent 6"/>
    <w:basedOn w:val="Tablanormal"/>
    <w:uiPriority w:val="48"/>
    <w:rsid w:val="00874B3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nfasis6">
    <w:name w:val="List Table 4 Accent 6"/>
    <w:basedOn w:val="Tablanormal"/>
    <w:uiPriority w:val="49"/>
    <w:rsid w:val="00874B3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6concolores-nfasis6">
    <w:name w:val="List Table 6 Colorful Accent 6"/>
    <w:basedOn w:val="Tablanormal"/>
    <w:uiPriority w:val="51"/>
    <w:rsid w:val="00874B3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874B38"/>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6concolores">
    <w:name w:val="Grid Table 6 Colorful"/>
    <w:basedOn w:val="Tablanormal"/>
    <w:uiPriority w:val="51"/>
    <w:rsid w:val="00874B3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4037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inespaciadoCar">
    <w:name w:val="Sin espaciado Car"/>
    <w:link w:val="Sinespaciado"/>
    <w:uiPriority w:val="1"/>
    <w:locked/>
    <w:rsid w:val="00026A79"/>
    <w:rPr>
      <w:rFonts w:ascii="Tahoma" w:eastAsia="Times New Roman" w:hAnsi="Tahoma" w:cs="Tahoma"/>
      <w:sz w:val="24"/>
      <w:szCs w:val="24"/>
      <w:lang w:eastAsia="es-ES"/>
    </w:rPr>
  </w:style>
  <w:style w:type="paragraph" w:styleId="Sinespaciado">
    <w:name w:val="No Spacing"/>
    <w:link w:val="SinespaciadoCar"/>
    <w:uiPriority w:val="1"/>
    <w:qFormat/>
    <w:rsid w:val="00026A79"/>
    <w:pPr>
      <w:spacing w:after="0" w:line="240" w:lineRule="auto"/>
    </w:pPr>
    <w:rPr>
      <w:rFonts w:ascii="Tahoma" w:eastAsia="Times New Roman" w:hAnsi="Tahoma" w:cs="Tahoma"/>
      <w:sz w:val="24"/>
      <w:szCs w:val="24"/>
      <w:lang w:eastAsia="es-ES"/>
    </w:rPr>
  </w:style>
  <w:style w:type="table" w:styleId="Tabladecuadrcula1clara-nfasis2">
    <w:name w:val="Grid Table 1 Light Accent 2"/>
    <w:basedOn w:val="Tablanormal"/>
    <w:uiPriority w:val="46"/>
    <w:rsid w:val="00B96D2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B96D2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B96D2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B96D2A"/>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B96D2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5oscura-nfasis5">
    <w:name w:val="List Table 5 Dark Accent 5"/>
    <w:basedOn w:val="Tablanormal"/>
    <w:uiPriority w:val="50"/>
    <w:rsid w:val="00B96D2A"/>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
    <w:name w:val="List Table 4"/>
    <w:basedOn w:val="Tablanormal"/>
    <w:uiPriority w:val="49"/>
    <w:rsid w:val="00B96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B96D2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B96D2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B96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B96D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64BA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D64BA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5oscura">
    <w:name w:val="Grid Table 5 Dark"/>
    <w:basedOn w:val="Tablanormal"/>
    <w:uiPriority w:val="50"/>
    <w:rsid w:val="00D64B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nfasis5">
    <w:name w:val="Grid Table 2 Accent 5"/>
    <w:basedOn w:val="Tablanormal"/>
    <w:uiPriority w:val="47"/>
    <w:rsid w:val="009022F5"/>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4">
    <w:name w:val="Grid Table 4 Accent 4"/>
    <w:basedOn w:val="Tablanormal"/>
    <w:uiPriority w:val="49"/>
    <w:rsid w:val="009022F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44" Type="http://schemas.openxmlformats.org/officeDocument/2006/relationships/image" Target="media/image5.png"/><Relationship Id="rId87" Type="http://schemas.openxmlformats.org/officeDocument/2006/relationships/image" Target="../ppt/media/image101.svg"/><Relationship Id="rId145" Type="http://schemas.openxmlformats.org/officeDocument/2006/relationships/hyperlink" Target="https://www.youtube.com/watch?v=2JUuBZWfXPo" TargetMode="External"/><Relationship Id="rId146" Type="http://schemas.openxmlformats.org/officeDocument/2006/relationships/image" Target="media/image6.png"/><Relationship Id="rId163" Type="http://schemas.openxmlformats.org/officeDocument/2006/relationships/header" Target="header1.xml"/><Relationship Id="rId164" Type="http://schemas.openxmlformats.org/officeDocument/2006/relationships/fontTable" Target="fontTable.xml"/><Relationship Id="rId165"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jpeg"/><Relationship Id="rId12" Type="http://schemas.openxmlformats.org/officeDocument/2006/relationships/image" Target="media/image4.png"/><Relationship Id="rId159" Type="http://schemas.openxmlformats.org/officeDocument/2006/relationships/image" Target="../ppt/media/image173.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60" Type="http://schemas.openxmlformats.org/officeDocument/2006/relationships/image" Target="media/image7.png"/><Relationship Id="rId161" Type="http://schemas.openxmlformats.org/officeDocument/2006/relationships/hyperlink" Target="https://www.primerahora.com/estilos-de-vida/ph-mas-saludable/notas/cigarrillo-y-sexo-mala-combinacion/" TargetMode="External"/><Relationship Id="rId162" Type="http://schemas.openxmlformats.org/officeDocument/2006/relationships/hyperlink" Target="https://www.primerahora.com/estilos-de-vida/ph-mas-saludable/notas/cigarrillo-y-sexo-mala-combinacion/" TargetMode="External"/><Relationship Id="rId143" Type="http://schemas.openxmlformats.org/officeDocument/2006/relationships/image" Target="../ppt/media/image157.sv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AC72-53D4-3C43-9016-B5158540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1604</Words>
  <Characters>8824</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2020-05-20T13:53:00Z</dcterms:created>
  <dcterms:modified xsi:type="dcterms:W3CDTF">2020-05-20T13:53:00Z</dcterms:modified>
</cp:coreProperties>
</file>