
<file path=[Content_Types].xml><?xml version="1.0" encoding="utf-8"?>
<Types xmlns="http://schemas.openxmlformats.org/package/2006/content-types">
  <Default Extension="png" ContentType="image/png"/>
  <Default Extension="bin" ContentType="application/vnd.openxmlformats-officedocument.oleObject"/>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7075" w:rsidRPr="001958FF" w:rsidRDefault="00FF77B2" w:rsidP="00547E6E">
      <w:pPr>
        <w:pStyle w:val="Ttulo1"/>
        <w:spacing w:before="120" w:line="276" w:lineRule="auto"/>
        <w:contextualSpacing/>
        <w:jc w:val="both"/>
        <w:rPr>
          <w:color w:val="auto"/>
          <w:sz w:val="20"/>
          <w:szCs w:val="20"/>
        </w:rPr>
      </w:pPr>
      <w:r w:rsidRPr="001958FF">
        <w:rPr>
          <w:noProof/>
          <w:color w:val="auto"/>
          <w:sz w:val="20"/>
          <w:szCs w:val="20"/>
          <w:lang w:eastAsia="es-CR"/>
        </w:rPr>
        <w:drawing>
          <wp:anchor distT="0" distB="0" distL="114300" distR="114300" simplePos="0" relativeHeight="251664384" behindDoc="1" locked="0" layoutInCell="1" allowOverlap="1" wp14:anchorId="6C0125DB" wp14:editId="031637FA">
            <wp:simplePos x="0" y="0"/>
            <wp:positionH relativeFrom="column">
              <wp:posOffset>1885950</wp:posOffset>
            </wp:positionH>
            <wp:positionV relativeFrom="paragraph">
              <wp:posOffset>-248285</wp:posOffset>
            </wp:positionV>
            <wp:extent cx="775970" cy="686435"/>
            <wp:effectExtent l="0" t="0" r="5080" b="0"/>
            <wp:wrapNone/>
            <wp:docPr id="3" name="Imagen 3" descr="E:\Users\hvillalobosb\AppData\Local\Microsoft\Windows\INetCache\Content.Outlook\CCF503HL\Trsnformación.jpg"/>
            <wp:cNvGraphicFramePr/>
            <a:graphic xmlns:a="http://schemas.openxmlformats.org/drawingml/2006/main">
              <a:graphicData uri="http://schemas.openxmlformats.org/drawingml/2006/picture">
                <pic:pic xmlns:pic="http://schemas.openxmlformats.org/drawingml/2006/picture">
                  <pic:nvPicPr>
                    <pic:cNvPr id="1" name="Imagen 1" descr="E:\Users\hvillalobosb\AppData\Local\Microsoft\Windows\INetCache\Content.Outlook\CCF503HL\Trsnformación.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5970" cy="686435"/>
                    </a:xfrm>
                    <a:prstGeom prst="rect">
                      <a:avLst/>
                    </a:prstGeom>
                    <a:noFill/>
                    <a:ln>
                      <a:noFill/>
                    </a:ln>
                  </pic:spPr>
                </pic:pic>
              </a:graphicData>
            </a:graphic>
          </wp:anchor>
        </w:drawing>
      </w:r>
      <w:r w:rsidR="00B92F70" w:rsidRPr="001958FF">
        <w:rPr>
          <w:noProof/>
          <w:color w:val="auto"/>
          <w:sz w:val="20"/>
          <w:szCs w:val="20"/>
          <w:lang w:eastAsia="es-CR"/>
        </w:rPr>
        <w:drawing>
          <wp:anchor distT="0" distB="0" distL="114300" distR="114300" simplePos="0" relativeHeight="251659264" behindDoc="1" locked="0" layoutInCell="1" allowOverlap="1" wp14:anchorId="066E24DA" wp14:editId="4A88670F">
            <wp:simplePos x="0" y="0"/>
            <wp:positionH relativeFrom="page">
              <wp:posOffset>6011186</wp:posOffset>
            </wp:positionH>
            <wp:positionV relativeFrom="page">
              <wp:posOffset>739471</wp:posOffset>
            </wp:positionV>
            <wp:extent cx="826936" cy="612251"/>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27405" cy="612598"/>
                    </a:xfrm>
                    <a:prstGeom prst="rect">
                      <a:avLst/>
                    </a:prstGeom>
                    <a:noFill/>
                  </pic:spPr>
                </pic:pic>
              </a:graphicData>
            </a:graphic>
            <wp14:sizeRelH relativeFrom="page">
              <wp14:pctWidth>0</wp14:pctWidth>
            </wp14:sizeRelH>
            <wp14:sizeRelV relativeFrom="page">
              <wp14:pctHeight>0</wp14:pctHeight>
            </wp14:sizeRelV>
          </wp:anchor>
        </w:drawing>
      </w:r>
      <w:r w:rsidR="00B92F70" w:rsidRPr="001958FF">
        <w:rPr>
          <w:noProof/>
          <w:color w:val="auto"/>
          <w:sz w:val="20"/>
          <w:szCs w:val="20"/>
          <w:lang w:eastAsia="es-CR"/>
        </w:rPr>
        <w:drawing>
          <wp:anchor distT="0" distB="0" distL="114300" distR="114300" simplePos="0" relativeHeight="251654144" behindDoc="0" locked="0" layoutInCell="1" allowOverlap="1" wp14:anchorId="6DE68D33" wp14:editId="40C3BF29">
            <wp:simplePos x="0" y="0"/>
            <wp:positionH relativeFrom="margin">
              <wp:posOffset>48895</wp:posOffset>
            </wp:positionH>
            <wp:positionV relativeFrom="paragraph">
              <wp:posOffset>-139065</wp:posOffset>
            </wp:positionV>
            <wp:extent cx="720090" cy="459105"/>
            <wp:effectExtent l="0" t="0" r="3810" b="0"/>
            <wp:wrapSquare wrapText="bothSides"/>
            <wp:docPr id="7" name="Gráfico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649DF6C7-0064-4D37-98D0-FD43DA01DA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áfico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649DF6C7-0064-4D37-98D0-FD43DA01DA7F}"/>
                        </a:ext>
                      </a:extLst>
                    </pic:cNvPr>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r:embed="rId12"/>
                        </a:ext>
                      </a:extLst>
                    </a:blip>
                    <a:stretch>
                      <a:fillRect/>
                    </a:stretch>
                  </pic:blipFill>
                  <pic:spPr>
                    <a:xfrm>
                      <a:off x="0" y="0"/>
                      <a:ext cx="720090" cy="459105"/>
                    </a:xfrm>
                    <a:prstGeom prst="rect">
                      <a:avLst/>
                    </a:prstGeom>
                  </pic:spPr>
                </pic:pic>
              </a:graphicData>
            </a:graphic>
            <wp14:sizeRelH relativeFrom="page">
              <wp14:pctWidth>0</wp14:pctWidth>
            </wp14:sizeRelH>
            <wp14:sizeRelV relativeFrom="page">
              <wp14:pctHeight>0</wp14:pctHeight>
            </wp14:sizeRelV>
          </wp:anchor>
        </w:drawing>
      </w:r>
    </w:p>
    <w:p w:rsidR="00FB74DE" w:rsidRDefault="00FB74DE" w:rsidP="00547E6E">
      <w:pPr>
        <w:pStyle w:val="Ttulo1"/>
        <w:spacing w:before="120" w:line="276" w:lineRule="auto"/>
        <w:contextualSpacing/>
        <w:jc w:val="both"/>
        <w:rPr>
          <w:color w:val="auto"/>
          <w:sz w:val="20"/>
          <w:szCs w:val="20"/>
        </w:rPr>
      </w:pPr>
    </w:p>
    <w:p w:rsidR="00D95CFB" w:rsidRPr="00FB74DE" w:rsidRDefault="008C65A5" w:rsidP="00FB74DE">
      <w:pPr>
        <w:pStyle w:val="Ttulo1"/>
        <w:spacing w:before="120" w:line="276" w:lineRule="auto"/>
        <w:contextualSpacing/>
        <w:jc w:val="center"/>
        <w:rPr>
          <w:color w:val="0070C0"/>
          <w:sz w:val="24"/>
          <w:szCs w:val="20"/>
        </w:rPr>
      </w:pPr>
      <w:r w:rsidRPr="00FB74DE">
        <w:rPr>
          <w:color w:val="0070C0"/>
          <w:sz w:val="24"/>
          <w:szCs w:val="20"/>
        </w:rPr>
        <w:t>Guía de trabajo autónomo</w:t>
      </w:r>
      <w:r w:rsidR="00FB74DE" w:rsidRPr="00FB74DE">
        <w:rPr>
          <w:color w:val="0070C0"/>
          <w:sz w:val="24"/>
          <w:szCs w:val="20"/>
        </w:rPr>
        <w:t xml:space="preserve">: Biología </w:t>
      </w:r>
      <w:r w:rsidR="004858C6">
        <w:rPr>
          <w:color w:val="0070C0"/>
          <w:sz w:val="24"/>
          <w:szCs w:val="20"/>
        </w:rPr>
        <w:t xml:space="preserve">los niveles tróficos </w:t>
      </w:r>
    </w:p>
    <w:p w:rsidR="008C65A5" w:rsidRPr="001958FF" w:rsidRDefault="008C65A5" w:rsidP="00547E6E">
      <w:pPr>
        <w:spacing w:before="120" w:after="0" w:line="276" w:lineRule="auto"/>
        <w:contextualSpacing/>
        <w:jc w:val="both"/>
        <w:rPr>
          <w:rFonts w:ascii="Century Gothic" w:hAnsi="Century Gothic"/>
          <w:sz w:val="20"/>
          <w:szCs w:val="20"/>
        </w:rPr>
      </w:pPr>
      <w:r w:rsidRPr="001958FF">
        <w:rPr>
          <w:rFonts w:ascii="Century Gothic" w:hAnsi="Century Gothic"/>
          <w:sz w:val="20"/>
          <w:szCs w:val="20"/>
        </w:rPr>
        <w:t xml:space="preserve">El </w:t>
      </w:r>
      <w:r w:rsidRPr="001958FF">
        <w:rPr>
          <w:rFonts w:ascii="Century Gothic" w:hAnsi="Century Gothic"/>
          <w:b/>
          <w:sz w:val="20"/>
          <w:szCs w:val="20"/>
        </w:rPr>
        <w:t>trabajo autónomo</w:t>
      </w:r>
      <w:r w:rsidRPr="001958FF">
        <w:rPr>
          <w:rFonts w:ascii="Century Gothic" w:hAnsi="Century Gothic"/>
          <w:sz w:val="20"/>
          <w:szCs w:val="20"/>
        </w:rPr>
        <w:t xml:space="preserve"> es la capacidad de realizar tareas por nosotros mismos, sin necesidad de que nuestros/as docentes estén presentes. </w:t>
      </w:r>
    </w:p>
    <w:tbl>
      <w:tblPr>
        <w:tblStyle w:val="Tablaconcuadrcula"/>
        <w:tblW w:w="0" w:type="auto"/>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ook w:val="04A0" w:firstRow="1" w:lastRow="0" w:firstColumn="1" w:lastColumn="0" w:noHBand="0" w:noVBand="1"/>
      </w:tblPr>
      <w:tblGrid>
        <w:gridCol w:w="10057"/>
      </w:tblGrid>
      <w:tr w:rsidR="001958FF" w:rsidRPr="001958FF" w:rsidTr="008C65A5">
        <w:tc>
          <w:tcPr>
            <w:tcW w:w="10057" w:type="dxa"/>
          </w:tcPr>
          <w:p w:rsidR="00B76A51" w:rsidRPr="001958FF" w:rsidRDefault="00B76A51" w:rsidP="00547E6E">
            <w:pPr>
              <w:spacing w:before="120" w:line="276" w:lineRule="auto"/>
              <w:contextualSpacing/>
              <w:jc w:val="both"/>
              <w:rPr>
                <w:rFonts w:ascii="Century Gothic" w:hAnsi="Century Gothic"/>
                <w:sz w:val="20"/>
                <w:szCs w:val="20"/>
              </w:rPr>
            </w:pPr>
            <w:r w:rsidRPr="001958FF">
              <w:rPr>
                <w:rFonts w:ascii="Century Gothic" w:hAnsi="Century Gothic"/>
                <w:sz w:val="20"/>
                <w:szCs w:val="20"/>
              </w:rPr>
              <w:t>Centro Educativo: __________________________________</w:t>
            </w:r>
          </w:p>
          <w:p w:rsidR="00B76A51" w:rsidRPr="001958FF" w:rsidRDefault="00B76A51" w:rsidP="00547E6E">
            <w:pPr>
              <w:spacing w:before="120" w:line="276" w:lineRule="auto"/>
              <w:contextualSpacing/>
              <w:jc w:val="both"/>
              <w:rPr>
                <w:rFonts w:ascii="Century Gothic" w:hAnsi="Century Gothic"/>
                <w:sz w:val="20"/>
                <w:szCs w:val="20"/>
              </w:rPr>
            </w:pPr>
            <w:r w:rsidRPr="001958FF">
              <w:rPr>
                <w:rFonts w:ascii="Century Gothic" w:hAnsi="Century Gothic"/>
                <w:sz w:val="20"/>
                <w:szCs w:val="20"/>
              </w:rPr>
              <w:t>Educador/a: ________________________________________</w:t>
            </w:r>
          </w:p>
          <w:p w:rsidR="00B76A51" w:rsidRPr="001958FF" w:rsidRDefault="00B76A51" w:rsidP="00547E6E">
            <w:pPr>
              <w:spacing w:before="120" w:line="276" w:lineRule="auto"/>
              <w:contextualSpacing/>
              <w:jc w:val="both"/>
              <w:rPr>
                <w:rFonts w:ascii="Century Gothic" w:hAnsi="Century Gothic"/>
                <w:sz w:val="20"/>
                <w:szCs w:val="20"/>
              </w:rPr>
            </w:pPr>
            <w:r w:rsidRPr="001958FF">
              <w:rPr>
                <w:rFonts w:ascii="Century Gothic" w:hAnsi="Century Gothic"/>
                <w:sz w:val="20"/>
                <w:szCs w:val="20"/>
              </w:rPr>
              <w:t xml:space="preserve">Nivel: </w:t>
            </w:r>
            <w:r w:rsidR="00FB74DE" w:rsidRPr="00FB74DE">
              <w:rPr>
                <w:rFonts w:ascii="Century Gothic" w:hAnsi="Century Gothic"/>
                <w:b/>
                <w:sz w:val="20"/>
                <w:szCs w:val="20"/>
              </w:rPr>
              <w:t>Und</w:t>
            </w:r>
            <w:r w:rsidR="00FB74DE" w:rsidRPr="000353B7">
              <w:rPr>
                <w:rFonts w:ascii="Century Gothic" w:hAnsi="Century Gothic"/>
                <w:b/>
                <w:sz w:val="20"/>
                <w:szCs w:val="20"/>
              </w:rPr>
              <w:t xml:space="preserve">écimo Educación </w:t>
            </w:r>
            <w:r w:rsidR="00131929">
              <w:rPr>
                <w:rFonts w:ascii="Century Gothic" w:hAnsi="Century Gothic"/>
                <w:b/>
                <w:sz w:val="20"/>
                <w:szCs w:val="20"/>
              </w:rPr>
              <w:t>Académica diurna</w:t>
            </w:r>
            <w:bookmarkStart w:id="0" w:name="_GoBack"/>
            <w:bookmarkEnd w:id="0"/>
            <w:r w:rsidRPr="001958FF">
              <w:rPr>
                <w:rFonts w:ascii="Century Gothic" w:hAnsi="Century Gothic"/>
                <w:sz w:val="20"/>
                <w:szCs w:val="20"/>
              </w:rPr>
              <w:t>.</w:t>
            </w:r>
          </w:p>
          <w:p w:rsidR="008C65A5" w:rsidRPr="001958FF" w:rsidRDefault="00B76A51" w:rsidP="00547E6E">
            <w:pPr>
              <w:spacing w:before="120" w:line="276" w:lineRule="auto"/>
              <w:contextualSpacing/>
              <w:jc w:val="both"/>
              <w:rPr>
                <w:rFonts w:ascii="Century Gothic" w:hAnsi="Century Gothic"/>
                <w:sz w:val="20"/>
                <w:szCs w:val="20"/>
              </w:rPr>
            </w:pPr>
            <w:r w:rsidRPr="001958FF">
              <w:rPr>
                <w:rFonts w:ascii="Century Gothic" w:hAnsi="Century Gothic"/>
                <w:sz w:val="20"/>
                <w:szCs w:val="20"/>
              </w:rPr>
              <w:t xml:space="preserve">Asignatura: </w:t>
            </w:r>
            <w:r w:rsidRPr="001958FF">
              <w:rPr>
                <w:rFonts w:ascii="Century Gothic" w:hAnsi="Century Gothic"/>
                <w:b/>
                <w:sz w:val="20"/>
                <w:szCs w:val="20"/>
                <w:u w:val="single"/>
              </w:rPr>
              <w:t>Biología</w:t>
            </w:r>
            <w:r w:rsidRPr="001958FF">
              <w:rPr>
                <w:sz w:val="20"/>
                <w:szCs w:val="20"/>
              </w:rPr>
              <w:t xml:space="preserve"> </w:t>
            </w:r>
          </w:p>
        </w:tc>
      </w:tr>
    </w:tbl>
    <w:p w:rsidR="008C65A5" w:rsidRPr="001958FF" w:rsidRDefault="008C65A5" w:rsidP="00547E6E">
      <w:pPr>
        <w:spacing w:before="120" w:after="0" w:line="276" w:lineRule="auto"/>
        <w:contextualSpacing/>
        <w:jc w:val="both"/>
        <w:rPr>
          <w:rFonts w:ascii="Century Gothic" w:hAnsi="Century Gothic"/>
          <w:sz w:val="20"/>
          <w:szCs w:val="20"/>
        </w:rPr>
      </w:pPr>
    </w:p>
    <w:p w:rsidR="0046550E" w:rsidRPr="001958FF" w:rsidRDefault="006A500D" w:rsidP="00FB74DE">
      <w:pPr>
        <w:pStyle w:val="Prrafodelista"/>
        <w:numPr>
          <w:ilvl w:val="0"/>
          <w:numId w:val="10"/>
        </w:numPr>
        <w:spacing w:before="120" w:line="276" w:lineRule="auto"/>
        <w:jc w:val="center"/>
        <w:rPr>
          <w:rFonts w:ascii="Century Gothic" w:hAnsi="Century Gothic"/>
          <w:b/>
          <w:sz w:val="20"/>
          <w:szCs w:val="20"/>
        </w:rPr>
      </w:pPr>
      <w:r w:rsidRPr="001958FF">
        <w:rPr>
          <w:rFonts w:ascii="Century Gothic" w:hAnsi="Century Gothic"/>
          <w:b/>
          <w:noProof/>
          <w:sz w:val="20"/>
          <w:szCs w:val="20"/>
          <w:lang w:val="es-CR" w:eastAsia="es-CR"/>
        </w:rPr>
        <w:drawing>
          <wp:anchor distT="0" distB="0" distL="114300" distR="114300" simplePos="0" relativeHeight="251655168" behindDoc="0" locked="0" layoutInCell="1" allowOverlap="1" wp14:anchorId="30895572" wp14:editId="1F9FD02E">
            <wp:simplePos x="0" y="0"/>
            <wp:positionH relativeFrom="column">
              <wp:posOffset>-201930</wp:posOffset>
            </wp:positionH>
            <wp:positionV relativeFrom="paragraph">
              <wp:posOffset>17780</wp:posOffset>
            </wp:positionV>
            <wp:extent cx="247650" cy="290830"/>
            <wp:effectExtent l="0" t="0" r="0" b="0"/>
            <wp:wrapSquare wrapText="bothSides"/>
            <wp:docPr id="89" name="Gráfico 8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658BB33B-0F81-4348-AD6C-BE7C41CA78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Gráfico 8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658BB33B-0F81-4348-AD6C-BE7C41CA7857}"/>
                        </a:ext>
                      </a:extLst>
                    </pic:cNvPr>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r:embed="rId14"/>
                        </a:ext>
                      </a:extLst>
                    </a:blip>
                    <a:stretch>
                      <a:fillRect/>
                    </a:stretch>
                  </pic:blipFill>
                  <pic:spPr>
                    <a:xfrm>
                      <a:off x="0" y="0"/>
                      <a:ext cx="247650" cy="290830"/>
                    </a:xfrm>
                    <a:prstGeom prst="rect">
                      <a:avLst/>
                    </a:prstGeom>
                  </pic:spPr>
                </pic:pic>
              </a:graphicData>
            </a:graphic>
            <wp14:sizeRelH relativeFrom="page">
              <wp14:pctWidth>0</wp14:pctWidth>
            </wp14:sizeRelH>
            <wp14:sizeRelV relativeFrom="page">
              <wp14:pctHeight>0</wp14:pctHeight>
            </wp14:sizeRelV>
          </wp:anchor>
        </w:drawing>
      </w:r>
      <w:r w:rsidR="0046550E" w:rsidRPr="001958FF">
        <w:rPr>
          <w:rFonts w:ascii="Century Gothic" w:hAnsi="Century Gothic"/>
          <w:b/>
          <w:sz w:val="20"/>
          <w:szCs w:val="20"/>
        </w:rPr>
        <w:t>Me preparo p</w:t>
      </w:r>
      <w:r w:rsidR="008C65A5" w:rsidRPr="001958FF">
        <w:rPr>
          <w:rFonts w:ascii="Century Gothic" w:hAnsi="Century Gothic"/>
          <w:b/>
          <w:sz w:val="20"/>
          <w:szCs w:val="20"/>
        </w:rPr>
        <w:t>ara hacer la guía</w:t>
      </w:r>
    </w:p>
    <w:p w:rsidR="008C65A5" w:rsidRPr="001958FF" w:rsidRDefault="0046550E" w:rsidP="00547E6E">
      <w:pPr>
        <w:spacing w:before="120" w:after="0" w:line="276" w:lineRule="auto"/>
        <w:ind w:left="360"/>
        <w:contextualSpacing/>
        <w:jc w:val="both"/>
        <w:rPr>
          <w:rFonts w:ascii="Century Gothic" w:hAnsi="Century Gothic"/>
          <w:b/>
          <w:sz w:val="20"/>
          <w:szCs w:val="20"/>
        </w:rPr>
      </w:pPr>
      <w:r w:rsidRPr="001958FF">
        <w:rPr>
          <w:rFonts w:ascii="Century Gothic" w:hAnsi="Century Gothic"/>
          <w:sz w:val="20"/>
          <w:szCs w:val="20"/>
        </w:rPr>
        <w:t xml:space="preserve">Pautas que </w:t>
      </w:r>
      <w:r w:rsidR="00F61C46" w:rsidRPr="001958FF">
        <w:rPr>
          <w:rFonts w:ascii="Century Gothic" w:hAnsi="Century Gothic"/>
          <w:sz w:val="20"/>
          <w:szCs w:val="20"/>
        </w:rPr>
        <w:t>debo</w:t>
      </w:r>
      <w:r w:rsidR="001140E4" w:rsidRPr="001958FF">
        <w:rPr>
          <w:rFonts w:ascii="Century Gothic" w:hAnsi="Century Gothic"/>
          <w:sz w:val="20"/>
          <w:szCs w:val="20"/>
        </w:rPr>
        <w:t xml:space="preserve"> </w:t>
      </w:r>
      <w:r w:rsidR="00707FE7" w:rsidRPr="001958FF">
        <w:rPr>
          <w:rFonts w:ascii="Century Gothic" w:hAnsi="Century Gothic"/>
          <w:sz w:val="20"/>
          <w:szCs w:val="20"/>
        </w:rPr>
        <w:t xml:space="preserve">verificar </w:t>
      </w:r>
      <w:r w:rsidRPr="001958FF">
        <w:rPr>
          <w:rFonts w:ascii="Century Gothic" w:hAnsi="Century Gothic"/>
          <w:b/>
          <w:sz w:val="20"/>
          <w:szCs w:val="20"/>
        </w:rPr>
        <w:t>antes de iniciar</w:t>
      </w:r>
      <w:r w:rsidRPr="001958FF">
        <w:rPr>
          <w:rFonts w:ascii="Century Gothic" w:hAnsi="Century Gothic"/>
          <w:sz w:val="20"/>
          <w:szCs w:val="20"/>
        </w:rPr>
        <w:t xml:space="preserve"> </w:t>
      </w:r>
      <w:r w:rsidR="00F61C46" w:rsidRPr="001958FF">
        <w:rPr>
          <w:rFonts w:ascii="Century Gothic" w:hAnsi="Century Gothic"/>
          <w:sz w:val="20"/>
          <w:szCs w:val="20"/>
        </w:rPr>
        <w:t xml:space="preserve">mi </w:t>
      </w:r>
      <w:r w:rsidRPr="001958FF">
        <w:rPr>
          <w:rFonts w:ascii="Century Gothic" w:hAnsi="Century Gothic"/>
          <w:sz w:val="20"/>
          <w:szCs w:val="20"/>
        </w:rPr>
        <w:t>trabajo</w:t>
      </w:r>
      <w:r w:rsidR="00F61C46" w:rsidRPr="001958FF">
        <w:rPr>
          <w:rFonts w:ascii="Century Gothic" w:hAnsi="Century Gothic"/>
          <w:sz w:val="20"/>
          <w:szCs w:val="20"/>
        </w:rPr>
        <w:t>.</w:t>
      </w:r>
    </w:p>
    <w:tbl>
      <w:tblPr>
        <w:tblStyle w:val="Tablaconcuadrcula"/>
        <w:tblW w:w="0" w:type="auto"/>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ook w:val="04A0" w:firstRow="1" w:lastRow="0" w:firstColumn="1" w:lastColumn="0" w:noHBand="0" w:noVBand="1"/>
      </w:tblPr>
      <w:tblGrid>
        <w:gridCol w:w="3227"/>
        <w:gridCol w:w="6837"/>
      </w:tblGrid>
      <w:tr w:rsidR="00A05766" w:rsidRPr="001958FF" w:rsidTr="00B31653">
        <w:tc>
          <w:tcPr>
            <w:tcW w:w="3227" w:type="dxa"/>
          </w:tcPr>
          <w:p w:rsidR="00B31653" w:rsidRPr="001958FF" w:rsidRDefault="00B31653" w:rsidP="00547E6E">
            <w:pPr>
              <w:spacing w:before="120" w:line="276" w:lineRule="auto"/>
              <w:contextualSpacing/>
              <w:jc w:val="both"/>
              <w:rPr>
                <w:rFonts w:ascii="Century Gothic" w:hAnsi="Century Gothic"/>
                <w:sz w:val="20"/>
                <w:szCs w:val="20"/>
              </w:rPr>
            </w:pPr>
            <w:r w:rsidRPr="001958FF">
              <w:rPr>
                <w:rFonts w:ascii="Century Gothic" w:hAnsi="Century Gothic"/>
                <w:sz w:val="20"/>
                <w:szCs w:val="20"/>
              </w:rPr>
              <w:t xml:space="preserve">Materiales o recursos que voy a necesitar </w:t>
            </w:r>
          </w:p>
        </w:tc>
        <w:tc>
          <w:tcPr>
            <w:tcW w:w="6837" w:type="dxa"/>
          </w:tcPr>
          <w:p w:rsidR="0086375E" w:rsidRPr="00886713" w:rsidRDefault="00547E6E" w:rsidP="00886713">
            <w:pPr>
              <w:pStyle w:val="Prrafodelista"/>
              <w:numPr>
                <w:ilvl w:val="0"/>
                <w:numId w:val="16"/>
              </w:numPr>
              <w:spacing w:before="120" w:line="276" w:lineRule="auto"/>
              <w:jc w:val="both"/>
              <w:rPr>
                <w:rFonts w:ascii="Century Gothic" w:hAnsi="Century Gothic"/>
                <w:sz w:val="20"/>
                <w:szCs w:val="20"/>
              </w:rPr>
            </w:pPr>
            <w:r>
              <w:rPr>
                <w:rFonts w:ascii="Century Gothic" w:eastAsia="Times New Roman" w:hAnsi="Century Gothic"/>
                <w:sz w:val="20"/>
                <w:szCs w:val="20"/>
                <w:lang w:eastAsia="es-CR"/>
              </w:rPr>
              <w:t>R</w:t>
            </w:r>
            <w:r w:rsidR="003034E6" w:rsidRPr="001958FF">
              <w:rPr>
                <w:rFonts w:ascii="Century Gothic" w:eastAsia="Times New Roman" w:hAnsi="Century Gothic"/>
                <w:sz w:val="20"/>
                <w:szCs w:val="20"/>
                <w:lang w:eastAsia="es-CR"/>
              </w:rPr>
              <w:t xml:space="preserve">epresentaciones de </w:t>
            </w:r>
            <w:r w:rsidR="001958FF" w:rsidRPr="001958FF">
              <w:rPr>
                <w:rFonts w:ascii="Century Gothic" w:eastAsia="Times New Roman" w:hAnsi="Century Gothic"/>
                <w:sz w:val="20"/>
                <w:szCs w:val="20"/>
                <w:lang w:eastAsia="es-CR"/>
              </w:rPr>
              <w:t>productores y consumidores de distinto nivel trófico.</w:t>
            </w:r>
          </w:p>
          <w:p w:rsidR="00886713" w:rsidRPr="00AF3168" w:rsidRDefault="00886713" w:rsidP="00886713">
            <w:pPr>
              <w:pStyle w:val="Prrafodelista"/>
              <w:numPr>
                <w:ilvl w:val="0"/>
                <w:numId w:val="16"/>
              </w:numPr>
              <w:spacing w:before="120" w:after="120" w:line="276" w:lineRule="auto"/>
              <w:jc w:val="both"/>
              <w:rPr>
                <w:rFonts w:ascii="Century Gothic" w:hAnsi="Century Gothic"/>
                <w:sz w:val="20"/>
                <w:szCs w:val="20"/>
              </w:rPr>
            </w:pPr>
            <w:r w:rsidRPr="00AF3168">
              <w:rPr>
                <w:rFonts w:ascii="Century Gothic" w:hAnsi="Century Gothic"/>
                <w:sz w:val="20"/>
                <w:szCs w:val="20"/>
              </w:rPr>
              <w:t>Cuaderno (</w:t>
            </w:r>
            <w:r w:rsidRPr="00AF3168">
              <w:rPr>
                <w:rFonts w:ascii="Century Gothic" w:hAnsi="Century Gothic"/>
                <w:sz w:val="20"/>
                <w:szCs w:val="20"/>
                <w:u w:val="single"/>
              </w:rPr>
              <w:t>Diario reflexivo</w:t>
            </w:r>
            <w:r w:rsidRPr="00AF3168">
              <w:rPr>
                <w:rFonts w:ascii="Century Gothic" w:hAnsi="Century Gothic"/>
                <w:sz w:val="20"/>
                <w:szCs w:val="20"/>
              </w:rPr>
              <w:t>), lápiz o lapicero.</w:t>
            </w:r>
            <w:r w:rsidRPr="00AF3168">
              <w:rPr>
                <w:rFonts w:ascii="Century Gothic" w:hAnsi="Century Gothic"/>
                <w:b/>
                <w:sz w:val="20"/>
                <w:szCs w:val="20"/>
              </w:rPr>
              <w:t xml:space="preserve"> </w:t>
            </w:r>
          </w:p>
          <w:p w:rsidR="00886713" w:rsidRDefault="00886713" w:rsidP="00886713">
            <w:pPr>
              <w:pStyle w:val="Prrafodelista"/>
              <w:numPr>
                <w:ilvl w:val="0"/>
                <w:numId w:val="16"/>
              </w:numPr>
              <w:spacing w:before="120" w:after="120" w:line="276" w:lineRule="auto"/>
              <w:jc w:val="both"/>
              <w:rPr>
                <w:rFonts w:ascii="Century Gothic" w:hAnsi="Century Gothic"/>
                <w:sz w:val="20"/>
                <w:szCs w:val="20"/>
              </w:rPr>
            </w:pPr>
            <w:r w:rsidRPr="00AF3168">
              <w:rPr>
                <w:rFonts w:ascii="Century Gothic" w:hAnsi="Century Gothic"/>
                <w:sz w:val="20"/>
                <w:szCs w:val="20"/>
              </w:rPr>
              <w:t xml:space="preserve">Una superficie limpia, para utilizar como área de </w:t>
            </w:r>
            <w:r>
              <w:rPr>
                <w:rFonts w:ascii="Century Gothic" w:hAnsi="Century Gothic"/>
                <w:sz w:val="20"/>
                <w:szCs w:val="20"/>
              </w:rPr>
              <w:t>trabajo.</w:t>
            </w:r>
            <w:r w:rsidRPr="00AF3168">
              <w:rPr>
                <w:rFonts w:ascii="Century Gothic" w:hAnsi="Century Gothic"/>
                <w:sz w:val="20"/>
                <w:szCs w:val="20"/>
              </w:rPr>
              <w:t xml:space="preserve"> </w:t>
            </w:r>
          </w:p>
          <w:p w:rsidR="00886713" w:rsidRPr="001958FF" w:rsidRDefault="00886713" w:rsidP="00886713">
            <w:pPr>
              <w:pStyle w:val="Prrafodelista"/>
              <w:numPr>
                <w:ilvl w:val="0"/>
                <w:numId w:val="16"/>
              </w:numPr>
              <w:spacing w:before="120" w:line="276" w:lineRule="auto"/>
              <w:jc w:val="both"/>
              <w:rPr>
                <w:rFonts w:ascii="Century Gothic" w:hAnsi="Century Gothic"/>
                <w:sz w:val="20"/>
                <w:szCs w:val="20"/>
              </w:rPr>
            </w:pPr>
            <w:r>
              <w:rPr>
                <w:rFonts w:ascii="Century Gothic" w:hAnsi="Century Gothic"/>
                <w:sz w:val="20"/>
                <w:szCs w:val="20"/>
              </w:rPr>
              <w:t xml:space="preserve">Fuente de información, para </w:t>
            </w:r>
            <w:r w:rsidR="00962A3F">
              <w:rPr>
                <w:rFonts w:ascii="Century Gothic" w:hAnsi="Century Gothic"/>
                <w:sz w:val="20"/>
                <w:szCs w:val="20"/>
              </w:rPr>
              <w:t xml:space="preserve">encontrar y </w:t>
            </w:r>
            <w:r>
              <w:rPr>
                <w:rFonts w:ascii="Century Gothic" w:hAnsi="Century Gothic"/>
                <w:sz w:val="20"/>
                <w:szCs w:val="20"/>
              </w:rPr>
              <w:t>contrastar definiciones.</w:t>
            </w:r>
          </w:p>
        </w:tc>
      </w:tr>
      <w:tr w:rsidR="00F933C7" w:rsidRPr="001958FF" w:rsidTr="00B31653">
        <w:tc>
          <w:tcPr>
            <w:tcW w:w="3227" w:type="dxa"/>
          </w:tcPr>
          <w:p w:rsidR="00F933C7" w:rsidRPr="001958FF" w:rsidRDefault="00F933C7" w:rsidP="00547E6E">
            <w:pPr>
              <w:spacing w:before="120" w:line="276" w:lineRule="auto"/>
              <w:contextualSpacing/>
              <w:jc w:val="both"/>
              <w:rPr>
                <w:rFonts w:ascii="Century Gothic" w:hAnsi="Century Gothic"/>
                <w:sz w:val="20"/>
                <w:szCs w:val="20"/>
              </w:rPr>
            </w:pPr>
            <w:r w:rsidRPr="001958FF">
              <w:rPr>
                <w:rFonts w:ascii="Century Gothic" w:hAnsi="Century Gothic"/>
                <w:sz w:val="20"/>
                <w:szCs w:val="20"/>
              </w:rPr>
              <w:t xml:space="preserve">Condiciones que debe tener el lugar donde voy a trabajar </w:t>
            </w:r>
          </w:p>
        </w:tc>
        <w:tc>
          <w:tcPr>
            <w:tcW w:w="6837" w:type="dxa"/>
          </w:tcPr>
          <w:p w:rsidR="00F933C7" w:rsidRPr="001958FF" w:rsidRDefault="00F933C7" w:rsidP="00547E6E">
            <w:pPr>
              <w:pStyle w:val="Prrafodelista"/>
              <w:numPr>
                <w:ilvl w:val="0"/>
                <w:numId w:val="2"/>
              </w:numPr>
              <w:spacing w:before="120" w:line="276" w:lineRule="auto"/>
              <w:ind w:left="176" w:hanging="218"/>
              <w:jc w:val="both"/>
              <w:rPr>
                <w:rFonts w:ascii="Century Gothic" w:hAnsi="Century Gothic"/>
                <w:sz w:val="20"/>
                <w:szCs w:val="20"/>
              </w:rPr>
            </w:pPr>
            <w:r w:rsidRPr="001958FF">
              <w:rPr>
                <w:rFonts w:ascii="Century Gothic" w:hAnsi="Century Gothic"/>
                <w:sz w:val="20"/>
                <w:szCs w:val="20"/>
              </w:rPr>
              <w:t>Que permita el distanciamiento social.</w:t>
            </w:r>
          </w:p>
          <w:p w:rsidR="00F933C7" w:rsidRPr="001958FF" w:rsidRDefault="00F933C7" w:rsidP="00547E6E">
            <w:pPr>
              <w:pStyle w:val="Prrafodelista"/>
              <w:numPr>
                <w:ilvl w:val="0"/>
                <w:numId w:val="2"/>
              </w:numPr>
              <w:spacing w:before="120" w:line="276" w:lineRule="auto"/>
              <w:ind w:left="176" w:hanging="218"/>
              <w:jc w:val="both"/>
              <w:rPr>
                <w:rFonts w:ascii="Century Gothic" w:hAnsi="Century Gothic"/>
                <w:sz w:val="20"/>
                <w:szCs w:val="20"/>
              </w:rPr>
            </w:pPr>
            <w:r w:rsidRPr="001958FF">
              <w:rPr>
                <w:rFonts w:ascii="Century Gothic" w:hAnsi="Century Gothic"/>
                <w:sz w:val="20"/>
                <w:szCs w:val="20"/>
              </w:rPr>
              <w:t>Diferentes espacios del hogar.</w:t>
            </w:r>
          </w:p>
        </w:tc>
      </w:tr>
      <w:tr w:rsidR="00F933C7" w:rsidRPr="001958FF" w:rsidTr="00B31653">
        <w:tc>
          <w:tcPr>
            <w:tcW w:w="3227" w:type="dxa"/>
          </w:tcPr>
          <w:p w:rsidR="00F933C7" w:rsidRPr="001958FF" w:rsidRDefault="00F933C7" w:rsidP="00547E6E">
            <w:pPr>
              <w:spacing w:before="120" w:line="276" w:lineRule="auto"/>
              <w:contextualSpacing/>
              <w:jc w:val="both"/>
              <w:rPr>
                <w:rFonts w:ascii="Century Gothic" w:hAnsi="Century Gothic"/>
                <w:sz w:val="20"/>
                <w:szCs w:val="20"/>
              </w:rPr>
            </w:pPr>
            <w:r w:rsidRPr="001958FF">
              <w:rPr>
                <w:rFonts w:ascii="Century Gothic" w:hAnsi="Century Gothic"/>
                <w:sz w:val="20"/>
                <w:szCs w:val="20"/>
              </w:rPr>
              <w:t xml:space="preserve">Tiempo en que se espera que realice la guía </w:t>
            </w:r>
          </w:p>
        </w:tc>
        <w:tc>
          <w:tcPr>
            <w:tcW w:w="6837" w:type="dxa"/>
          </w:tcPr>
          <w:p w:rsidR="00F933C7" w:rsidRPr="001958FF" w:rsidRDefault="00F933C7" w:rsidP="00547E6E">
            <w:pPr>
              <w:pStyle w:val="Prrafodelista"/>
              <w:numPr>
                <w:ilvl w:val="0"/>
                <w:numId w:val="2"/>
              </w:numPr>
              <w:spacing w:before="120" w:line="276" w:lineRule="auto"/>
              <w:ind w:left="176" w:hanging="218"/>
              <w:jc w:val="both"/>
              <w:rPr>
                <w:rFonts w:ascii="Century Gothic" w:hAnsi="Century Gothic"/>
                <w:sz w:val="20"/>
                <w:szCs w:val="20"/>
              </w:rPr>
            </w:pPr>
            <w:r w:rsidRPr="001958FF">
              <w:rPr>
                <w:rFonts w:ascii="Century Gothic" w:hAnsi="Century Gothic"/>
                <w:sz w:val="20"/>
                <w:szCs w:val="20"/>
              </w:rPr>
              <w:t xml:space="preserve">Búsqueda de materiales y  recursos </w:t>
            </w:r>
            <w:r w:rsidR="00962A3F">
              <w:rPr>
                <w:rFonts w:ascii="Century Gothic" w:hAnsi="Century Gothic"/>
                <w:sz w:val="20"/>
                <w:szCs w:val="20"/>
              </w:rPr>
              <w:t>2</w:t>
            </w:r>
            <w:r w:rsidR="00E13358">
              <w:rPr>
                <w:rFonts w:ascii="Century Gothic" w:hAnsi="Century Gothic"/>
                <w:sz w:val="20"/>
                <w:szCs w:val="20"/>
              </w:rPr>
              <w:t>0</w:t>
            </w:r>
            <w:r w:rsidRPr="001958FF">
              <w:rPr>
                <w:rFonts w:ascii="Century Gothic" w:hAnsi="Century Gothic"/>
                <w:sz w:val="20"/>
                <w:szCs w:val="20"/>
              </w:rPr>
              <w:t xml:space="preserve"> minutos.</w:t>
            </w:r>
          </w:p>
          <w:p w:rsidR="00F933C7" w:rsidRPr="001958FF" w:rsidRDefault="00F933C7" w:rsidP="00547E6E">
            <w:pPr>
              <w:pStyle w:val="Prrafodelista"/>
              <w:numPr>
                <w:ilvl w:val="0"/>
                <w:numId w:val="2"/>
              </w:numPr>
              <w:spacing w:before="120" w:line="276" w:lineRule="auto"/>
              <w:ind w:left="176" w:hanging="218"/>
              <w:jc w:val="both"/>
              <w:rPr>
                <w:rFonts w:ascii="Century Gothic" w:hAnsi="Century Gothic"/>
                <w:sz w:val="20"/>
                <w:szCs w:val="20"/>
              </w:rPr>
            </w:pPr>
            <w:r w:rsidRPr="001958FF">
              <w:rPr>
                <w:rFonts w:ascii="Century Gothic" w:hAnsi="Century Gothic"/>
                <w:sz w:val="20"/>
                <w:szCs w:val="20"/>
              </w:rPr>
              <w:t xml:space="preserve">Tiempo de ejecución flexible. </w:t>
            </w:r>
          </w:p>
        </w:tc>
      </w:tr>
    </w:tbl>
    <w:p w:rsidR="008C65A5" w:rsidRPr="001958FF" w:rsidRDefault="00FB74DE" w:rsidP="00547E6E">
      <w:pPr>
        <w:spacing w:before="120" w:after="0" w:line="276" w:lineRule="auto"/>
        <w:contextualSpacing/>
        <w:jc w:val="both"/>
        <w:rPr>
          <w:rFonts w:ascii="Century Gothic" w:hAnsi="Century Gothic"/>
          <w:i/>
          <w:sz w:val="20"/>
          <w:szCs w:val="20"/>
        </w:rPr>
      </w:pPr>
      <w:r w:rsidRPr="001958FF">
        <w:rPr>
          <w:rFonts w:ascii="Century Gothic" w:hAnsi="Century Gothic"/>
          <w:b/>
          <w:i/>
          <w:noProof/>
          <w:sz w:val="20"/>
          <w:szCs w:val="20"/>
          <w:lang w:eastAsia="es-CR"/>
        </w:rPr>
        <w:drawing>
          <wp:anchor distT="0" distB="0" distL="114300" distR="114300" simplePos="0" relativeHeight="251656192" behindDoc="0" locked="0" layoutInCell="1" allowOverlap="1" wp14:anchorId="51023F6A" wp14:editId="5E47A304">
            <wp:simplePos x="0" y="0"/>
            <wp:positionH relativeFrom="column">
              <wp:posOffset>316865</wp:posOffset>
            </wp:positionH>
            <wp:positionV relativeFrom="paragraph">
              <wp:posOffset>76835</wp:posOffset>
            </wp:positionV>
            <wp:extent cx="293370" cy="293370"/>
            <wp:effectExtent l="0" t="0" r="0" b="0"/>
            <wp:wrapSquare wrapText="bothSides"/>
            <wp:docPr id="59" name="Gráfico 5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1DCA2745-1A9B-44EC-B7E4-2D212418E7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áfico 5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1DCA2745-1A9B-44EC-B7E4-2D212418E70F}"/>
                        </a:ext>
                      </a:extLst>
                    </pic:cNvPr>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r:embed="rId16"/>
                        </a:ext>
                      </a:extLst>
                    </a:blip>
                    <a:stretch>
                      <a:fillRect/>
                    </a:stretch>
                  </pic:blipFill>
                  <pic:spPr>
                    <a:xfrm>
                      <a:off x="0" y="0"/>
                      <a:ext cx="293370" cy="293370"/>
                    </a:xfrm>
                    <a:prstGeom prst="rect">
                      <a:avLst/>
                    </a:prstGeom>
                  </pic:spPr>
                </pic:pic>
              </a:graphicData>
            </a:graphic>
            <wp14:sizeRelH relativeFrom="page">
              <wp14:pctWidth>0</wp14:pctWidth>
            </wp14:sizeRelH>
            <wp14:sizeRelV relativeFrom="page">
              <wp14:pctHeight>0</wp14:pctHeight>
            </wp14:sizeRelV>
          </wp:anchor>
        </w:drawing>
      </w:r>
    </w:p>
    <w:p w:rsidR="008C65A5" w:rsidRPr="001958FF" w:rsidRDefault="008C65A5" w:rsidP="00547E6E">
      <w:pPr>
        <w:spacing w:before="120" w:after="0" w:line="276" w:lineRule="auto"/>
        <w:contextualSpacing/>
        <w:jc w:val="both"/>
        <w:rPr>
          <w:rFonts w:ascii="Century Gothic" w:hAnsi="Century Gothic"/>
          <w:sz w:val="20"/>
          <w:szCs w:val="20"/>
        </w:rPr>
      </w:pPr>
    </w:p>
    <w:p w:rsidR="008C65A5" w:rsidRPr="001958FF" w:rsidRDefault="0046550E" w:rsidP="00547E6E">
      <w:pPr>
        <w:pStyle w:val="Prrafodelista"/>
        <w:numPr>
          <w:ilvl w:val="0"/>
          <w:numId w:val="10"/>
        </w:numPr>
        <w:spacing w:before="120" w:line="276" w:lineRule="auto"/>
        <w:jc w:val="both"/>
        <w:rPr>
          <w:rFonts w:ascii="Century Gothic" w:hAnsi="Century Gothic"/>
          <w:b/>
          <w:i/>
          <w:sz w:val="20"/>
          <w:szCs w:val="20"/>
        </w:rPr>
      </w:pPr>
      <w:r w:rsidRPr="001958FF">
        <w:rPr>
          <w:rFonts w:ascii="Century Gothic" w:hAnsi="Century Gothic"/>
          <w:b/>
          <w:sz w:val="20"/>
          <w:szCs w:val="20"/>
        </w:rPr>
        <w:t>Voy a recordar lo aprendido en clase.</w:t>
      </w:r>
      <w:r w:rsidR="008C65A5" w:rsidRPr="001958FF">
        <w:rPr>
          <w:rFonts w:ascii="Century Gothic" w:hAnsi="Century Gothic"/>
          <w:b/>
          <w:i/>
          <w:sz w:val="20"/>
          <w:szCs w:val="20"/>
        </w:rPr>
        <w:t xml:space="preserve"> </w:t>
      </w:r>
    </w:p>
    <w:tbl>
      <w:tblPr>
        <w:tblStyle w:val="Tablaconcuadrcula"/>
        <w:tblW w:w="0" w:type="auto"/>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ook w:val="04A0" w:firstRow="1" w:lastRow="0" w:firstColumn="1" w:lastColumn="0" w:noHBand="0" w:noVBand="1"/>
      </w:tblPr>
      <w:tblGrid>
        <w:gridCol w:w="1668"/>
        <w:gridCol w:w="8396"/>
      </w:tblGrid>
      <w:tr w:rsidR="00A05766" w:rsidRPr="001958FF" w:rsidTr="00934A03">
        <w:tc>
          <w:tcPr>
            <w:tcW w:w="1668" w:type="dxa"/>
          </w:tcPr>
          <w:p w:rsidR="008C65A5" w:rsidRPr="001958FF" w:rsidRDefault="008C65A5" w:rsidP="00547E6E">
            <w:pPr>
              <w:spacing w:before="120" w:line="276" w:lineRule="auto"/>
              <w:contextualSpacing/>
              <w:jc w:val="both"/>
              <w:rPr>
                <w:rFonts w:ascii="Century Gothic" w:hAnsi="Century Gothic"/>
                <w:sz w:val="20"/>
                <w:szCs w:val="20"/>
              </w:rPr>
            </w:pPr>
            <w:r w:rsidRPr="001958FF">
              <w:rPr>
                <w:rFonts w:ascii="Century Gothic" w:hAnsi="Century Gothic"/>
                <w:sz w:val="20"/>
                <w:szCs w:val="20"/>
              </w:rPr>
              <w:t xml:space="preserve">Indicaciones </w:t>
            </w:r>
          </w:p>
        </w:tc>
        <w:tc>
          <w:tcPr>
            <w:tcW w:w="8396" w:type="dxa"/>
          </w:tcPr>
          <w:p w:rsidR="00FD5CFE" w:rsidRDefault="00FD5CFE" w:rsidP="00AA200B">
            <w:pPr>
              <w:spacing w:before="120" w:line="276" w:lineRule="auto"/>
              <w:contextualSpacing/>
              <w:jc w:val="both"/>
              <w:rPr>
                <w:rFonts w:ascii="Century Gothic" w:eastAsia="Times New Roman" w:hAnsi="Century Gothic"/>
                <w:sz w:val="20"/>
                <w:szCs w:val="20"/>
                <w:lang w:val="es-ES" w:eastAsia="es-CR"/>
              </w:rPr>
            </w:pPr>
            <w:r>
              <w:rPr>
                <w:rFonts w:ascii="Century Gothic" w:eastAsia="Times New Roman" w:hAnsi="Century Gothic"/>
                <w:sz w:val="20"/>
                <w:szCs w:val="20"/>
                <w:lang w:val="es-ES" w:eastAsia="es-CR"/>
              </w:rPr>
              <w:t>E</w:t>
            </w:r>
            <w:r w:rsidR="00AA200B">
              <w:rPr>
                <w:rFonts w:ascii="Century Gothic" w:eastAsia="Times New Roman" w:hAnsi="Century Gothic"/>
                <w:sz w:val="20"/>
                <w:szCs w:val="20"/>
                <w:lang w:val="es-ES" w:eastAsia="es-CR"/>
              </w:rPr>
              <w:t xml:space="preserve">s importante que antes de iniciar la GTA </w:t>
            </w:r>
            <w:r>
              <w:rPr>
                <w:rFonts w:ascii="Century Gothic" w:eastAsia="Times New Roman" w:hAnsi="Century Gothic"/>
                <w:sz w:val="20"/>
                <w:szCs w:val="20"/>
                <w:lang w:val="es-ES" w:eastAsia="es-CR"/>
              </w:rPr>
              <w:t>realices una búsqueda del significado ecológico de: transferencia, flujo,  productor.</w:t>
            </w:r>
          </w:p>
          <w:p w:rsidR="00233104" w:rsidRDefault="00FD5CFE" w:rsidP="00233104">
            <w:pPr>
              <w:spacing w:before="120" w:line="276" w:lineRule="auto"/>
              <w:contextualSpacing/>
              <w:jc w:val="both"/>
              <w:rPr>
                <w:rFonts w:ascii="Century Gothic" w:eastAsia="Times New Roman" w:hAnsi="Century Gothic"/>
                <w:sz w:val="20"/>
                <w:szCs w:val="20"/>
                <w:lang w:val="es-ES" w:eastAsia="es-CR"/>
              </w:rPr>
            </w:pPr>
            <w:r>
              <w:rPr>
                <w:rFonts w:ascii="Century Gothic" w:eastAsia="Times New Roman" w:hAnsi="Century Gothic"/>
                <w:sz w:val="20"/>
                <w:szCs w:val="20"/>
                <w:lang w:val="es-ES" w:eastAsia="es-CR"/>
              </w:rPr>
              <w:t xml:space="preserve">Además, de tener claridad en el uso de </w:t>
            </w:r>
            <w:r w:rsidR="00AA200B">
              <w:rPr>
                <w:rFonts w:ascii="Century Gothic" w:eastAsia="Times New Roman" w:hAnsi="Century Gothic"/>
                <w:sz w:val="20"/>
                <w:szCs w:val="20"/>
                <w:lang w:val="es-ES" w:eastAsia="es-CR"/>
              </w:rPr>
              <w:t xml:space="preserve">los términos siguientes: carnívoro, consumidor, herbívoro, carroñero, organismo descomponedor y desintegrador. </w:t>
            </w:r>
            <w:r>
              <w:rPr>
                <w:rFonts w:ascii="Century Gothic" w:eastAsia="Times New Roman" w:hAnsi="Century Gothic"/>
                <w:sz w:val="20"/>
                <w:szCs w:val="20"/>
                <w:lang w:val="es-ES" w:eastAsia="es-CR"/>
              </w:rPr>
              <w:t>De ser posible escribe lo que crees que significan.</w:t>
            </w:r>
            <w:r w:rsidR="00233104">
              <w:rPr>
                <w:rFonts w:ascii="Century Gothic" w:eastAsia="Times New Roman" w:hAnsi="Century Gothic"/>
                <w:sz w:val="20"/>
                <w:szCs w:val="20"/>
                <w:lang w:val="es-ES" w:eastAsia="es-CR"/>
              </w:rPr>
              <w:t xml:space="preserve"> </w:t>
            </w:r>
          </w:p>
          <w:p w:rsidR="00AA200B" w:rsidRPr="001958FF" w:rsidRDefault="00233104" w:rsidP="00233104">
            <w:pPr>
              <w:spacing w:before="120" w:line="276" w:lineRule="auto"/>
              <w:contextualSpacing/>
              <w:jc w:val="both"/>
              <w:rPr>
                <w:rFonts w:ascii="Century Gothic" w:eastAsia="Times New Roman" w:hAnsi="Century Gothic"/>
                <w:sz w:val="20"/>
                <w:szCs w:val="20"/>
                <w:lang w:val="es-ES" w:eastAsia="es-CR"/>
              </w:rPr>
            </w:pPr>
            <w:r>
              <w:rPr>
                <w:rFonts w:ascii="Century Gothic" w:eastAsia="Times New Roman" w:hAnsi="Century Gothic"/>
                <w:sz w:val="20"/>
                <w:szCs w:val="20"/>
                <w:lang w:val="es-ES" w:eastAsia="es-CR"/>
              </w:rPr>
              <w:t xml:space="preserve">Después de analizar la información, y de leer las definiciones, resuelve los retos que se ofrecen como ejercicios o preguntas de respuesta restringida, de selección, de relación o </w:t>
            </w:r>
            <w:r w:rsidRPr="00547E6E">
              <w:rPr>
                <w:rFonts w:ascii="Century Gothic" w:eastAsia="Times New Roman" w:hAnsi="Century Gothic"/>
                <w:sz w:val="20"/>
                <w:szCs w:val="20"/>
                <w:lang w:val="es-ES" w:eastAsia="es-CR"/>
              </w:rPr>
              <w:t>correspondencia</w:t>
            </w:r>
            <w:r>
              <w:rPr>
                <w:rFonts w:ascii="Century Gothic" w:eastAsia="Times New Roman" w:hAnsi="Century Gothic"/>
                <w:sz w:val="20"/>
                <w:szCs w:val="20"/>
                <w:lang w:val="es-ES" w:eastAsia="es-CR"/>
              </w:rPr>
              <w:t>.</w:t>
            </w:r>
          </w:p>
        </w:tc>
      </w:tr>
      <w:tr w:rsidR="00F5180D" w:rsidRPr="00F5180D" w:rsidTr="00934A03">
        <w:tc>
          <w:tcPr>
            <w:tcW w:w="1668" w:type="dxa"/>
          </w:tcPr>
          <w:p w:rsidR="002D5176" w:rsidRPr="00F5180D" w:rsidRDefault="002D5176" w:rsidP="00547E6E">
            <w:pPr>
              <w:spacing w:before="120" w:line="276" w:lineRule="auto"/>
              <w:contextualSpacing/>
              <w:jc w:val="both"/>
              <w:rPr>
                <w:rFonts w:ascii="Century Gothic" w:hAnsi="Century Gothic"/>
                <w:sz w:val="20"/>
                <w:szCs w:val="20"/>
              </w:rPr>
            </w:pPr>
            <w:r w:rsidRPr="00F5180D">
              <w:rPr>
                <w:rFonts w:ascii="Century Gothic" w:hAnsi="Century Gothic"/>
                <w:sz w:val="20"/>
                <w:szCs w:val="20"/>
              </w:rPr>
              <w:t xml:space="preserve">Actividad </w:t>
            </w:r>
          </w:p>
          <w:p w:rsidR="002D5176" w:rsidRPr="00F5180D" w:rsidRDefault="002D5176" w:rsidP="00547E6E">
            <w:pPr>
              <w:spacing w:before="120" w:line="276" w:lineRule="auto"/>
              <w:contextualSpacing/>
              <w:jc w:val="both"/>
              <w:rPr>
                <w:rFonts w:ascii="Century Gothic" w:hAnsi="Century Gothic"/>
                <w:sz w:val="20"/>
                <w:szCs w:val="20"/>
              </w:rPr>
            </w:pPr>
            <w:r w:rsidRPr="00F5180D">
              <w:rPr>
                <w:rFonts w:ascii="Century Gothic" w:hAnsi="Century Gothic"/>
                <w:sz w:val="20"/>
                <w:szCs w:val="20"/>
              </w:rPr>
              <w:t xml:space="preserve">Preguntas para reflexionar y responder </w:t>
            </w:r>
          </w:p>
        </w:tc>
        <w:tc>
          <w:tcPr>
            <w:tcW w:w="8396" w:type="dxa"/>
          </w:tcPr>
          <w:p w:rsidR="00F96758" w:rsidRPr="00F5180D" w:rsidRDefault="001958FF" w:rsidP="00547E6E">
            <w:pPr>
              <w:spacing w:before="120" w:line="276" w:lineRule="auto"/>
              <w:contextualSpacing/>
              <w:jc w:val="both"/>
              <w:rPr>
                <w:rFonts w:ascii="Century Gothic" w:hAnsi="Century Gothic"/>
                <w:sz w:val="20"/>
                <w:szCs w:val="20"/>
              </w:rPr>
            </w:pPr>
            <w:r w:rsidRPr="00F5180D">
              <w:rPr>
                <w:rFonts w:ascii="Century Gothic" w:hAnsi="Century Gothic"/>
                <w:sz w:val="20"/>
                <w:szCs w:val="20"/>
              </w:rPr>
              <w:t>Resuelvo retos de</w:t>
            </w:r>
            <w:r w:rsidRPr="00484A1C">
              <w:rPr>
                <w:rFonts w:ascii="Century Gothic" w:hAnsi="Century Gothic"/>
                <w:b/>
                <w:sz w:val="20"/>
                <w:szCs w:val="20"/>
              </w:rPr>
              <w:t xml:space="preserve"> n</w:t>
            </w:r>
            <w:r w:rsidR="0066309E" w:rsidRPr="00484A1C">
              <w:rPr>
                <w:rFonts w:ascii="Century Gothic" w:hAnsi="Century Gothic"/>
                <w:b/>
                <w:sz w:val="20"/>
                <w:szCs w:val="20"/>
              </w:rPr>
              <w:t>iveles tróficos</w:t>
            </w:r>
            <w:r w:rsidR="00484A1C" w:rsidRPr="00484A1C">
              <w:rPr>
                <w:rFonts w:ascii="Century Gothic" w:hAnsi="Century Gothic"/>
                <w:b/>
                <w:sz w:val="20"/>
                <w:szCs w:val="20"/>
              </w:rPr>
              <w:t>.</w:t>
            </w:r>
            <w:r w:rsidR="0066309E" w:rsidRPr="00484A1C">
              <w:rPr>
                <w:rFonts w:ascii="Century Gothic" w:hAnsi="Century Gothic"/>
                <w:b/>
                <w:sz w:val="20"/>
                <w:szCs w:val="20"/>
              </w:rPr>
              <w:t xml:space="preserve"> </w:t>
            </w:r>
          </w:p>
          <w:p w:rsidR="002B797A" w:rsidRPr="00F5180D" w:rsidRDefault="00665B68" w:rsidP="00547E6E">
            <w:pPr>
              <w:spacing w:before="120" w:line="276" w:lineRule="auto"/>
              <w:contextualSpacing/>
              <w:jc w:val="both"/>
              <w:rPr>
                <w:rFonts w:ascii="Century Gothic" w:hAnsi="Century Gothic" w:cs="Arial"/>
                <w:sz w:val="20"/>
                <w:szCs w:val="20"/>
              </w:rPr>
            </w:pPr>
            <w:r w:rsidRPr="00F5180D">
              <w:rPr>
                <w:rFonts w:ascii="Century Gothic" w:hAnsi="Century Gothic"/>
                <w:sz w:val="20"/>
                <w:szCs w:val="20"/>
              </w:rPr>
              <w:t xml:space="preserve">¿Cómo </w:t>
            </w:r>
            <w:r w:rsidR="00F5180D" w:rsidRPr="00F5180D">
              <w:rPr>
                <w:rFonts w:ascii="Century Gothic" w:hAnsi="Century Gothic"/>
                <w:sz w:val="20"/>
                <w:szCs w:val="20"/>
              </w:rPr>
              <w:t>explicar</w:t>
            </w:r>
            <w:r w:rsidR="00F5180D">
              <w:rPr>
                <w:rFonts w:ascii="Century Gothic" w:hAnsi="Century Gothic"/>
                <w:sz w:val="20"/>
                <w:szCs w:val="20"/>
              </w:rPr>
              <w:t>ías</w:t>
            </w:r>
            <w:r w:rsidRPr="00F5180D">
              <w:rPr>
                <w:rFonts w:ascii="Century Gothic" w:hAnsi="Century Gothic"/>
                <w:sz w:val="20"/>
                <w:szCs w:val="20"/>
              </w:rPr>
              <w:t xml:space="preserve"> la relación entre los </w:t>
            </w:r>
            <w:r w:rsidR="0066309E" w:rsidRPr="00F5180D">
              <w:rPr>
                <w:rFonts w:ascii="Century Gothic" w:hAnsi="Century Gothic"/>
                <w:sz w:val="20"/>
                <w:szCs w:val="20"/>
              </w:rPr>
              <w:t>diferentes niveles tróficos de las redes tróficas</w:t>
            </w:r>
            <w:r w:rsidRPr="00F5180D">
              <w:rPr>
                <w:rFonts w:ascii="Century Gothic" w:hAnsi="Century Gothic"/>
                <w:sz w:val="20"/>
                <w:szCs w:val="20"/>
              </w:rPr>
              <w:t xml:space="preserve">? </w:t>
            </w:r>
            <w:r w:rsidR="00655AC8" w:rsidRPr="00F5180D">
              <w:rPr>
                <w:rFonts w:ascii="Century Gothic" w:hAnsi="Century Gothic"/>
                <w:sz w:val="20"/>
                <w:szCs w:val="20"/>
              </w:rPr>
              <w:t xml:space="preserve">¿Por qué </w:t>
            </w:r>
            <w:r w:rsidR="00F5180D">
              <w:rPr>
                <w:rFonts w:ascii="Century Gothic" w:hAnsi="Century Gothic"/>
                <w:sz w:val="20"/>
                <w:szCs w:val="20"/>
              </w:rPr>
              <w:t xml:space="preserve">crees que </w:t>
            </w:r>
            <w:r w:rsidR="00655AC8" w:rsidRPr="00F5180D">
              <w:rPr>
                <w:rFonts w:ascii="Century Gothic" w:hAnsi="Century Gothic"/>
                <w:sz w:val="20"/>
                <w:szCs w:val="20"/>
              </w:rPr>
              <w:t>los ser</w:t>
            </w:r>
            <w:r w:rsidR="0066309E" w:rsidRPr="00F5180D">
              <w:rPr>
                <w:rFonts w:ascii="Century Gothic" w:hAnsi="Century Gothic"/>
                <w:sz w:val="20"/>
                <w:szCs w:val="20"/>
              </w:rPr>
              <w:t xml:space="preserve">es vivos son parte de la trama </w:t>
            </w:r>
            <w:r w:rsidR="00995F82" w:rsidRPr="00F5180D">
              <w:rPr>
                <w:rFonts w:ascii="Century Gothic" w:hAnsi="Century Gothic"/>
                <w:sz w:val="20"/>
                <w:szCs w:val="20"/>
              </w:rPr>
              <w:t>alimenticia</w:t>
            </w:r>
            <w:r w:rsidR="00F5180D">
              <w:rPr>
                <w:rFonts w:ascii="Century Gothic" w:hAnsi="Century Gothic"/>
                <w:sz w:val="20"/>
                <w:szCs w:val="20"/>
              </w:rPr>
              <w:t xml:space="preserve"> al establecer relaciones </w:t>
            </w:r>
            <w:r w:rsidR="001958FF" w:rsidRPr="00F5180D">
              <w:rPr>
                <w:rFonts w:ascii="Century Gothic" w:eastAsia="Times New Roman" w:hAnsi="Century Gothic"/>
                <w:sz w:val="20"/>
                <w:szCs w:val="20"/>
                <w:lang w:val="es-ES" w:eastAsia="es-CR"/>
              </w:rPr>
              <w:t xml:space="preserve"> </w:t>
            </w:r>
            <w:r w:rsidR="00F5180D">
              <w:rPr>
                <w:rFonts w:ascii="Century Gothic" w:eastAsia="Times New Roman" w:hAnsi="Century Gothic"/>
                <w:sz w:val="20"/>
                <w:szCs w:val="20"/>
                <w:lang w:val="es-ES" w:eastAsia="es-CR"/>
              </w:rPr>
              <w:t>entre</w:t>
            </w:r>
            <w:r w:rsidR="00995F82" w:rsidRPr="00F5180D">
              <w:rPr>
                <w:rFonts w:ascii="Century Gothic" w:eastAsia="Times New Roman" w:hAnsi="Century Gothic"/>
                <w:sz w:val="20"/>
                <w:szCs w:val="20"/>
                <w:lang w:val="es-ES" w:eastAsia="es-CR"/>
              </w:rPr>
              <w:t xml:space="preserve"> productores </w:t>
            </w:r>
            <w:r w:rsidR="00F5180D">
              <w:rPr>
                <w:rFonts w:ascii="Century Gothic" w:eastAsia="Times New Roman" w:hAnsi="Century Gothic"/>
                <w:sz w:val="20"/>
                <w:szCs w:val="20"/>
                <w:lang w:val="es-ES" w:eastAsia="es-CR"/>
              </w:rPr>
              <w:t xml:space="preserve">- </w:t>
            </w:r>
            <w:r w:rsidR="00995F82" w:rsidRPr="00F5180D">
              <w:rPr>
                <w:rFonts w:ascii="Century Gothic" w:eastAsia="Times New Roman" w:hAnsi="Century Gothic"/>
                <w:sz w:val="20"/>
                <w:szCs w:val="20"/>
                <w:lang w:val="es-ES" w:eastAsia="es-CR"/>
              </w:rPr>
              <w:t xml:space="preserve">consumidores  </w:t>
            </w:r>
            <w:r w:rsidR="00F5180D">
              <w:rPr>
                <w:rFonts w:ascii="Century Gothic" w:eastAsia="Times New Roman" w:hAnsi="Century Gothic"/>
                <w:sz w:val="20"/>
                <w:szCs w:val="20"/>
                <w:lang w:val="es-ES" w:eastAsia="es-CR"/>
              </w:rPr>
              <w:t xml:space="preserve">que determinan </w:t>
            </w:r>
            <w:r w:rsidR="001958FF" w:rsidRPr="00F5180D">
              <w:rPr>
                <w:rFonts w:ascii="Century Gothic" w:eastAsia="Times New Roman" w:hAnsi="Century Gothic"/>
                <w:sz w:val="20"/>
                <w:szCs w:val="20"/>
                <w:lang w:val="es-ES" w:eastAsia="es-CR"/>
              </w:rPr>
              <w:t xml:space="preserve">el tamaño de </w:t>
            </w:r>
            <w:r w:rsidR="00995F82" w:rsidRPr="00F5180D">
              <w:rPr>
                <w:rFonts w:ascii="Century Gothic" w:eastAsia="Times New Roman" w:hAnsi="Century Gothic"/>
                <w:sz w:val="20"/>
                <w:szCs w:val="20"/>
                <w:lang w:val="es-ES" w:eastAsia="es-CR"/>
              </w:rPr>
              <w:t xml:space="preserve">las distintas poblaciones? </w:t>
            </w:r>
          </w:p>
        </w:tc>
      </w:tr>
    </w:tbl>
    <w:p w:rsidR="008D5D67" w:rsidRPr="001958FF" w:rsidRDefault="00707FE7" w:rsidP="00547E6E">
      <w:pPr>
        <w:spacing w:before="120" w:after="0" w:line="276" w:lineRule="auto"/>
        <w:contextualSpacing/>
        <w:jc w:val="both"/>
        <w:rPr>
          <w:rFonts w:ascii="Century Gothic" w:hAnsi="Century Gothic"/>
          <w:b/>
          <w:sz w:val="20"/>
          <w:szCs w:val="20"/>
        </w:rPr>
      </w:pPr>
      <w:r w:rsidRPr="001958FF">
        <w:rPr>
          <w:rFonts w:ascii="Century Gothic" w:hAnsi="Century Gothic"/>
          <w:b/>
          <w:noProof/>
          <w:sz w:val="20"/>
          <w:szCs w:val="20"/>
          <w:lang w:eastAsia="es-CR"/>
        </w:rPr>
        <w:drawing>
          <wp:anchor distT="0" distB="0" distL="114300" distR="114300" simplePos="0" relativeHeight="251674624" behindDoc="0" locked="0" layoutInCell="1" allowOverlap="1" wp14:anchorId="7D45C4AA" wp14:editId="7896A364">
            <wp:simplePos x="0" y="0"/>
            <wp:positionH relativeFrom="column">
              <wp:posOffset>382905</wp:posOffset>
            </wp:positionH>
            <wp:positionV relativeFrom="paragraph">
              <wp:posOffset>88900</wp:posOffset>
            </wp:positionV>
            <wp:extent cx="262255" cy="266700"/>
            <wp:effectExtent l="0" t="0" r="4445" b="0"/>
            <wp:wrapSquare wrapText="bothSides"/>
            <wp:docPr id="97" name="Gráfico 9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B01A4902-7427-4C30-A7E8-7434C21B25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Gráfico 9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B01A4902-7427-4C30-A7E8-7434C21B258E}"/>
                        </a:ext>
                      </a:extLst>
                    </pic:cNvPr>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r:embed="rId20"/>
                        </a:ext>
                      </a:extLst>
                    </a:blip>
                    <a:stretch>
                      <a:fillRect/>
                    </a:stretch>
                  </pic:blipFill>
                  <pic:spPr>
                    <a:xfrm>
                      <a:off x="0" y="0"/>
                      <a:ext cx="262255" cy="266700"/>
                    </a:xfrm>
                    <a:prstGeom prst="rect">
                      <a:avLst/>
                    </a:prstGeom>
                  </pic:spPr>
                </pic:pic>
              </a:graphicData>
            </a:graphic>
            <wp14:sizeRelH relativeFrom="page">
              <wp14:pctWidth>0</wp14:pctWidth>
            </wp14:sizeRelH>
            <wp14:sizeRelV relativeFrom="page">
              <wp14:pctHeight>0</wp14:pctHeight>
            </wp14:sizeRelV>
          </wp:anchor>
        </w:drawing>
      </w:r>
    </w:p>
    <w:p w:rsidR="008D5D67" w:rsidRPr="001958FF" w:rsidRDefault="00707FE7" w:rsidP="00547E6E">
      <w:pPr>
        <w:pStyle w:val="Prrafodelista"/>
        <w:numPr>
          <w:ilvl w:val="0"/>
          <w:numId w:val="10"/>
        </w:numPr>
        <w:spacing w:before="120" w:line="276" w:lineRule="auto"/>
        <w:jc w:val="both"/>
        <w:rPr>
          <w:rFonts w:ascii="Century Gothic" w:hAnsi="Century Gothic"/>
          <w:b/>
          <w:sz w:val="20"/>
          <w:szCs w:val="20"/>
        </w:rPr>
      </w:pPr>
      <w:r w:rsidRPr="001958FF">
        <w:rPr>
          <w:rFonts w:ascii="Century Gothic" w:hAnsi="Century Gothic"/>
          <w:b/>
          <w:sz w:val="20"/>
          <w:szCs w:val="20"/>
        </w:rPr>
        <w:t xml:space="preserve"> Pongo</w:t>
      </w:r>
      <w:r w:rsidR="008D5D67" w:rsidRPr="001958FF">
        <w:rPr>
          <w:rFonts w:ascii="Century Gothic" w:hAnsi="Century Gothic"/>
          <w:b/>
          <w:sz w:val="20"/>
          <w:szCs w:val="20"/>
        </w:rPr>
        <w:t xml:space="preserve"> en práctica lo aprendido en clase</w:t>
      </w:r>
    </w:p>
    <w:tbl>
      <w:tblPr>
        <w:tblStyle w:val="Tablaconcuadrcula"/>
        <w:tblW w:w="0" w:type="auto"/>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ayout w:type="fixed"/>
        <w:tblLook w:val="04A0" w:firstRow="1" w:lastRow="0" w:firstColumn="1" w:lastColumn="0" w:noHBand="0" w:noVBand="1"/>
      </w:tblPr>
      <w:tblGrid>
        <w:gridCol w:w="1526"/>
        <w:gridCol w:w="8770"/>
      </w:tblGrid>
      <w:tr w:rsidR="0031304A" w:rsidRPr="001958FF" w:rsidTr="0031304A">
        <w:tc>
          <w:tcPr>
            <w:tcW w:w="1526" w:type="dxa"/>
          </w:tcPr>
          <w:p w:rsidR="008D5D67" w:rsidRPr="001958FF" w:rsidRDefault="008D5D67" w:rsidP="00547E6E">
            <w:pPr>
              <w:spacing w:before="120" w:line="276" w:lineRule="auto"/>
              <w:contextualSpacing/>
              <w:jc w:val="both"/>
              <w:rPr>
                <w:rFonts w:ascii="Century Gothic" w:hAnsi="Century Gothic"/>
                <w:sz w:val="20"/>
                <w:szCs w:val="20"/>
              </w:rPr>
            </w:pPr>
            <w:r w:rsidRPr="001958FF">
              <w:rPr>
                <w:rFonts w:ascii="Century Gothic" w:hAnsi="Century Gothic"/>
                <w:sz w:val="20"/>
                <w:szCs w:val="20"/>
              </w:rPr>
              <w:t xml:space="preserve">Indicaciones </w:t>
            </w:r>
          </w:p>
        </w:tc>
        <w:tc>
          <w:tcPr>
            <w:tcW w:w="8770" w:type="dxa"/>
          </w:tcPr>
          <w:p w:rsidR="00D44A3E" w:rsidRPr="001958FF" w:rsidRDefault="000E1DA7" w:rsidP="00547E6E">
            <w:pPr>
              <w:spacing w:before="120" w:line="276" w:lineRule="auto"/>
              <w:contextualSpacing/>
              <w:jc w:val="both"/>
              <w:rPr>
                <w:rFonts w:ascii="Century Gothic" w:eastAsia="Times New Roman" w:hAnsi="Century Gothic"/>
                <w:sz w:val="20"/>
                <w:szCs w:val="20"/>
                <w:lang w:val="es-ES" w:eastAsia="es-CR"/>
              </w:rPr>
            </w:pPr>
            <w:r w:rsidRPr="00484A1C">
              <w:rPr>
                <w:rFonts w:ascii="Century Gothic" w:eastAsia="Times New Roman" w:hAnsi="Century Gothic"/>
                <w:b/>
                <w:sz w:val="20"/>
                <w:szCs w:val="20"/>
                <w:lang w:val="es-ES" w:eastAsia="es-CR"/>
              </w:rPr>
              <w:t>O</w:t>
            </w:r>
            <w:r w:rsidR="00547E6E" w:rsidRPr="00484A1C">
              <w:rPr>
                <w:rFonts w:ascii="Century Gothic" w:eastAsia="Times New Roman" w:hAnsi="Century Gothic"/>
                <w:b/>
                <w:sz w:val="20"/>
                <w:szCs w:val="20"/>
                <w:lang w:val="es-ES" w:eastAsia="es-CR"/>
              </w:rPr>
              <w:t>bserv</w:t>
            </w:r>
            <w:r w:rsidRPr="00484A1C">
              <w:rPr>
                <w:rFonts w:ascii="Century Gothic" w:eastAsia="Times New Roman" w:hAnsi="Century Gothic"/>
                <w:b/>
                <w:sz w:val="20"/>
                <w:szCs w:val="20"/>
                <w:lang w:val="es-ES" w:eastAsia="es-CR"/>
              </w:rPr>
              <w:t>o</w:t>
            </w:r>
            <w:r w:rsidR="00547E6E">
              <w:rPr>
                <w:rFonts w:ascii="Century Gothic" w:eastAsia="Times New Roman" w:hAnsi="Century Gothic"/>
                <w:sz w:val="20"/>
                <w:szCs w:val="20"/>
                <w:lang w:val="es-ES" w:eastAsia="es-CR"/>
              </w:rPr>
              <w:t xml:space="preserve"> </w:t>
            </w:r>
            <w:r w:rsidR="00547E6E" w:rsidRPr="00484A1C">
              <w:rPr>
                <w:rFonts w:ascii="Century Gothic" w:eastAsia="Times New Roman" w:hAnsi="Century Gothic"/>
                <w:b/>
                <w:sz w:val="20"/>
                <w:szCs w:val="20"/>
                <w:lang w:val="es-ES" w:eastAsia="es-CR"/>
              </w:rPr>
              <w:t>y reflexion</w:t>
            </w:r>
            <w:r w:rsidRPr="00484A1C">
              <w:rPr>
                <w:rFonts w:ascii="Century Gothic" w:eastAsia="Times New Roman" w:hAnsi="Century Gothic"/>
                <w:b/>
                <w:sz w:val="20"/>
                <w:szCs w:val="20"/>
                <w:lang w:val="es-ES" w:eastAsia="es-CR"/>
              </w:rPr>
              <w:t>o</w:t>
            </w:r>
            <w:r w:rsidR="00547E6E">
              <w:rPr>
                <w:rFonts w:ascii="Century Gothic" w:eastAsia="Times New Roman" w:hAnsi="Century Gothic"/>
                <w:sz w:val="20"/>
                <w:szCs w:val="20"/>
                <w:lang w:val="es-ES" w:eastAsia="es-CR"/>
              </w:rPr>
              <w:t xml:space="preserve"> utilizando e</w:t>
            </w:r>
            <w:r w:rsidR="00D44A3E" w:rsidRPr="001958FF">
              <w:rPr>
                <w:rFonts w:ascii="Century Gothic" w:eastAsia="Times New Roman" w:hAnsi="Century Gothic"/>
                <w:sz w:val="20"/>
                <w:szCs w:val="20"/>
                <w:lang w:val="es-ES" w:eastAsia="es-CR"/>
              </w:rPr>
              <w:t xml:space="preserve">l siguiente esquema </w:t>
            </w:r>
            <w:r w:rsidR="00547E6E">
              <w:rPr>
                <w:rFonts w:ascii="Century Gothic" w:eastAsia="Times New Roman" w:hAnsi="Century Gothic"/>
                <w:sz w:val="20"/>
                <w:szCs w:val="20"/>
                <w:lang w:val="es-ES" w:eastAsia="es-CR"/>
              </w:rPr>
              <w:t xml:space="preserve">que </w:t>
            </w:r>
            <w:r w:rsidR="00D44A3E" w:rsidRPr="001958FF">
              <w:rPr>
                <w:rFonts w:ascii="Century Gothic" w:eastAsia="Times New Roman" w:hAnsi="Century Gothic"/>
                <w:sz w:val="20"/>
                <w:szCs w:val="20"/>
                <w:lang w:val="es-ES" w:eastAsia="es-CR"/>
              </w:rPr>
              <w:t xml:space="preserve">permite recodar los principales niveles tróficos de una cadena alimentaria. </w:t>
            </w:r>
            <w:r w:rsidR="0031304A">
              <w:rPr>
                <w:rFonts w:ascii="Century Gothic" w:eastAsia="Times New Roman" w:hAnsi="Century Gothic"/>
                <w:sz w:val="20"/>
                <w:szCs w:val="20"/>
                <w:lang w:val="es-ES" w:eastAsia="es-CR"/>
              </w:rPr>
              <w:t xml:space="preserve">Considero en el análisis que un </w:t>
            </w:r>
            <w:r w:rsidR="0031304A">
              <w:rPr>
                <w:rFonts w:ascii="Century Gothic" w:eastAsia="Times New Roman" w:hAnsi="Century Gothic"/>
                <w:sz w:val="20"/>
                <w:szCs w:val="20"/>
                <w:lang w:val="es-ES" w:eastAsia="es-CR"/>
              </w:rPr>
              <w:lastRenderedPageBreak/>
              <w:t>nivel trófico m</w:t>
            </w:r>
            <w:r w:rsidR="0031304A" w:rsidRPr="0031304A">
              <w:rPr>
                <w:rFonts w:ascii="Century Gothic" w:eastAsia="Times New Roman" w:hAnsi="Century Gothic"/>
                <w:sz w:val="20"/>
                <w:szCs w:val="20"/>
                <w:lang w:val="es-ES" w:eastAsia="es-CR"/>
              </w:rPr>
              <w:t>uestra la disponibilidad de alimentos – energía</w:t>
            </w:r>
            <w:r w:rsidR="00233104">
              <w:rPr>
                <w:rFonts w:ascii="Century Gothic" w:eastAsia="Times New Roman" w:hAnsi="Century Gothic"/>
                <w:sz w:val="20"/>
                <w:szCs w:val="20"/>
                <w:lang w:val="es-ES" w:eastAsia="es-CR"/>
              </w:rPr>
              <w:t xml:space="preserve"> o la transferencia de materia y el flujo de energía, </w:t>
            </w:r>
            <w:r w:rsidR="0031304A" w:rsidRPr="0031304A">
              <w:rPr>
                <w:rFonts w:ascii="Century Gothic" w:eastAsia="Times New Roman" w:hAnsi="Century Gothic"/>
                <w:sz w:val="20"/>
                <w:szCs w:val="20"/>
                <w:lang w:val="es-ES" w:eastAsia="es-CR"/>
              </w:rPr>
              <w:t xml:space="preserve"> en un e</w:t>
            </w:r>
            <w:r w:rsidR="0031304A">
              <w:rPr>
                <w:rFonts w:ascii="Century Gothic" w:eastAsia="Times New Roman" w:hAnsi="Century Gothic"/>
                <w:sz w:val="20"/>
                <w:szCs w:val="20"/>
                <w:lang w:val="es-ES" w:eastAsia="es-CR"/>
              </w:rPr>
              <w:t xml:space="preserve">cosistema determinado </w:t>
            </w:r>
            <w:r w:rsidR="00233104">
              <w:rPr>
                <w:rFonts w:ascii="Century Gothic" w:eastAsia="Times New Roman" w:hAnsi="Century Gothic"/>
                <w:sz w:val="20"/>
                <w:szCs w:val="20"/>
                <w:lang w:val="es-ES" w:eastAsia="es-CR"/>
              </w:rPr>
              <w:t xml:space="preserve">en </w:t>
            </w:r>
            <w:r w:rsidR="0031304A">
              <w:rPr>
                <w:rFonts w:ascii="Century Gothic" w:eastAsia="Times New Roman" w:hAnsi="Century Gothic"/>
                <w:sz w:val="20"/>
                <w:szCs w:val="20"/>
                <w:lang w:val="es-ES" w:eastAsia="es-CR"/>
              </w:rPr>
              <w:t xml:space="preserve">las </w:t>
            </w:r>
            <w:r w:rsidR="0031304A" w:rsidRPr="0031304A">
              <w:rPr>
                <w:rFonts w:ascii="Century Gothic" w:eastAsia="Times New Roman" w:hAnsi="Century Gothic"/>
                <w:sz w:val="20"/>
                <w:szCs w:val="20"/>
                <w:lang w:val="es-ES" w:eastAsia="es-CR"/>
              </w:rPr>
              <w:t xml:space="preserve">cadenas alimenticias, </w:t>
            </w:r>
            <w:r w:rsidR="00233104">
              <w:rPr>
                <w:rFonts w:ascii="Century Gothic" w:eastAsia="Times New Roman" w:hAnsi="Century Gothic"/>
                <w:sz w:val="20"/>
                <w:szCs w:val="20"/>
                <w:lang w:val="es-ES" w:eastAsia="es-CR"/>
              </w:rPr>
              <w:t xml:space="preserve">que son una forma sencilla de representar la </w:t>
            </w:r>
            <w:r w:rsidR="0031304A" w:rsidRPr="0031304A">
              <w:rPr>
                <w:rFonts w:ascii="Century Gothic" w:eastAsia="Times New Roman" w:hAnsi="Century Gothic"/>
                <w:sz w:val="20"/>
                <w:szCs w:val="20"/>
                <w:lang w:val="es-ES" w:eastAsia="es-CR"/>
              </w:rPr>
              <w:t xml:space="preserve">complejidad de “quién come qué”, la dependencia de unos de otros, </w:t>
            </w:r>
            <w:r w:rsidR="00233104">
              <w:rPr>
                <w:rFonts w:ascii="Century Gothic" w:eastAsia="Times New Roman" w:hAnsi="Century Gothic"/>
                <w:sz w:val="20"/>
                <w:szCs w:val="20"/>
                <w:lang w:val="es-ES" w:eastAsia="es-CR"/>
              </w:rPr>
              <w:t xml:space="preserve">las relaciones o mejor interrelaciones </w:t>
            </w:r>
            <w:r w:rsidR="00065BDC">
              <w:rPr>
                <w:rFonts w:ascii="Century Gothic" w:eastAsia="Times New Roman" w:hAnsi="Century Gothic"/>
                <w:sz w:val="20"/>
                <w:szCs w:val="20"/>
                <w:lang w:val="es-ES" w:eastAsia="es-CR"/>
              </w:rPr>
              <w:t>biológicas</w:t>
            </w:r>
            <w:r w:rsidR="0031304A" w:rsidRPr="0031304A">
              <w:rPr>
                <w:rFonts w:ascii="Century Gothic" w:eastAsia="Times New Roman" w:hAnsi="Century Gothic"/>
                <w:sz w:val="20"/>
                <w:szCs w:val="20"/>
                <w:lang w:val="es-ES" w:eastAsia="es-CR"/>
              </w:rPr>
              <w:t>.</w:t>
            </w:r>
          </w:p>
          <w:p w:rsidR="00D44A3E" w:rsidRPr="001958FF" w:rsidRDefault="000E1DA7" w:rsidP="000E1DA7">
            <w:pPr>
              <w:spacing w:before="120" w:line="276" w:lineRule="auto"/>
              <w:contextualSpacing/>
              <w:jc w:val="center"/>
              <w:rPr>
                <w:sz w:val="20"/>
                <w:szCs w:val="20"/>
              </w:rPr>
            </w:pPr>
            <w:r w:rsidRPr="001958FF">
              <w:rPr>
                <w:sz w:val="20"/>
                <w:szCs w:val="20"/>
              </w:rPr>
              <w:object w:dxaOrig="6524" w:dyaOrig="47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8.05pt;height:135.95pt" o:ole="">
                  <v:imagedata r:id="rId21" o:title=""/>
                </v:shape>
                <o:OLEObject Type="Embed" ProgID="PBrush" ShapeID="_x0000_i1025" DrawAspect="Content" ObjectID="_1649763198" r:id="rId22"/>
              </w:object>
            </w:r>
          </w:p>
          <w:p w:rsidR="002B2D62" w:rsidRPr="00B20AB4" w:rsidRDefault="002B2D62" w:rsidP="002B2D62">
            <w:pPr>
              <w:spacing w:before="120" w:line="276" w:lineRule="auto"/>
              <w:jc w:val="both"/>
              <w:rPr>
                <w:rFonts w:ascii="Century Gothic" w:eastAsia="Times New Roman" w:hAnsi="Century Gothic"/>
                <w:sz w:val="20"/>
                <w:szCs w:val="20"/>
                <w:lang w:eastAsia="es-CR"/>
              </w:rPr>
            </w:pPr>
            <w:r w:rsidRPr="00B20AB4">
              <w:rPr>
                <w:rFonts w:ascii="Century Gothic" w:eastAsia="Times New Roman" w:hAnsi="Century Gothic"/>
                <w:sz w:val="20"/>
                <w:szCs w:val="20"/>
                <w:lang w:eastAsia="es-CR"/>
              </w:rPr>
              <w:t xml:space="preserve">En las </w:t>
            </w:r>
            <w:r w:rsidR="00202EA6">
              <w:rPr>
                <w:rFonts w:ascii="Century Gothic" w:eastAsia="Times New Roman" w:hAnsi="Century Gothic"/>
                <w:sz w:val="20"/>
                <w:szCs w:val="20"/>
                <w:lang w:eastAsia="es-CR"/>
              </w:rPr>
              <w:t>cadenas</w:t>
            </w:r>
            <w:r w:rsidRPr="00B20AB4">
              <w:rPr>
                <w:rFonts w:ascii="Century Gothic" w:eastAsia="Times New Roman" w:hAnsi="Century Gothic"/>
                <w:sz w:val="20"/>
                <w:szCs w:val="20"/>
                <w:lang w:eastAsia="es-CR"/>
              </w:rPr>
              <w:t xml:space="preserve"> tróficas, las flechas apuntan desde un organismo que es devorado hacia el que se lo come. </w:t>
            </w:r>
          </w:p>
          <w:p w:rsidR="00D44A3E" w:rsidRPr="00AA4F6D" w:rsidRDefault="00D44A3E" w:rsidP="00233104">
            <w:pPr>
              <w:spacing w:before="120" w:line="276" w:lineRule="auto"/>
              <w:jc w:val="both"/>
              <w:rPr>
                <w:rFonts w:ascii="Century Gothic" w:eastAsia="Times New Roman" w:hAnsi="Century Gothic"/>
                <w:sz w:val="20"/>
                <w:szCs w:val="20"/>
                <w:lang w:val="es-ES" w:eastAsia="es-CR"/>
              </w:rPr>
            </w:pPr>
            <w:r w:rsidRPr="001958FF">
              <w:rPr>
                <w:rFonts w:ascii="Century Gothic" w:eastAsia="Times New Roman" w:hAnsi="Century Gothic"/>
                <w:sz w:val="20"/>
                <w:szCs w:val="20"/>
                <w:lang w:val="es-ES" w:eastAsia="es-CR"/>
              </w:rPr>
              <w:t xml:space="preserve">Para </w:t>
            </w:r>
            <w:r w:rsidRPr="00233104">
              <w:rPr>
                <w:rFonts w:ascii="Century Gothic" w:eastAsia="Times New Roman" w:hAnsi="Century Gothic"/>
                <w:sz w:val="20"/>
                <w:szCs w:val="20"/>
                <w:lang w:val="es-ES" w:eastAsia="es-CR"/>
              </w:rPr>
              <w:t>recordar</w:t>
            </w:r>
            <w:r w:rsidRPr="001958FF">
              <w:rPr>
                <w:rFonts w:ascii="Century Gothic" w:eastAsia="Times New Roman" w:hAnsi="Century Gothic"/>
                <w:sz w:val="20"/>
                <w:szCs w:val="20"/>
                <w:lang w:val="es-ES" w:eastAsia="es-CR"/>
              </w:rPr>
              <w:t xml:space="preserve"> quien es quien te daré algunas pistas, cuando un ser vivo come carne se dirá que es carnívoro, los carnívoros son </w:t>
            </w:r>
            <w:r w:rsidRPr="00233104">
              <w:rPr>
                <w:rFonts w:ascii="Century Gothic" w:eastAsia="Times New Roman" w:hAnsi="Century Gothic"/>
                <w:b/>
                <w:sz w:val="20"/>
                <w:szCs w:val="20"/>
                <w:lang w:val="es-ES" w:eastAsia="es-CR"/>
              </w:rPr>
              <w:t>consumidores</w:t>
            </w:r>
            <w:r w:rsidRPr="001958FF">
              <w:rPr>
                <w:rFonts w:ascii="Century Gothic" w:eastAsia="Times New Roman" w:hAnsi="Century Gothic"/>
                <w:sz w:val="20"/>
                <w:szCs w:val="20"/>
                <w:lang w:val="es-ES" w:eastAsia="es-CR"/>
              </w:rPr>
              <w:t xml:space="preserve">, el nivel de estos se puede conocer al determinar si come  carne de un carnívoro, que se alimentó de plantas, es un carnívoro de primer orden, pero un consumidor secundario, dado que el ser que come plantas es el consumidor de primer orden o consumidor primario. El carnívoro terciario es aquel que come carne de quien comió carne de otro que se alimentó de </w:t>
            </w:r>
            <w:r w:rsidRPr="00AA4F6D">
              <w:rPr>
                <w:rFonts w:ascii="Century Gothic" w:eastAsia="Times New Roman" w:hAnsi="Century Gothic"/>
                <w:sz w:val="20"/>
                <w:szCs w:val="20"/>
                <w:lang w:val="es-ES" w:eastAsia="es-CR"/>
              </w:rPr>
              <w:t>plantas.</w:t>
            </w:r>
            <w:r w:rsidR="0016685E" w:rsidRPr="00AA4F6D">
              <w:rPr>
                <w:rFonts w:ascii="Century Gothic" w:eastAsia="Times New Roman" w:hAnsi="Century Gothic"/>
                <w:sz w:val="20"/>
                <w:szCs w:val="20"/>
                <w:lang w:val="es-ES" w:eastAsia="es-CR"/>
              </w:rPr>
              <w:t xml:space="preserve"> </w:t>
            </w:r>
            <w:r w:rsidR="00AA4F6D">
              <w:rPr>
                <w:rFonts w:ascii="Century Gothic" w:eastAsia="Times New Roman" w:hAnsi="Century Gothic"/>
                <w:sz w:val="20"/>
                <w:szCs w:val="20"/>
                <w:lang w:val="es-ES" w:eastAsia="es-CR"/>
              </w:rPr>
              <w:t xml:space="preserve">Es decir </w:t>
            </w:r>
            <w:r w:rsidR="00AA4F6D" w:rsidRPr="00AA4F6D">
              <w:rPr>
                <w:rFonts w:ascii="Century Gothic" w:eastAsia="Times New Roman" w:hAnsi="Century Gothic"/>
                <w:sz w:val="20"/>
                <w:szCs w:val="20"/>
                <w:lang w:val="es-ES" w:eastAsia="es-CR"/>
              </w:rPr>
              <w:t>son aquellos organismos consumidores cuya dieta se compone exclusivamente de la materia orgánica de otros animale</w:t>
            </w:r>
            <w:r w:rsidR="00AA4F6D">
              <w:rPr>
                <w:rFonts w:ascii="Century Gothic" w:eastAsia="Times New Roman" w:hAnsi="Century Gothic"/>
                <w:sz w:val="20"/>
                <w:szCs w:val="20"/>
                <w:lang w:val="es-ES" w:eastAsia="es-CR"/>
              </w:rPr>
              <w:t xml:space="preserve">s o </w:t>
            </w:r>
            <w:r w:rsidR="0016685E" w:rsidRPr="00AA4F6D">
              <w:rPr>
                <w:rFonts w:ascii="Century Gothic" w:eastAsia="Times New Roman" w:hAnsi="Century Gothic"/>
                <w:bCs/>
                <w:sz w:val="20"/>
                <w:szCs w:val="20"/>
                <w:lang w:val="es-ES" w:eastAsia="es-CR"/>
              </w:rPr>
              <w:t>que por el consumo de carne de otras especies obtienen su energía.</w:t>
            </w:r>
            <w:r w:rsidR="00AA4F6D" w:rsidRPr="00AA4F6D">
              <w:rPr>
                <w:rFonts w:ascii="Century Gothic" w:eastAsia="Times New Roman" w:hAnsi="Century Gothic"/>
                <w:sz w:val="20"/>
                <w:szCs w:val="20"/>
                <w:lang w:val="es-ES" w:eastAsia="es-CR"/>
              </w:rPr>
              <w:t xml:space="preserve"> </w:t>
            </w:r>
            <w:r w:rsidR="00AA4F6D">
              <w:rPr>
                <w:rFonts w:ascii="Century Gothic" w:eastAsia="Times New Roman" w:hAnsi="Century Gothic"/>
                <w:sz w:val="20"/>
                <w:szCs w:val="20"/>
                <w:lang w:val="es-ES" w:eastAsia="es-CR"/>
              </w:rPr>
              <w:t xml:space="preserve">Por ejemplo, </w:t>
            </w:r>
            <w:r w:rsidR="007E25EE" w:rsidRPr="00AA4F6D">
              <w:rPr>
                <w:rFonts w:ascii="Century Gothic" w:eastAsia="Times New Roman" w:hAnsi="Century Gothic"/>
                <w:sz w:val="20"/>
                <w:szCs w:val="20"/>
                <w:lang w:val="es-ES" w:eastAsia="es-CR"/>
              </w:rPr>
              <w:t>aves carroñeras, aves depredadores, aves de</w:t>
            </w:r>
            <w:r w:rsidR="0016685E" w:rsidRPr="00AA4F6D">
              <w:rPr>
                <w:rFonts w:ascii="Century Gothic" w:eastAsia="Times New Roman" w:hAnsi="Century Gothic"/>
                <w:sz w:val="20"/>
                <w:szCs w:val="20"/>
                <w:lang w:val="es-ES" w:eastAsia="es-CR"/>
              </w:rPr>
              <w:t xml:space="preserve"> rapiña, aves piscívoras</w:t>
            </w:r>
            <w:r w:rsidR="00AA4F6D">
              <w:rPr>
                <w:rFonts w:ascii="Century Gothic" w:eastAsia="Times New Roman" w:hAnsi="Century Gothic"/>
                <w:sz w:val="20"/>
                <w:szCs w:val="20"/>
                <w:lang w:val="es-ES" w:eastAsia="es-CR"/>
              </w:rPr>
              <w:t>.</w:t>
            </w:r>
            <w:r w:rsidR="0016685E" w:rsidRPr="00AA4F6D">
              <w:rPr>
                <w:rFonts w:ascii="Century Gothic" w:eastAsia="Times New Roman" w:hAnsi="Century Gothic"/>
                <w:sz w:val="20"/>
                <w:szCs w:val="20"/>
                <w:lang w:val="es-ES" w:eastAsia="es-CR"/>
              </w:rPr>
              <w:t xml:space="preserve"> </w:t>
            </w:r>
          </w:p>
          <w:p w:rsidR="00233104" w:rsidRPr="001958FF" w:rsidRDefault="00233104" w:rsidP="00233104">
            <w:pPr>
              <w:spacing w:before="120" w:line="276" w:lineRule="auto"/>
              <w:jc w:val="both"/>
              <w:rPr>
                <w:rFonts w:ascii="Century Gothic" w:eastAsia="Times New Roman" w:hAnsi="Century Gothic"/>
                <w:sz w:val="20"/>
                <w:szCs w:val="20"/>
                <w:lang w:val="es-ES" w:eastAsia="es-CR"/>
              </w:rPr>
            </w:pPr>
            <w:r>
              <w:rPr>
                <w:rFonts w:ascii="Century Gothic" w:eastAsia="Times New Roman" w:hAnsi="Century Gothic"/>
                <w:sz w:val="20"/>
                <w:szCs w:val="20"/>
                <w:lang w:val="es-ES" w:eastAsia="es-CR"/>
              </w:rPr>
              <w:t>(Te parece un trabamentes, léelo de nuevo pausadamente e imagina tu propia trama)</w:t>
            </w:r>
          </w:p>
          <w:p w:rsidR="00D44A3E" w:rsidRPr="001958FF" w:rsidRDefault="00D44A3E" w:rsidP="00233104">
            <w:pPr>
              <w:spacing w:before="120" w:line="276" w:lineRule="auto"/>
              <w:jc w:val="both"/>
              <w:rPr>
                <w:rFonts w:ascii="Century Gothic" w:eastAsia="Times New Roman" w:hAnsi="Century Gothic"/>
                <w:sz w:val="20"/>
                <w:szCs w:val="20"/>
                <w:lang w:val="es-ES" w:eastAsia="es-CR"/>
              </w:rPr>
            </w:pPr>
            <w:r w:rsidRPr="001958FF">
              <w:rPr>
                <w:rFonts w:ascii="Century Gothic" w:eastAsia="Times New Roman" w:hAnsi="Century Gothic"/>
                <w:sz w:val="20"/>
                <w:szCs w:val="20"/>
                <w:lang w:val="es-ES" w:eastAsia="es-CR"/>
              </w:rPr>
              <w:t xml:space="preserve">El consumidor primario, suele ser denominado de acuerdo a la parte de las plantas que consume, lo usual es denominarlos  herbívoros, </w:t>
            </w:r>
            <w:r w:rsidR="00233104">
              <w:rPr>
                <w:rFonts w:ascii="Century Gothic" w:eastAsia="Times New Roman" w:hAnsi="Century Gothic"/>
                <w:sz w:val="20"/>
                <w:szCs w:val="20"/>
                <w:lang w:val="es-ES" w:eastAsia="es-CR"/>
              </w:rPr>
              <w:t xml:space="preserve">pero </w:t>
            </w:r>
            <w:r w:rsidRPr="001958FF">
              <w:rPr>
                <w:rFonts w:ascii="Century Gothic" w:eastAsia="Times New Roman" w:hAnsi="Century Gothic"/>
                <w:sz w:val="20"/>
                <w:szCs w:val="20"/>
                <w:lang w:val="es-ES" w:eastAsia="es-CR"/>
              </w:rPr>
              <w:t xml:space="preserve">a que te suena si te dicen que es nectívoros, </w:t>
            </w:r>
            <w:r w:rsidR="00233104">
              <w:rPr>
                <w:rFonts w:ascii="Century Gothic" w:eastAsia="Times New Roman" w:hAnsi="Century Gothic"/>
                <w:sz w:val="20"/>
                <w:szCs w:val="20"/>
                <w:lang w:val="es-ES" w:eastAsia="es-CR"/>
              </w:rPr>
              <w:t xml:space="preserve">o </w:t>
            </w:r>
            <w:r w:rsidRPr="001958FF">
              <w:rPr>
                <w:rFonts w:ascii="Century Gothic" w:eastAsia="Times New Roman" w:hAnsi="Century Gothic"/>
                <w:sz w:val="20"/>
                <w:szCs w:val="20"/>
                <w:lang w:val="es-ES" w:eastAsia="es-CR"/>
              </w:rPr>
              <w:t>frugívoro</w:t>
            </w:r>
            <w:r w:rsidR="00233104">
              <w:rPr>
                <w:rFonts w:ascii="Century Gothic" w:eastAsia="Times New Roman" w:hAnsi="Century Gothic"/>
                <w:sz w:val="20"/>
                <w:szCs w:val="20"/>
                <w:lang w:val="es-ES" w:eastAsia="es-CR"/>
              </w:rPr>
              <w:t xml:space="preserve">, incluso que crees que es un granívoro (otros poco populares o utilizados son xilófagos, que come madera, folivoros, que como hojas, </w:t>
            </w:r>
            <w:r w:rsidR="0016685E">
              <w:rPr>
                <w:rFonts w:ascii="Century Gothic" w:eastAsia="Times New Roman" w:hAnsi="Century Gothic"/>
                <w:sz w:val="20"/>
                <w:szCs w:val="20"/>
                <w:lang w:val="es-ES" w:eastAsia="es-CR"/>
              </w:rPr>
              <w:t xml:space="preserve">fitófago, </w:t>
            </w:r>
            <w:r w:rsidR="00233104">
              <w:rPr>
                <w:rFonts w:ascii="Century Gothic" w:eastAsia="Times New Roman" w:hAnsi="Century Gothic"/>
                <w:sz w:val="20"/>
                <w:szCs w:val="20"/>
                <w:lang w:val="es-ES" w:eastAsia="es-CR"/>
              </w:rPr>
              <w:t>muchos más)</w:t>
            </w:r>
            <w:r w:rsidRPr="001958FF">
              <w:rPr>
                <w:rFonts w:ascii="Century Gothic" w:eastAsia="Times New Roman" w:hAnsi="Century Gothic"/>
                <w:sz w:val="20"/>
                <w:szCs w:val="20"/>
                <w:lang w:val="es-ES" w:eastAsia="es-CR"/>
              </w:rPr>
              <w:t>.</w:t>
            </w:r>
            <w:r w:rsidR="0031304A">
              <w:rPr>
                <w:rFonts w:ascii="Century Gothic" w:eastAsia="Times New Roman" w:hAnsi="Century Gothic"/>
                <w:sz w:val="20"/>
                <w:szCs w:val="20"/>
                <w:lang w:val="es-ES" w:eastAsia="es-CR"/>
              </w:rPr>
              <w:t xml:space="preserve"> </w:t>
            </w:r>
            <w:r w:rsidRPr="001958FF">
              <w:rPr>
                <w:rFonts w:ascii="Century Gothic" w:eastAsia="Times New Roman" w:hAnsi="Century Gothic"/>
                <w:sz w:val="20"/>
                <w:szCs w:val="20"/>
                <w:lang w:val="es-ES" w:eastAsia="es-CR"/>
              </w:rPr>
              <w:t>También con los carnívoros se puede ser específico, que crees que come un insectívoro</w:t>
            </w:r>
            <w:r w:rsidR="007E25EE">
              <w:rPr>
                <w:rFonts w:ascii="Century Gothic" w:eastAsia="Times New Roman" w:hAnsi="Century Gothic"/>
                <w:sz w:val="20"/>
                <w:szCs w:val="20"/>
                <w:lang w:val="es-ES" w:eastAsia="es-CR"/>
              </w:rPr>
              <w:t xml:space="preserve"> u un piscívoro</w:t>
            </w:r>
            <w:r w:rsidRPr="001958FF">
              <w:rPr>
                <w:rFonts w:ascii="Century Gothic" w:eastAsia="Times New Roman" w:hAnsi="Century Gothic"/>
                <w:sz w:val="20"/>
                <w:szCs w:val="20"/>
                <w:lang w:val="es-ES" w:eastAsia="es-CR"/>
              </w:rPr>
              <w:t xml:space="preserve">. </w:t>
            </w:r>
          </w:p>
          <w:p w:rsidR="00065BDC" w:rsidRDefault="00065BDC" w:rsidP="00065BDC">
            <w:pPr>
              <w:spacing w:before="120" w:line="276" w:lineRule="auto"/>
              <w:jc w:val="both"/>
              <w:rPr>
                <w:rFonts w:ascii="Century Gothic" w:eastAsia="Times New Roman" w:hAnsi="Century Gothic"/>
                <w:sz w:val="20"/>
                <w:szCs w:val="20"/>
                <w:lang w:val="es-ES" w:eastAsia="es-CR"/>
              </w:rPr>
            </w:pPr>
            <w:r w:rsidRPr="001958FF">
              <w:rPr>
                <w:rFonts w:ascii="Century Gothic" w:eastAsia="Times New Roman" w:hAnsi="Century Gothic"/>
                <w:sz w:val="20"/>
                <w:szCs w:val="20"/>
                <w:lang w:val="es-ES" w:eastAsia="es-CR"/>
              </w:rPr>
              <w:t>Toda trama trófica inicia con un productor, estos son algas, plantas o protistas fotosintetizadores. A est</w:t>
            </w:r>
            <w:r>
              <w:rPr>
                <w:rFonts w:ascii="Century Gothic" w:eastAsia="Times New Roman" w:hAnsi="Century Gothic"/>
                <w:sz w:val="20"/>
                <w:szCs w:val="20"/>
                <w:lang w:val="es-ES" w:eastAsia="es-CR"/>
              </w:rPr>
              <w:t>e</w:t>
            </w:r>
            <w:r w:rsidRPr="001958FF">
              <w:rPr>
                <w:rFonts w:ascii="Century Gothic" w:eastAsia="Times New Roman" w:hAnsi="Century Gothic"/>
                <w:sz w:val="20"/>
                <w:szCs w:val="20"/>
                <w:lang w:val="es-ES" w:eastAsia="es-CR"/>
              </w:rPr>
              <w:t xml:space="preserve"> nivel trófico se le asocia </w:t>
            </w:r>
            <w:r>
              <w:rPr>
                <w:rFonts w:ascii="Century Gothic" w:eastAsia="Times New Roman" w:hAnsi="Century Gothic"/>
                <w:sz w:val="20"/>
                <w:szCs w:val="20"/>
                <w:lang w:val="es-ES" w:eastAsia="es-CR"/>
              </w:rPr>
              <w:t>con otro términos más ¿lo conoce</w:t>
            </w:r>
            <w:r w:rsidRPr="001958FF">
              <w:rPr>
                <w:rFonts w:ascii="Century Gothic" w:eastAsia="Times New Roman" w:hAnsi="Century Gothic"/>
                <w:sz w:val="20"/>
                <w:szCs w:val="20"/>
                <w:lang w:val="es-ES" w:eastAsia="es-CR"/>
              </w:rPr>
              <w:t xml:space="preserve">?   </w:t>
            </w:r>
          </w:p>
          <w:p w:rsidR="00065BDC" w:rsidRDefault="00065BDC" w:rsidP="00065BDC">
            <w:pPr>
              <w:spacing w:before="120" w:after="120" w:line="276" w:lineRule="auto"/>
              <w:jc w:val="both"/>
              <w:rPr>
                <w:rFonts w:ascii="Century Gothic" w:eastAsia="Times New Roman" w:hAnsi="Century Gothic"/>
                <w:sz w:val="20"/>
                <w:szCs w:val="20"/>
                <w:lang w:val="es-ES" w:eastAsia="es-CR"/>
              </w:rPr>
            </w:pPr>
            <w:r>
              <w:rPr>
                <w:rFonts w:ascii="Century Gothic" w:eastAsia="Times New Roman" w:hAnsi="Century Gothic"/>
                <w:sz w:val="20"/>
                <w:szCs w:val="20"/>
                <w:lang w:val="es-ES" w:eastAsia="es-CR"/>
              </w:rPr>
              <w:t>P</w:t>
            </w:r>
            <w:r w:rsidRPr="001958FF">
              <w:rPr>
                <w:rFonts w:ascii="Century Gothic" w:eastAsia="Times New Roman" w:hAnsi="Century Gothic"/>
                <w:sz w:val="20"/>
                <w:szCs w:val="20"/>
                <w:lang w:val="es-ES" w:eastAsia="es-CR"/>
              </w:rPr>
              <w:t>roductor</w:t>
            </w:r>
            <w:r>
              <w:rPr>
                <w:rFonts w:ascii="Century Gothic" w:eastAsia="Times New Roman" w:hAnsi="Century Gothic"/>
                <w:sz w:val="20"/>
                <w:szCs w:val="20"/>
                <w:lang w:val="es-ES" w:eastAsia="es-CR"/>
              </w:rPr>
              <w:t xml:space="preserve"> es</w:t>
            </w:r>
            <w:r w:rsidRPr="001958FF">
              <w:rPr>
                <w:rFonts w:ascii="Century Gothic" w:eastAsia="Times New Roman" w:hAnsi="Century Gothic"/>
                <w:sz w:val="20"/>
                <w:szCs w:val="20"/>
                <w:lang w:val="es-ES" w:eastAsia="es-CR"/>
              </w:rPr>
              <w:t xml:space="preserve"> </w:t>
            </w:r>
            <w:r>
              <w:rPr>
                <w:rFonts w:ascii="Century Gothic" w:eastAsia="Times New Roman" w:hAnsi="Century Gothic"/>
                <w:sz w:val="20"/>
                <w:szCs w:val="20"/>
                <w:lang w:val="es-ES" w:eastAsia="es-CR"/>
              </w:rPr>
              <w:t>a</w:t>
            </w:r>
            <w:r w:rsidRPr="001958FF">
              <w:rPr>
                <w:rFonts w:ascii="Century Gothic" w:eastAsia="Times New Roman" w:hAnsi="Century Gothic"/>
                <w:sz w:val="20"/>
                <w:szCs w:val="20"/>
                <w:lang w:val="es-ES" w:eastAsia="es-CR"/>
              </w:rPr>
              <w:t xml:space="preserve">utótrofo  como  consumidor </w:t>
            </w:r>
            <w:r>
              <w:rPr>
                <w:rFonts w:ascii="Century Gothic" w:eastAsia="Times New Roman" w:hAnsi="Century Gothic"/>
                <w:sz w:val="20"/>
                <w:szCs w:val="20"/>
                <w:lang w:val="es-ES" w:eastAsia="es-CR"/>
              </w:rPr>
              <w:t xml:space="preserve">es a </w:t>
            </w:r>
            <w:r w:rsidRPr="001958FF">
              <w:rPr>
                <w:rFonts w:ascii="Century Gothic" w:eastAsia="Times New Roman" w:hAnsi="Century Gothic"/>
                <w:sz w:val="20"/>
                <w:szCs w:val="20"/>
                <w:lang w:val="es-ES" w:eastAsia="es-CR"/>
              </w:rPr>
              <w:t xml:space="preserve">heterótrofo. </w:t>
            </w:r>
          </w:p>
          <w:p w:rsidR="00065BDC" w:rsidRDefault="00065BDC" w:rsidP="00065BDC">
            <w:pPr>
              <w:spacing w:before="240" w:line="276" w:lineRule="auto"/>
              <w:contextualSpacing/>
              <w:jc w:val="both"/>
              <w:rPr>
                <w:rFonts w:ascii="Century Gothic" w:eastAsia="Times New Roman" w:hAnsi="Century Gothic"/>
                <w:sz w:val="20"/>
                <w:szCs w:val="20"/>
                <w:lang w:val="es-ES" w:eastAsia="es-CR"/>
              </w:rPr>
            </w:pPr>
            <w:r>
              <w:rPr>
                <w:rFonts w:ascii="Century Gothic" w:eastAsia="Times New Roman" w:hAnsi="Century Gothic"/>
                <w:sz w:val="20"/>
                <w:szCs w:val="20"/>
                <w:lang w:val="es-ES" w:eastAsia="es-CR"/>
              </w:rPr>
              <w:t>Hay a</w:t>
            </w:r>
            <w:r w:rsidRPr="00AA4F6D">
              <w:rPr>
                <w:rFonts w:ascii="Century Gothic" w:eastAsia="Times New Roman" w:hAnsi="Century Gothic"/>
                <w:sz w:val="20"/>
                <w:szCs w:val="20"/>
                <w:lang w:val="es-ES" w:eastAsia="es-CR"/>
              </w:rPr>
              <w:t xml:space="preserve">nimales omnívoros </w:t>
            </w:r>
            <w:r w:rsidRPr="00AA4F6D">
              <w:rPr>
                <w:rFonts w:ascii="Century Gothic" w:eastAsia="Times New Roman" w:hAnsi="Century Gothic"/>
                <w:bCs/>
                <w:sz w:val="20"/>
                <w:szCs w:val="20"/>
                <w:lang w:val="es-ES" w:eastAsia="es-CR"/>
              </w:rPr>
              <w:t>pueden subsistir tanto a base de una dieta vegetariana, como de una</w:t>
            </w:r>
            <w:r w:rsidRPr="00AA4F6D">
              <w:rPr>
                <w:rStyle w:val="Textoennegrita"/>
                <w:rFonts w:ascii="Tahoma" w:hAnsi="Tahoma" w:cs="Tahoma"/>
                <w:b w:val="0"/>
                <w:color w:val="000000"/>
              </w:rPr>
              <w:t xml:space="preserve"> </w:t>
            </w:r>
            <w:r w:rsidRPr="00AA4F6D">
              <w:rPr>
                <w:rFonts w:ascii="Century Gothic" w:eastAsia="Times New Roman" w:hAnsi="Century Gothic"/>
                <w:bCs/>
                <w:sz w:val="20"/>
                <w:szCs w:val="20"/>
                <w:lang w:val="es-ES" w:eastAsia="es-CR"/>
              </w:rPr>
              <w:t>dieta carnívora, o mixta</w:t>
            </w:r>
            <w:r>
              <w:rPr>
                <w:rFonts w:ascii="Century Gothic" w:eastAsia="Times New Roman" w:hAnsi="Century Gothic"/>
                <w:sz w:val="20"/>
                <w:szCs w:val="20"/>
                <w:lang w:val="es-ES" w:eastAsia="es-CR"/>
              </w:rPr>
              <w:t>.</w:t>
            </w:r>
          </w:p>
          <w:p w:rsidR="00D44A3E" w:rsidRPr="001958FF" w:rsidRDefault="00065BDC" w:rsidP="00233104">
            <w:pPr>
              <w:spacing w:before="120" w:line="276" w:lineRule="auto"/>
              <w:jc w:val="both"/>
              <w:rPr>
                <w:rFonts w:ascii="Century Gothic" w:eastAsia="Times New Roman" w:hAnsi="Century Gothic"/>
                <w:sz w:val="20"/>
                <w:szCs w:val="20"/>
                <w:lang w:val="es-ES" w:eastAsia="es-CR"/>
              </w:rPr>
            </w:pPr>
            <w:r>
              <w:rPr>
                <w:rFonts w:ascii="Century Gothic" w:eastAsia="Times New Roman" w:hAnsi="Century Gothic"/>
                <w:sz w:val="20"/>
                <w:szCs w:val="20"/>
                <w:lang w:val="es-ES" w:eastAsia="es-CR"/>
              </w:rPr>
              <w:t xml:space="preserve">Retome </w:t>
            </w:r>
            <w:r w:rsidRPr="001958FF">
              <w:rPr>
                <w:rFonts w:ascii="Century Gothic" w:eastAsia="Times New Roman" w:hAnsi="Century Gothic"/>
                <w:sz w:val="20"/>
                <w:szCs w:val="20"/>
                <w:lang w:val="es-ES" w:eastAsia="es-CR"/>
              </w:rPr>
              <w:t xml:space="preserve">esquema </w:t>
            </w:r>
            <w:r>
              <w:rPr>
                <w:rFonts w:ascii="Century Gothic" w:eastAsia="Times New Roman" w:hAnsi="Century Gothic"/>
                <w:sz w:val="20"/>
                <w:szCs w:val="20"/>
                <w:lang w:val="es-ES" w:eastAsia="es-CR"/>
              </w:rPr>
              <w:t xml:space="preserve">anterior, a) ¿Cuál es el organismo </w:t>
            </w:r>
            <w:r w:rsidR="00D44A3E" w:rsidRPr="001958FF">
              <w:rPr>
                <w:rFonts w:ascii="Century Gothic" w:eastAsia="Times New Roman" w:hAnsi="Century Gothic"/>
                <w:sz w:val="20"/>
                <w:szCs w:val="20"/>
                <w:lang w:val="es-ES" w:eastAsia="es-CR"/>
              </w:rPr>
              <w:t xml:space="preserve"> comedor de carne de un carnívoro que comió carne del que comió plantas</w:t>
            </w:r>
            <w:r>
              <w:rPr>
                <w:rFonts w:ascii="Century Gothic" w:eastAsia="Times New Roman" w:hAnsi="Century Gothic"/>
                <w:sz w:val="20"/>
                <w:szCs w:val="20"/>
                <w:lang w:val="es-ES" w:eastAsia="es-CR"/>
              </w:rPr>
              <w:t>?</w:t>
            </w:r>
          </w:p>
          <w:p w:rsidR="00065BDC" w:rsidRDefault="007E25EE" w:rsidP="00065BDC">
            <w:pPr>
              <w:spacing w:before="120" w:line="276" w:lineRule="auto"/>
              <w:jc w:val="both"/>
              <w:rPr>
                <w:rFonts w:ascii="Century Gothic" w:eastAsia="Times New Roman" w:hAnsi="Century Gothic"/>
                <w:sz w:val="20"/>
                <w:szCs w:val="20"/>
                <w:lang w:val="es-ES" w:eastAsia="es-CR"/>
              </w:rPr>
            </w:pPr>
            <w:r>
              <w:rPr>
                <w:rFonts w:ascii="Century Gothic" w:eastAsia="Times New Roman" w:hAnsi="Century Gothic"/>
                <w:sz w:val="20"/>
                <w:szCs w:val="20"/>
                <w:lang w:val="es-ES" w:eastAsia="es-CR"/>
              </w:rPr>
              <w:t>Analiza</w:t>
            </w:r>
            <w:r w:rsidR="00065BDC">
              <w:rPr>
                <w:rFonts w:ascii="Century Gothic" w:eastAsia="Times New Roman" w:hAnsi="Century Gothic"/>
                <w:sz w:val="20"/>
                <w:szCs w:val="20"/>
                <w:lang w:val="es-ES" w:eastAsia="es-CR"/>
              </w:rPr>
              <w:t xml:space="preserve">, </w:t>
            </w:r>
            <w:r w:rsidR="00065BDC">
              <w:rPr>
                <w:rFonts w:ascii="Century Gothic" w:eastAsia="Times New Roman" w:hAnsi="Century Gothic"/>
                <w:sz w:val="20"/>
                <w:szCs w:val="20"/>
                <w:lang w:val="es-ES" w:eastAsia="es-CR"/>
              </w:rPr>
              <w:t>el ejemplo</w:t>
            </w:r>
            <w:r w:rsidR="00065BDC">
              <w:rPr>
                <w:rFonts w:ascii="Century Gothic" w:eastAsia="Times New Roman" w:hAnsi="Century Gothic"/>
                <w:sz w:val="20"/>
                <w:szCs w:val="20"/>
                <w:lang w:val="es-ES" w:eastAsia="es-CR"/>
              </w:rPr>
              <w:t xml:space="preserve"> que se da en el esquema siguiente:</w:t>
            </w:r>
            <w:r>
              <w:rPr>
                <w:rFonts w:ascii="Century Gothic" w:eastAsia="Times New Roman" w:hAnsi="Century Gothic"/>
                <w:sz w:val="20"/>
                <w:szCs w:val="20"/>
                <w:lang w:val="es-ES" w:eastAsia="es-CR"/>
              </w:rPr>
              <w:t xml:space="preserve"> </w:t>
            </w:r>
            <w:r w:rsidR="00065BDC">
              <w:rPr>
                <w:rFonts w:ascii="Century Gothic" w:eastAsia="Times New Roman" w:hAnsi="Century Gothic"/>
                <w:sz w:val="20"/>
                <w:szCs w:val="20"/>
                <w:lang w:val="es-ES" w:eastAsia="es-CR"/>
              </w:rPr>
              <w:t xml:space="preserve">b) </w:t>
            </w:r>
            <w:r w:rsidR="00065BDC">
              <w:rPr>
                <w:rFonts w:ascii="Century Gothic" w:eastAsia="Times New Roman" w:hAnsi="Century Gothic"/>
                <w:sz w:val="20"/>
                <w:szCs w:val="20"/>
                <w:lang w:val="es-ES" w:eastAsia="es-CR"/>
              </w:rPr>
              <w:t xml:space="preserve">¿Cuál es el organismo </w:t>
            </w:r>
            <w:r w:rsidR="00065BDC" w:rsidRPr="001958FF">
              <w:rPr>
                <w:rFonts w:ascii="Century Gothic" w:eastAsia="Times New Roman" w:hAnsi="Century Gothic"/>
                <w:sz w:val="20"/>
                <w:szCs w:val="20"/>
                <w:lang w:val="es-ES" w:eastAsia="es-CR"/>
              </w:rPr>
              <w:t xml:space="preserve"> comedor de carne de un carnívoro que comió carne del que comió </w:t>
            </w:r>
            <w:r w:rsidR="00065BDC">
              <w:rPr>
                <w:rFonts w:ascii="Century Gothic" w:eastAsia="Times New Roman" w:hAnsi="Century Gothic"/>
                <w:sz w:val="20"/>
                <w:szCs w:val="20"/>
                <w:lang w:val="es-ES" w:eastAsia="es-CR"/>
              </w:rPr>
              <w:t>alga</w:t>
            </w:r>
            <w:r w:rsidR="00065BDC">
              <w:rPr>
                <w:rFonts w:ascii="Century Gothic" w:eastAsia="Times New Roman" w:hAnsi="Century Gothic"/>
                <w:sz w:val="20"/>
                <w:szCs w:val="20"/>
                <w:lang w:val="es-ES" w:eastAsia="es-CR"/>
              </w:rPr>
              <w:t>?</w:t>
            </w:r>
          </w:p>
          <w:p w:rsidR="00065BDC" w:rsidRPr="001958FF" w:rsidRDefault="00065BDC" w:rsidP="00065BDC">
            <w:pPr>
              <w:spacing w:before="120" w:line="276" w:lineRule="auto"/>
              <w:jc w:val="both"/>
              <w:rPr>
                <w:rFonts w:ascii="Century Gothic" w:eastAsia="Times New Roman" w:hAnsi="Century Gothic"/>
                <w:sz w:val="20"/>
                <w:szCs w:val="20"/>
                <w:lang w:val="es-ES" w:eastAsia="es-CR"/>
              </w:rPr>
            </w:pPr>
          </w:p>
          <w:p w:rsidR="007E25EE" w:rsidRDefault="007E25EE" w:rsidP="007E25EE">
            <w:pPr>
              <w:spacing w:before="240" w:line="276" w:lineRule="auto"/>
              <w:contextualSpacing/>
              <w:jc w:val="both"/>
              <w:rPr>
                <w:rFonts w:ascii="Century Gothic" w:eastAsia="Times New Roman" w:hAnsi="Century Gothic"/>
                <w:sz w:val="20"/>
                <w:szCs w:val="20"/>
                <w:lang w:val="es-ES" w:eastAsia="es-CR"/>
              </w:rPr>
            </w:pPr>
          </w:p>
          <w:p w:rsidR="00547E6E" w:rsidRPr="00AA4F6D" w:rsidRDefault="00AA4F6D" w:rsidP="00065BDC">
            <w:pPr>
              <w:spacing w:before="120" w:line="276" w:lineRule="auto"/>
              <w:contextualSpacing/>
              <w:jc w:val="center"/>
              <w:rPr>
                <w:rFonts w:ascii="Century Gothic" w:eastAsia="Times New Roman" w:hAnsi="Century Gothic"/>
                <w:sz w:val="20"/>
                <w:szCs w:val="20"/>
                <w:lang w:val="es-ES" w:eastAsia="es-CR"/>
              </w:rPr>
            </w:pPr>
            <w:r w:rsidRPr="00C942F9">
              <w:rPr>
                <w:noProof/>
                <w:lang w:eastAsia="es-CR"/>
              </w:rPr>
              <w:drawing>
                <wp:inline distT="0" distB="0" distL="0" distR="0" wp14:anchorId="58BF6C88" wp14:editId="42B38422">
                  <wp:extent cx="1412543" cy="2766095"/>
                  <wp:effectExtent l="0" t="0" r="0" b="0"/>
                  <wp:docPr id="15" name="Imagen 15" descr="En esta ilustración, el nivel trófico inferior es un alga verde, el productor primario. Los consumidores primarios son moluscos o caracoles. Los consumidores secundarios son pequeños peces como el Cottus cognatus. El consumidor terciario y superpredador es el salmón 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n esta ilustración, el nivel trófico inferior es un alga verde, el productor primario. Los consumidores primarios son moluscos o caracoles. Los consumidores secundarios son pequeños peces como el Cottus cognatus. El consumidor terciario y superpredador es el salmón rea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15497" cy="2771879"/>
                          </a:xfrm>
                          <a:prstGeom prst="rect">
                            <a:avLst/>
                          </a:prstGeom>
                          <a:noFill/>
                          <a:ln>
                            <a:noFill/>
                          </a:ln>
                        </pic:spPr>
                      </pic:pic>
                    </a:graphicData>
                  </a:graphic>
                </wp:inline>
              </w:drawing>
            </w:r>
          </w:p>
          <w:p w:rsidR="00065BDC" w:rsidRDefault="00065BDC" w:rsidP="00547E6E">
            <w:pPr>
              <w:spacing w:before="120" w:line="276" w:lineRule="auto"/>
              <w:contextualSpacing/>
              <w:jc w:val="both"/>
              <w:rPr>
                <w:rFonts w:ascii="Century Gothic" w:eastAsia="Times New Roman" w:hAnsi="Century Gothic"/>
                <w:sz w:val="20"/>
                <w:szCs w:val="20"/>
                <w:lang w:val="es-ES" w:eastAsia="es-CR"/>
              </w:rPr>
            </w:pPr>
            <w:r>
              <w:rPr>
                <w:rFonts w:ascii="Century Gothic" w:eastAsia="Times New Roman" w:hAnsi="Century Gothic"/>
                <w:sz w:val="20"/>
                <w:szCs w:val="20"/>
                <w:lang w:val="es-ES" w:eastAsia="es-CR"/>
              </w:rPr>
              <w:t>¿Por qué es el consumidor terciario la respuesta en a) y en b)?</w:t>
            </w:r>
          </w:p>
          <w:p w:rsidR="00632518" w:rsidRDefault="00632518" w:rsidP="00632518">
            <w:pPr>
              <w:shd w:val="clear" w:color="auto" w:fill="FFFFFF"/>
              <w:spacing w:after="120" w:line="276" w:lineRule="auto"/>
              <w:textAlignment w:val="baseline"/>
              <w:rPr>
                <w:rFonts w:ascii="Century Gothic" w:hAnsi="Century Gothic"/>
                <w:color w:val="21242C"/>
              </w:rPr>
            </w:pPr>
          </w:p>
          <w:p w:rsidR="00632518" w:rsidRPr="00494D34" w:rsidRDefault="00632518" w:rsidP="00632518">
            <w:pPr>
              <w:shd w:val="clear" w:color="auto" w:fill="FFFFFF"/>
              <w:spacing w:after="120" w:line="276" w:lineRule="auto"/>
              <w:textAlignment w:val="baseline"/>
              <w:rPr>
                <w:rFonts w:ascii="Century Gothic" w:hAnsi="Century Gothic"/>
                <w:color w:val="21242C"/>
              </w:rPr>
            </w:pPr>
            <w:r w:rsidRPr="00494D34">
              <w:rPr>
                <w:rFonts w:ascii="Century Gothic" w:hAnsi="Century Gothic"/>
                <w:color w:val="21242C"/>
              </w:rPr>
              <w:t>Hay otro grupo que vale la pena mencionar, aunque no siempre aparece en los diagramas de cadenas alimentarias. Este grupo es el de los</w:t>
            </w:r>
            <w:r>
              <w:rPr>
                <w:rFonts w:ascii="Century Gothic" w:hAnsi="Century Gothic"/>
                <w:color w:val="21242C"/>
              </w:rPr>
              <w:t xml:space="preserve"> </w:t>
            </w:r>
            <w:r w:rsidRPr="00632518">
              <w:rPr>
                <w:rFonts w:ascii="Century Gothic" w:hAnsi="Century Gothic"/>
                <w:b/>
                <w:color w:val="21242C"/>
              </w:rPr>
              <w:t>descomponedores</w:t>
            </w:r>
            <w:r w:rsidRPr="00494D34">
              <w:rPr>
                <w:rFonts w:ascii="Century Gothic" w:hAnsi="Century Gothic"/>
                <w:color w:val="21242C"/>
              </w:rPr>
              <w:t>, organismos que degradan la materia orgánica muerta y los desechos.</w:t>
            </w:r>
          </w:p>
          <w:p w:rsidR="00632518" w:rsidRPr="00494D34" w:rsidRDefault="00632518" w:rsidP="00632518">
            <w:pPr>
              <w:shd w:val="clear" w:color="auto" w:fill="FFFFFF"/>
              <w:spacing w:after="120" w:line="276" w:lineRule="auto"/>
              <w:textAlignment w:val="baseline"/>
              <w:rPr>
                <w:rFonts w:ascii="Century Gothic" w:hAnsi="Century Gothic"/>
                <w:color w:val="21242C"/>
              </w:rPr>
            </w:pPr>
            <w:r w:rsidRPr="00494D34">
              <w:rPr>
                <w:rFonts w:ascii="Century Gothic" w:hAnsi="Century Gothic"/>
                <w:color w:val="21242C"/>
              </w:rPr>
              <w:t xml:space="preserve">A veces se considera a los descomponedores como un nivel trófico en sí mismo. Como grupo, consumen la materia muerta y los productos de desecho que provienen de los demás niveles tróficos; por ejemplo, consumen materia vegetal en descomposición, el cuerpo a medio comer de </w:t>
            </w:r>
            <w:r>
              <w:rPr>
                <w:rFonts w:ascii="Century Gothic" w:hAnsi="Century Gothic"/>
                <w:color w:val="21242C"/>
              </w:rPr>
              <w:t xml:space="preserve">ratones, </w:t>
            </w:r>
            <w:r w:rsidRPr="00494D34">
              <w:rPr>
                <w:rFonts w:ascii="Century Gothic" w:hAnsi="Century Gothic"/>
                <w:color w:val="21242C"/>
              </w:rPr>
              <w:t xml:space="preserve"> o los restos de </w:t>
            </w:r>
            <w:r>
              <w:rPr>
                <w:rFonts w:ascii="Century Gothic" w:hAnsi="Century Gothic"/>
                <w:color w:val="21242C"/>
              </w:rPr>
              <w:t xml:space="preserve">serpientes y </w:t>
            </w:r>
            <w:r w:rsidRPr="00494D34">
              <w:rPr>
                <w:rFonts w:ascii="Century Gothic" w:hAnsi="Century Gothic"/>
                <w:color w:val="21242C"/>
              </w:rPr>
              <w:t>águila</w:t>
            </w:r>
            <w:r>
              <w:rPr>
                <w:rFonts w:ascii="Century Gothic" w:hAnsi="Century Gothic"/>
                <w:color w:val="21242C"/>
              </w:rPr>
              <w:t>s</w:t>
            </w:r>
            <w:r w:rsidRPr="00494D34">
              <w:rPr>
                <w:rFonts w:ascii="Century Gothic" w:hAnsi="Century Gothic"/>
                <w:color w:val="21242C"/>
              </w:rPr>
              <w:t xml:space="preserve"> muerta</w:t>
            </w:r>
            <w:r>
              <w:rPr>
                <w:rFonts w:ascii="Century Gothic" w:hAnsi="Century Gothic"/>
                <w:color w:val="21242C"/>
              </w:rPr>
              <w:t>s</w:t>
            </w:r>
            <w:r w:rsidRPr="00494D34">
              <w:rPr>
                <w:rFonts w:ascii="Century Gothic" w:hAnsi="Century Gothic"/>
                <w:color w:val="21242C"/>
              </w:rPr>
              <w:t>.</w:t>
            </w:r>
          </w:p>
          <w:p w:rsidR="00B22388" w:rsidRDefault="00B22388" w:rsidP="00B22388">
            <w:pPr>
              <w:shd w:val="clear" w:color="auto" w:fill="FFFFFF"/>
              <w:spacing w:after="120" w:line="276" w:lineRule="auto"/>
              <w:textAlignment w:val="baseline"/>
              <w:rPr>
                <w:rFonts w:ascii="Century Gothic" w:hAnsi="Century Gothic"/>
                <w:color w:val="21242C"/>
              </w:rPr>
            </w:pPr>
            <w:r w:rsidRPr="00494D34">
              <w:rPr>
                <w:rFonts w:ascii="Century Gothic" w:hAnsi="Century Gothic"/>
                <w:color w:val="21242C"/>
              </w:rPr>
              <w:t xml:space="preserve">Los hongos y bacterias son descomponedores clave de muchos ecosistemas: usan la energía química en la materia muerta y los desechos para sus propios procesos metabólicos. </w:t>
            </w:r>
          </w:p>
          <w:p w:rsidR="00632518" w:rsidRPr="00494D34" w:rsidRDefault="00632518" w:rsidP="00632518">
            <w:pPr>
              <w:shd w:val="clear" w:color="auto" w:fill="FFFFFF"/>
              <w:spacing w:after="120" w:line="276" w:lineRule="auto"/>
              <w:textAlignment w:val="baseline"/>
              <w:rPr>
                <w:rFonts w:ascii="Century Gothic" w:hAnsi="Century Gothic"/>
                <w:color w:val="21242C"/>
              </w:rPr>
            </w:pPr>
            <w:r w:rsidRPr="00494D34">
              <w:rPr>
                <w:rFonts w:ascii="Century Gothic" w:hAnsi="Century Gothic"/>
                <w:color w:val="21242C"/>
              </w:rPr>
              <w:t>Otros descomponedores son los</w:t>
            </w:r>
            <w:r>
              <w:rPr>
                <w:rFonts w:ascii="Century Gothic" w:hAnsi="Century Gothic"/>
                <w:color w:val="21242C"/>
              </w:rPr>
              <w:t xml:space="preserve"> </w:t>
            </w:r>
            <w:r w:rsidRPr="00B22388">
              <w:rPr>
                <w:rFonts w:ascii="Century Gothic" w:hAnsi="Century Gothic"/>
                <w:b/>
                <w:color w:val="21242C"/>
              </w:rPr>
              <w:t>detritívoros</w:t>
            </w:r>
            <w:r w:rsidRPr="00494D34">
              <w:rPr>
                <w:rFonts w:ascii="Century Gothic" w:hAnsi="Century Gothic"/>
                <w:color w:val="21242C"/>
              </w:rPr>
              <w:t xml:space="preserve">: consumidores de desechos y consumidores de residuos. </w:t>
            </w:r>
            <w:r w:rsidR="00B22388">
              <w:rPr>
                <w:rFonts w:ascii="Century Gothic" w:hAnsi="Century Gothic"/>
                <w:color w:val="21242C"/>
              </w:rPr>
              <w:t xml:space="preserve">Por ejemplo, </w:t>
            </w:r>
            <w:r w:rsidRPr="00494D34">
              <w:rPr>
                <w:rFonts w:ascii="Century Gothic" w:hAnsi="Century Gothic"/>
                <w:color w:val="21242C"/>
              </w:rPr>
              <w:t>las lombrices de tierra, los cangrejos, las babosas o los buitres. Los descomponedores como grupo juegan un papel crítico en el mantenimiento de</w:t>
            </w:r>
            <w:r w:rsidR="00B22388">
              <w:rPr>
                <w:rFonts w:ascii="Century Gothic" w:hAnsi="Century Gothic"/>
                <w:color w:val="21242C"/>
              </w:rPr>
              <w:t xml:space="preserve">l balance o equilibrio </w:t>
            </w:r>
            <w:r w:rsidRPr="00494D34">
              <w:rPr>
                <w:rFonts w:ascii="Century Gothic" w:hAnsi="Century Gothic"/>
                <w:color w:val="21242C"/>
              </w:rPr>
              <w:t xml:space="preserve"> de los ecosistemas. Cuando descomponen la materia muerta y los desechos, liberan nutrientes que pueden ser reciclados y utilizados por los productores primarios</w:t>
            </w:r>
            <w:r w:rsidR="00B22388">
              <w:rPr>
                <w:rFonts w:ascii="Century Gothic" w:hAnsi="Century Gothic"/>
                <w:color w:val="21242C"/>
              </w:rPr>
              <w:t xml:space="preserve">, reintegrándose a los ciclos </w:t>
            </w:r>
            <w:proofErr w:type="spellStart"/>
            <w:r w:rsidR="00B22388">
              <w:rPr>
                <w:rFonts w:ascii="Century Gothic" w:hAnsi="Century Gothic"/>
                <w:color w:val="21242C"/>
              </w:rPr>
              <w:t>biogeo</w:t>
            </w:r>
            <w:r w:rsidR="00E55C59">
              <w:rPr>
                <w:rFonts w:ascii="Century Gothic" w:hAnsi="Century Gothic"/>
                <w:color w:val="21242C"/>
              </w:rPr>
              <w:t>fisico</w:t>
            </w:r>
            <w:r w:rsidR="00B22388">
              <w:rPr>
                <w:rFonts w:ascii="Century Gothic" w:hAnsi="Century Gothic"/>
                <w:color w:val="21242C"/>
              </w:rPr>
              <w:t>qu</w:t>
            </w:r>
            <w:r w:rsidR="00E55C59">
              <w:rPr>
                <w:rFonts w:ascii="Century Gothic" w:hAnsi="Century Gothic"/>
                <w:color w:val="21242C"/>
              </w:rPr>
              <w:t>í</w:t>
            </w:r>
            <w:r w:rsidR="00B22388">
              <w:rPr>
                <w:rFonts w:ascii="Century Gothic" w:hAnsi="Century Gothic"/>
                <w:color w:val="21242C"/>
              </w:rPr>
              <w:t>micos</w:t>
            </w:r>
            <w:proofErr w:type="spellEnd"/>
            <w:r w:rsidRPr="00494D34">
              <w:rPr>
                <w:rFonts w:ascii="Century Gothic" w:hAnsi="Century Gothic"/>
                <w:color w:val="21242C"/>
              </w:rPr>
              <w:t>.</w:t>
            </w:r>
          </w:p>
          <w:p w:rsidR="00065BDC" w:rsidRDefault="00065BDC" w:rsidP="00547E6E">
            <w:pPr>
              <w:spacing w:before="120" w:line="276" w:lineRule="auto"/>
              <w:contextualSpacing/>
              <w:jc w:val="both"/>
              <w:rPr>
                <w:rFonts w:ascii="Century Gothic" w:eastAsia="Times New Roman" w:hAnsi="Century Gothic"/>
                <w:sz w:val="20"/>
                <w:szCs w:val="20"/>
                <w:lang w:val="es-ES" w:eastAsia="es-CR"/>
              </w:rPr>
            </w:pPr>
          </w:p>
          <w:p w:rsidR="00547E6E" w:rsidRPr="00547E6E" w:rsidRDefault="00547E6E" w:rsidP="00547E6E">
            <w:pPr>
              <w:spacing w:before="120" w:line="276" w:lineRule="auto"/>
              <w:contextualSpacing/>
              <w:jc w:val="both"/>
              <w:rPr>
                <w:rFonts w:ascii="Century Gothic" w:eastAsia="Times New Roman" w:hAnsi="Century Gothic"/>
                <w:sz w:val="20"/>
                <w:szCs w:val="20"/>
                <w:lang w:val="es-ES" w:eastAsia="es-CR"/>
              </w:rPr>
            </w:pPr>
            <w:r w:rsidRPr="00484A1C">
              <w:rPr>
                <w:rFonts w:ascii="Century Gothic" w:eastAsia="Times New Roman" w:hAnsi="Century Gothic"/>
                <w:b/>
                <w:sz w:val="20"/>
                <w:szCs w:val="20"/>
                <w:lang w:val="es-ES" w:eastAsia="es-CR"/>
              </w:rPr>
              <w:t>Soluciono retos</w:t>
            </w:r>
            <w:r w:rsidRPr="00547E6E">
              <w:rPr>
                <w:rFonts w:ascii="Century Gothic" w:eastAsia="Times New Roman" w:hAnsi="Century Gothic"/>
                <w:sz w:val="20"/>
                <w:szCs w:val="20"/>
                <w:lang w:val="es-ES" w:eastAsia="es-CR"/>
              </w:rPr>
              <w:t xml:space="preserve">. </w:t>
            </w:r>
          </w:p>
          <w:p w:rsidR="00547E6E" w:rsidRDefault="00AC4352" w:rsidP="00547E6E">
            <w:pPr>
              <w:spacing w:before="120" w:line="276" w:lineRule="auto"/>
              <w:contextualSpacing/>
              <w:jc w:val="both"/>
              <w:rPr>
                <w:rFonts w:ascii="Century Gothic" w:eastAsia="Times New Roman" w:hAnsi="Century Gothic"/>
                <w:sz w:val="20"/>
                <w:szCs w:val="20"/>
                <w:lang w:val="es-ES" w:eastAsia="es-CR"/>
              </w:rPr>
            </w:pPr>
            <w:r>
              <w:rPr>
                <w:rFonts w:ascii="Century Gothic" w:hAnsi="Century Gothic"/>
                <w:sz w:val="20"/>
                <w:szCs w:val="20"/>
              </w:rPr>
              <w:t xml:space="preserve">Reto </w:t>
            </w:r>
            <w:r w:rsidR="00F6619A" w:rsidRPr="00547E6E">
              <w:rPr>
                <w:rFonts w:ascii="Century Gothic" w:eastAsia="Times New Roman" w:hAnsi="Century Gothic"/>
                <w:sz w:val="20"/>
                <w:szCs w:val="20"/>
                <w:lang w:val="es-ES" w:eastAsia="es-CR"/>
              </w:rPr>
              <w:t xml:space="preserve">1.- </w:t>
            </w:r>
            <w:r w:rsidR="00484A1C" w:rsidRPr="00484A1C">
              <w:rPr>
                <w:rFonts w:ascii="Century Gothic" w:eastAsia="Times New Roman" w:hAnsi="Century Gothic"/>
                <w:b/>
                <w:sz w:val="20"/>
                <w:szCs w:val="20"/>
                <w:lang w:val="es-ES" w:eastAsia="es-CR"/>
              </w:rPr>
              <w:t>Enlisto</w:t>
            </w:r>
            <w:r w:rsidR="00484A1C">
              <w:rPr>
                <w:rFonts w:ascii="Century Gothic" w:eastAsia="Times New Roman" w:hAnsi="Century Gothic"/>
                <w:sz w:val="20"/>
                <w:szCs w:val="20"/>
                <w:lang w:val="es-ES" w:eastAsia="es-CR"/>
              </w:rPr>
              <w:t xml:space="preserve"> </w:t>
            </w:r>
            <w:r w:rsidR="00484A1C" w:rsidRPr="00484A1C">
              <w:rPr>
                <w:rFonts w:ascii="Century Gothic" w:eastAsia="Times New Roman" w:hAnsi="Century Gothic"/>
                <w:b/>
                <w:sz w:val="20"/>
                <w:szCs w:val="20"/>
                <w:lang w:val="es-ES" w:eastAsia="es-CR"/>
              </w:rPr>
              <w:t>t</w:t>
            </w:r>
            <w:r w:rsidR="00547E6E" w:rsidRPr="00484A1C">
              <w:rPr>
                <w:rFonts w:ascii="Century Gothic" w:eastAsia="Times New Roman" w:hAnsi="Century Gothic"/>
                <w:b/>
                <w:sz w:val="20"/>
                <w:szCs w:val="20"/>
                <w:lang w:val="es-ES" w:eastAsia="es-CR"/>
              </w:rPr>
              <w:t>érminos</w:t>
            </w:r>
            <w:r w:rsidR="00484A1C">
              <w:rPr>
                <w:rFonts w:ascii="Century Gothic" w:eastAsia="Times New Roman" w:hAnsi="Century Gothic"/>
                <w:sz w:val="20"/>
                <w:szCs w:val="20"/>
                <w:lang w:val="es-ES" w:eastAsia="es-CR"/>
              </w:rPr>
              <w:t xml:space="preserve"> (hago una lista)</w:t>
            </w:r>
            <w:r w:rsidR="00065BDC">
              <w:rPr>
                <w:rFonts w:ascii="Century Gothic" w:eastAsia="Times New Roman" w:hAnsi="Century Gothic"/>
                <w:sz w:val="20"/>
                <w:szCs w:val="20"/>
                <w:lang w:val="es-ES" w:eastAsia="es-CR"/>
              </w:rPr>
              <w:t>,</w:t>
            </w:r>
            <w:r w:rsidR="00547E6E">
              <w:rPr>
                <w:rFonts w:ascii="Century Gothic" w:eastAsia="Times New Roman" w:hAnsi="Century Gothic"/>
                <w:sz w:val="20"/>
                <w:szCs w:val="20"/>
                <w:lang w:val="es-ES" w:eastAsia="es-CR"/>
              </w:rPr>
              <w:t xml:space="preserve"> entre estos autótrofos y heterótrofos, </w:t>
            </w:r>
            <w:r w:rsidR="00547E6E">
              <w:rPr>
                <w:rFonts w:ascii="Century Gothic" w:eastAsia="Times New Roman" w:hAnsi="Century Gothic"/>
                <w:sz w:val="20"/>
                <w:szCs w:val="20"/>
                <w:lang w:val="es-ES" w:eastAsia="es-CR"/>
              </w:rPr>
              <w:lastRenderedPageBreak/>
              <w:t>consumidores y productores</w:t>
            </w:r>
            <w:r w:rsidR="00065BDC">
              <w:rPr>
                <w:rFonts w:ascii="Century Gothic" w:eastAsia="Times New Roman" w:hAnsi="Century Gothic"/>
                <w:sz w:val="20"/>
                <w:szCs w:val="20"/>
                <w:lang w:val="es-ES" w:eastAsia="es-CR"/>
              </w:rPr>
              <w:t xml:space="preserve">, </w:t>
            </w:r>
            <w:r w:rsidR="00547E6E">
              <w:rPr>
                <w:rFonts w:ascii="Century Gothic" w:eastAsia="Times New Roman" w:hAnsi="Century Gothic"/>
                <w:sz w:val="20"/>
                <w:szCs w:val="20"/>
                <w:lang w:val="es-ES" w:eastAsia="es-CR"/>
              </w:rPr>
              <w:t xml:space="preserve"> explico su significado.</w:t>
            </w:r>
          </w:p>
          <w:p w:rsidR="00547E6E" w:rsidRPr="00547E6E" w:rsidRDefault="00AC4352" w:rsidP="00547E6E">
            <w:pPr>
              <w:spacing w:before="120" w:line="276" w:lineRule="auto"/>
              <w:contextualSpacing/>
              <w:jc w:val="both"/>
              <w:rPr>
                <w:rFonts w:ascii="Century Gothic" w:eastAsia="Times New Roman" w:hAnsi="Century Gothic"/>
                <w:sz w:val="20"/>
                <w:szCs w:val="20"/>
                <w:lang w:val="es-ES" w:eastAsia="es-CR"/>
              </w:rPr>
            </w:pPr>
            <w:r>
              <w:rPr>
                <w:rFonts w:ascii="Century Gothic" w:hAnsi="Century Gothic"/>
                <w:sz w:val="20"/>
                <w:szCs w:val="20"/>
              </w:rPr>
              <w:t xml:space="preserve">Reto </w:t>
            </w:r>
            <w:r w:rsidR="00547E6E">
              <w:rPr>
                <w:rFonts w:ascii="Century Gothic" w:eastAsia="Times New Roman" w:hAnsi="Century Gothic"/>
                <w:sz w:val="20"/>
                <w:szCs w:val="20"/>
                <w:lang w:val="es-ES" w:eastAsia="es-CR"/>
              </w:rPr>
              <w:t xml:space="preserve">2.- </w:t>
            </w:r>
            <w:r w:rsidR="00F6619A" w:rsidRPr="00484A1C">
              <w:rPr>
                <w:rFonts w:ascii="Century Gothic" w:eastAsia="Times New Roman" w:hAnsi="Century Gothic"/>
                <w:b/>
                <w:sz w:val="20"/>
                <w:szCs w:val="20"/>
                <w:lang w:val="es-ES" w:eastAsia="es-CR"/>
              </w:rPr>
              <w:t>Establezco</w:t>
            </w:r>
            <w:r w:rsidR="00F6619A" w:rsidRPr="00547E6E">
              <w:rPr>
                <w:rFonts w:ascii="Century Gothic" w:eastAsia="Times New Roman" w:hAnsi="Century Gothic"/>
                <w:sz w:val="20"/>
                <w:szCs w:val="20"/>
                <w:lang w:val="es-ES" w:eastAsia="es-CR"/>
              </w:rPr>
              <w:t xml:space="preserve"> </w:t>
            </w:r>
            <w:r w:rsidR="00620C6A" w:rsidRPr="00484A1C">
              <w:rPr>
                <w:rFonts w:ascii="Century Gothic" w:eastAsia="Times New Roman" w:hAnsi="Century Gothic"/>
                <w:b/>
                <w:sz w:val="20"/>
                <w:szCs w:val="20"/>
                <w:lang w:val="es-ES" w:eastAsia="es-CR"/>
              </w:rPr>
              <w:t>la interdependencia</w:t>
            </w:r>
            <w:r w:rsidR="00620C6A" w:rsidRPr="001958FF">
              <w:rPr>
                <w:rFonts w:ascii="Century Gothic" w:eastAsia="Times New Roman" w:hAnsi="Century Gothic"/>
                <w:sz w:val="20"/>
                <w:szCs w:val="20"/>
                <w:lang w:val="es-ES" w:eastAsia="es-CR"/>
              </w:rPr>
              <w:t xml:space="preserve"> </w:t>
            </w:r>
            <w:r w:rsidR="00995F82" w:rsidRPr="001958FF">
              <w:rPr>
                <w:rFonts w:ascii="Century Gothic" w:eastAsia="Times New Roman" w:hAnsi="Century Gothic"/>
                <w:sz w:val="20"/>
                <w:szCs w:val="20"/>
                <w:lang w:val="es-ES" w:eastAsia="es-CR"/>
              </w:rPr>
              <w:t>entre los niveles tróficos al dar un ejemplo específico de una cadena alimenticia que reconozc</w:t>
            </w:r>
            <w:r w:rsidR="00547E6E">
              <w:rPr>
                <w:rFonts w:ascii="Century Gothic" w:eastAsia="Times New Roman" w:hAnsi="Century Gothic"/>
                <w:sz w:val="20"/>
                <w:szCs w:val="20"/>
                <w:lang w:val="es-ES" w:eastAsia="es-CR"/>
              </w:rPr>
              <w:t>o</w:t>
            </w:r>
            <w:r w:rsidR="00995F82" w:rsidRPr="001958FF">
              <w:rPr>
                <w:rFonts w:ascii="Century Gothic" w:eastAsia="Times New Roman" w:hAnsi="Century Gothic"/>
                <w:sz w:val="20"/>
                <w:szCs w:val="20"/>
                <w:lang w:val="es-ES" w:eastAsia="es-CR"/>
              </w:rPr>
              <w:t xml:space="preserve"> en el entorno.</w:t>
            </w:r>
            <w:r>
              <w:rPr>
                <w:rFonts w:ascii="Century Gothic" w:eastAsia="Times New Roman" w:hAnsi="Century Gothic"/>
                <w:sz w:val="20"/>
                <w:szCs w:val="20"/>
                <w:lang w:val="es-ES" w:eastAsia="es-CR"/>
              </w:rPr>
              <w:t xml:space="preserve"> </w:t>
            </w:r>
            <w:r w:rsidR="00484A1C" w:rsidRPr="00484A1C">
              <w:rPr>
                <w:rFonts w:ascii="Century Gothic" w:eastAsia="Times New Roman" w:hAnsi="Century Gothic"/>
                <w:b/>
                <w:sz w:val="20"/>
                <w:szCs w:val="20"/>
                <w:lang w:val="es-ES" w:eastAsia="es-CR"/>
              </w:rPr>
              <w:t>Defino</w:t>
            </w:r>
            <w:r w:rsidR="00547E6E" w:rsidRPr="001958FF">
              <w:rPr>
                <w:rFonts w:ascii="Century Gothic" w:eastAsia="Times New Roman" w:hAnsi="Century Gothic"/>
                <w:sz w:val="20"/>
                <w:szCs w:val="20"/>
                <w:lang w:val="es-ES" w:eastAsia="es-CR"/>
              </w:rPr>
              <w:t xml:space="preserve"> estos términos, si lo necesit</w:t>
            </w:r>
            <w:r w:rsidR="00484A1C">
              <w:rPr>
                <w:rFonts w:ascii="Century Gothic" w:eastAsia="Times New Roman" w:hAnsi="Century Gothic"/>
                <w:sz w:val="20"/>
                <w:szCs w:val="20"/>
                <w:lang w:val="es-ES" w:eastAsia="es-CR"/>
              </w:rPr>
              <w:t xml:space="preserve">o </w:t>
            </w:r>
            <w:r w:rsidR="00547E6E" w:rsidRPr="001958FF">
              <w:rPr>
                <w:rFonts w:ascii="Century Gothic" w:eastAsia="Times New Roman" w:hAnsi="Century Gothic"/>
                <w:sz w:val="20"/>
                <w:szCs w:val="20"/>
                <w:lang w:val="es-ES" w:eastAsia="es-CR"/>
              </w:rPr>
              <w:t>bus</w:t>
            </w:r>
            <w:r w:rsidR="00484A1C">
              <w:rPr>
                <w:rFonts w:ascii="Century Gothic" w:eastAsia="Times New Roman" w:hAnsi="Century Gothic"/>
                <w:sz w:val="20"/>
                <w:szCs w:val="20"/>
                <w:lang w:val="es-ES" w:eastAsia="es-CR"/>
              </w:rPr>
              <w:t>co</w:t>
            </w:r>
            <w:r w:rsidR="00547E6E" w:rsidRPr="001958FF">
              <w:rPr>
                <w:rFonts w:ascii="Century Gothic" w:eastAsia="Times New Roman" w:hAnsi="Century Gothic"/>
                <w:sz w:val="20"/>
                <w:szCs w:val="20"/>
                <w:lang w:val="es-ES" w:eastAsia="es-CR"/>
              </w:rPr>
              <w:t xml:space="preserve"> una fuente de información.</w:t>
            </w:r>
          </w:p>
          <w:p w:rsidR="00260ADB" w:rsidRDefault="00AC4352" w:rsidP="00484A1C">
            <w:pPr>
              <w:spacing w:before="120" w:line="276" w:lineRule="auto"/>
              <w:contextualSpacing/>
              <w:jc w:val="both"/>
              <w:rPr>
                <w:rFonts w:ascii="Century Gothic" w:eastAsia="Times New Roman" w:hAnsi="Century Gothic"/>
                <w:sz w:val="20"/>
                <w:szCs w:val="20"/>
                <w:lang w:val="es-ES" w:eastAsia="es-CR"/>
              </w:rPr>
            </w:pPr>
            <w:r>
              <w:rPr>
                <w:rFonts w:ascii="Century Gothic" w:hAnsi="Century Gothic"/>
                <w:sz w:val="20"/>
                <w:szCs w:val="20"/>
              </w:rPr>
              <w:t xml:space="preserve">Reto </w:t>
            </w:r>
            <w:r w:rsidR="00547E6E">
              <w:rPr>
                <w:rFonts w:ascii="Century Gothic" w:eastAsia="Times New Roman" w:hAnsi="Century Gothic"/>
                <w:sz w:val="20"/>
                <w:szCs w:val="20"/>
                <w:lang w:val="es-ES" w:eastAsia="es-CR"/>
              </w:rPr>
              <w:t xml:space="preserve">3.- </w:t>
            </w:r>
            <w:r w:rsidR="00484A1C" w:rsidRPr="00484A1C">
              <w:rPr>
                <w:rFonts w:ascii="Century Gothic" w:eastAsia="Times New Roman" w:hAnsi="Century Gothic"/>
                <w:b/>
                <w:sz w:val="20"/>
                <w:szCs w:val="20"/>
                <w:lang w:val="es-ES" w:eastAsia="es-CR"/>
              </w:rPr>
              <w:t>Comparo</w:t>
            </w:r>
            <w:r w:rsidR="00484A1C">
              <w:rPr>
                <w:rFonts w:ascii="Century Gothic" w:eastAsia="Times New Roman" w:hAnsi="Century Gothic"/>
                <w:sz w:val="20"/>
                <w:szCs w:val="20"/>
                <w:lang w:val="es-ES" w:eastAsia="es-CR"/>
              </w:rPr>
              <w:t xml:space="preserve"> </w:t>
            </w:r>
            <w:r w:rsidR="00484A1C" w:rsidRPr="00484A1C">
              <w:rPr>
                <w:rFonts w:ascii="Century Gothic" w:eastAsia="Times New Roman" w:hAnsi="Century Gothic"/>
                <w:b/>
                <w:sz w:val="20"/>
                <w:szCs w:val="20"/>
                <w:lang w:val="es-ES" w:eastAsia="es-CR"/>
              </w:rPr>
              <w:t>e identifico</w:t>
            </w:r>
            <w:r w:rsidR="00484A1C">
              <w:rPr>
                <w:rFonts w:ascii="Century Gothic" w:eastAsia="Times New Roman" w:hAnsi="Century Gothic"/>
                <w:sz w:val="20"/>
                <w:szCs w:val="20"/>
                <w:lang w:val="es-ES" w:eastAsia="es-CR"/>
              </w:rPr>
              <w:t xml:space="preserve"> el cambio o la diferencia en el</w:t>
            </w:r>
            <w:r w:rsidR="00547E6E" w:rsidRPr="001958FF">
              <w:rPr>
                <w:rFonts w:ascii="Century Gothic" w:eastAsia="Times New Roman" w:hAnsi="Century Gothic"/>
                <w:sz w:val="20"/>
                <w:szCs w:val="20"/>
                <w:lang w:val="es-ES" w:eastAsia="es-CR"/>
              </w:rPr>
              <w:t xml:space="preserve"> esquema </w:t>
            </w:r>
            <w:r w:rsidR="00484A1C">
              <w:rPr>
                <w:rFonts w:ascii="Century Gothic" w:eastAsia="Times New Roman" w:hAnsi="Century Gothic"/>
                <w:sz w:val="20"/>
                <w:szCs w:val="20"/>
                <w:lang w:val="es-ES" w:eastAsia="es-CR"/>
              </w:rPr>
              <w:t>con</w:t>
            </w:r>
            <w:r w:rsidR="00C40E4A">
              <w:rPr>
                <w:rFonts w:ascii="Century Gothic" w:eastAsia="Times New Roman" w:hAnsi="Century Gothic"/>
                <w:sz w:val="20"/>
                <w:szCs w:val="20"/>
                <w:lang w:val="es-ES" w:eastAsia="es-CR"/>
              </w:rPr>
              <w:t xml:space="preserve"> relación </w:t>
            </w:r>
            <w:r w:rsidR="00484A1C">
              <w:rPr>
                <w:rFonts w:ascii="Century Gothic" w:eastAsia="Times New Roman" w:hAnsi="Century Gothic"/>
                <w:sz w:val="20"/>
                <w:szCs w:val="20"/>
                <w:lang w:val="es-ES" w:eastAsia="es-CR"/>
              </w:rPr>
              <w:t>al inicial, completo</w:t>
            </w:r>
            <w:r w:rsidR="00C40E4A">
              <w:rPr>
                <w:rFonts w:ascii="Century Gothic" w:eastAsia="Times New Roman" w:hAnsi="Century Gothic"/>
                <w:sz w:val="20"/>
                <w:szCs w:val="20"/>
                <w:lang w:val="es-ES" w:eastAsia="es-CR"/>
              </w:rPr>
              <w:t xml:space="preserve"> la identificación de los diferentes niveles tróficos</w:t>
            </w:r>
            <w:r w:rsidR="000E1DA7">
              <w:rPr>
                <w:rFonts w:ascii="Century Gothic" w:eastAsia="Times New Roman" w:hAnsi="Century Gothic"/>
                <w:sz w:val="20"/>
                <w:szCs w:val="20"/>
                <w:lang w:val="es-ES" w:eastAsia="es-CR"/>
              </w:rPr>
              <w:t xml:space="preserve">, uso los dos </w:t>
            </w:r>
            <w:r w:rsidR="00484A1C">
              <w:rPr>
                <w:rFonts w:ascii="Century Gothic" w:eastAsia="Times New Roman" w:hAnsi="Century Gothic"/>
                <w:sz w:val="20"/>
                <w:szCs w:val="20"/>
                <w:lang w:val="es-ES" w:eastAsia="es-CR"/>
              </w:rPr>
              <w:t>tipos</w:t>
            </w:r>
            <w:r w:rsidR="000E1DA7">
              <w:rPr>
                <w:rFonts w:ascii="Century Gothic" w:eastAsia="Times New Roman" w:hAnsi="Century Gothic"/>
                <w:sz w:val="20"/>
                <w:szCs w:val="20"/>
                <w:lang w:val="es-ES" w:eastAsia="es-CR"/>
              </w:rPr>
              <w:t xml:space="preserve"> de nomenclatura</w:t>
            </w:r>
            <w:r w:rsidR="00C40E4A">
              <w:rPr>
                <w:rFonts w:ascii="Century Gothic" w:eastAsia="Times New Roman" w:hAnsi="Century Gothic"/>
                <w:sz w:val="20"/>
                <w:szCs w:val="20"/>
                <w:lang w:val="es-ES" w:eastAsia="es-CR"/>
              </w:rPr>
              <w:t>.</w:t>
            </w:r>
          </w:p>
          <w:p w:rsidR="00DE69BE" w:rsidRPr="001958FF" w:rsidRDefault="00DE69BE" w:rsidP="00DE69BE">
            <w:pPr>
              <w:spacing w:before="120" w:line="276" w:lineRule="auto"/>
              <w:contextualSpacing/>
              <w:jc w:val="center"/>
              <w:rPr>
                <w:rFonts w:ascii="Century Gothic" w:eastAsia="Times New Roman" w:hAnsi="Century Gothic"/>
                <w:sz w:val="20"/>
                <w:szCs w:val="20"/>
                <w:lang w:val="es-ES" w:eastAsia="es-CR"/>
              </w:rPr>
            </w:pPr>
            <w:r w:rsidRPr="007A6531">
              <w:rPr>
                <w:rFonts w:ascii="Century Gothic" w:hAnsi="Century Gothic"/>
                <w:sz w:val="20"/>
                <w:szCs w:val="20"/>
              </w:rPr>
              <w:object w:dxaOrig="11595" w:dyaOrig="5055">
                <v:shape id="_x0000_i1026" type="#_x0000_t75" style="width:336.35pt;height:127.9pt" o:ole="">
                  <v:imagedata r:id="rId24" o:title=""/>
                </v:shape>
                <o:OLEObject Type="Embed" ProgID="PBrush" ShapeID="_x0000_i1026" DrawAspect="Content" ObjectID="_1649763199" r:id="rId25"/>
              </w:object>
            </w:r>
          </w:p>
        </w:tc>
      </w:tr>
      <w:tr w:rsidR="0031304A" w:rsidRPr="001958FF" w:rsidTr="0031304A">
        <w:tc>
          <w:tcPr>
            <w:tcW w:w="1526" w:type="dxa"/>
          </w:tcPr>
          <w:p w:rsidR="008D5D67" w:rsidRPr="007A6531" w:rsidRDefault="008D5D67" w:rsidP="00547E6E">
            <w:pPr>
              <w:spacing w:before="120" w:line="276" w:lineRule="auto"/>
              <w:contextualSpacing/>
              <w:jc w:val="both"/>
              <w:rPr>
                <w:rFonts w:ascii="Century Gothic" w:hAnsi="Century Gothic"/>
                <w:sz w:val="20"/>
                <w:szCs w:val="20"/>
              </w:rPr>
            </w:pPr>
          </w:p>
        </w:tc>
        <w:tc>
          <w:tcPr>
            <w:tcW w:w="8770" w:type="dxa"/>
          </w:tcPr>
          <w:p w:rsidR="00547E6E" w:rsidRPr="007A6531" w:rsidRDefault="00547E6E" w:rsidP="000E1DA7">
            <w:pPr>
              <w:spacing w:before="120" w:line="276" w:lineRule="auto"/>
              <w:contextualSpacing/>
              <w:jc w:val="center"/>
              <w:rPr>
                <w:rFonts w:ascii="Century Gothic" w:eastAsia="Times New Roman" w:hAnsi="Century Gothic"/>
                <w:sz w:val="20"/>
                <w:szCs w:val="20"/>
                <w:lang w:val="es-ES" w:eastAsia="es-CR"/>
              </w:rPr>
            </w:pPr>
          </w:p>
          <w:p w:rsidR="00A31B98" w:rsidRPr="007A6531" w:rsidRDefault="00AC4352" w:rsidP="00547E6E">
            <w:pPr>
              <w:spacing w:before="120" w:line="276" w:lineRule="auto"/>
              <w:contextualSpacing/>
              <w:jc w:val="both"/>
              <w:rPr>
                <w:rFonts w:ascii="Century Gothic" w:hAnsi="Century Gothic" w:cs="Arial"/>
                <w:noProof/>
                <w:sz w:val="20"/>
                <w:szCs w:val="20"/>
              </w:rPr>
            </w:pPr>
            <w:r>
              <w:rPr>
                <w:rFonts w:ascii="Century Gothic" w:hAnsi="Century Gothic"/>
                <w:sz w:val="20"/>
                <w:szCs w:val="20"/>
              </w:rPr>
              <w:t xml:space="preserve">Reto </w:t>
            </w:r>
            <w:r w:rsidRPr="00AC4352">
              <w:rPr>
                <w:rFonts w:ascii="Century Gothic" w:eastAsia="Times New Roman" w:hAnsi="Century Gothic"/>
                <w:sz w:val="20"/>
                <w:szCs w:val="20"/>
                <w:lang w:eastAsia="es-CR"/>
              </w:rPr>
              <w:t>4.</w:t>
            </w:r>
            <w:r>
              <w:rPr>
                <w:rFonts w:ascii="Century Gothic" w:eastAsia="Times New Roman" w:hAnsi="Century Gothic"/>
                <w:b/>
                <w:sz w:val="20"/>
                <w:szCs w:val="20"/>
                <w:lang w:eastAsia="es-CR"/>
              </w:rPr>
              <w:t xml:space="preserve"> </w:t>
            </w:r>
            <w:r w:rsidR="00DE69BE" w:rsidRPr="00DE69BE">
              <w:rPr>
                <w:rFonts w:ascii="Century Gothic" w:eastAsia="Times New Roman" w:hAnsi="Century Gothic"/>
                <w:b/>
                <w:sz w:val="20"/>
                <w:szCs w:val="20"/>
                <w:lang w:eastAsia="es-CR"/>
              </w:rPr>
              <w:t>Ejemplifico</w:t>
            </w:r>
            <w:r w:rsidR="00DE69BE">
              <w:rPr>
                <w:rFonts w:ascii="Century Gothic" w:eastAsia="Times New Roman" w:hAnsi="Century Gothic"/>
                <w:sz w:val="20"/>
                <w:szCs w:val="20"/>
                <w:lang w:eastAsia="es-CR"/>
              </w:rPr>
              <w:t xml:space="preserve"> y represento con los siguientes elementos (</w:t>
            </w:r>
            <w:r w:rsidR="00DE69BE" w:rsidRPr="007A6531">
              <w:rPr>
                <w:rFonts w:ascii="Century Gothic" w:eastAsia="Times New Roman" w:hAnsi="Century Gothic"/>
                <w:sz w:val="20"/>
                <w:szCs w:val="20"/>
                <w:lang w:eastAsia="es-CR"/>
              </w:rPr>
              <w:t>productores y consumidores</w:t>
            </w:r>
            <w:r w:rsidR="00DE69BE">
              <w:rPr>
                <w:rFonts w:ascii="Century Gothic" w:eastAsia="Times New Roman" w:hAnsi="Century Gothic"/>
                <w:sz w:val="20"/>
                <w:szCs w:val="20"/>
                <w:lang w:eastAsia="es-CR"/>
              </w:rPr>
              <w:t>)</w:t>
            </w:r>
            <w:r w:rsidR="00DE69BE" w:rsidRPr="007A6531">
              <w:rPr>
                <w:rFonts w:ascii="Century Gothic" w:eastAsia="Times New Roman" w:hAnsi="Century Gothic"/>
                <w:sz w:val="20"/>
                <w:szCs w:val="20"/>
                <w:lang w:eastAsia="es-CR"/>
              </w:rPr>
              <w:t xml:space="preserve"> </w:t>
            </w:r>
            <w:r w:rsidR="00DE69BE">
              <w:rPr>
                <w:rFonts w:ascii="Century Gothic" w:eastAsia="Times New Roman" w:hAnsi="Century Gothic"/>
                <w:sz w:val="20"/>
                <w:szCs w:val="20"/>
                <w:lang w:eastAsia="es-CR"/>
              </w:rPr>
              <w:t>una cadena trófica, identificando por su nombre los</w:t>
            </w:r>
            <w:r w:rsidR="00547E6E" w:rsidRPr="007A6531">
              <w:rPr>
                <w:rFonts w:ascii="Century Gothic" w:eastAsia="Times New Roman" w:hAnsi="Century Gothic"/>
                <w:sz w:val="20"/>
                <w:szCs w:val="20"/>
                <w:lang w:eastAsia="es-CR"/>
              </w:rPr>
              <w:t xml:space="preserve"> distinto</w:t>
            </w:r>
            <w:r w:rsidR="00DE69BE">
              <w:rPr>
                <w:rFonts w:ascii="Century Gothic" w:eastAsia="Times New Roman" w:hAnsi="Century Gothic"/>
                <w:sz w:val="20"/>
                <w:szCs w:val="20"/>
                <w:lang w:eastAsia="es-CR"/>
              </w:rPr>
              <w:t>s</w:t>
            </w:r>
            <w:r w:rsidR="00547E6E" w:rsidRPr="007A6531">
              <w:rPr>
                <w:rFonts w:ascii="Century Gothic" w:eastAsia="Times New Roman" w:hAnsi="Century Gothic"/>
                <w:sz w:val="20"/>
                <w:szCs w:val="20"/>
                <w:lang w:eastAsia="es-CR"/>
              </w:rPr>
              <w:t xml:space="preserve"> nivel</w:t>
            </w:r>
            <w:r w:rsidR="00DE69BE">
              <w:rPr>
                <w:rFonts w:ascii="Century Gothic" w:eastAsia="Times New Roman" w:hAnsi="Century Gothic"/>
                <w:sz w:val="20"/>
                <w:szCs w:val="20"/>
                <w:lang w:eastAsia="es-CR"/>
              </w:rPr>
              <w:t>es</w:t>
            </w:r>
            <w:r w:rsidR="00547E6E" w:rsidRPr="007A6531">
              <w:rPr>
                <w:rFonts w:ascii="Century Gothic" w:eastAsia="Times New Roman" w:hAnsi="Century Gothic"/>
                <w:sz w:val="20"/>
                <w:szCs w:val="20"/>
                <w:lang w:eastAsia="es-CR"/>
              </w:rPr>
              <w:t xml:space="preserve"> trófico</w:t>
            </w:r>
            <w:r w:rsidR="00DE69BE">
              <w:rPr>
                <w:rFonts w:ascii="Century Gothic" w:eastAsia="Times New Roman" w:hAnsi="Century Gothic"/>
                <w:sz w:val="20"/>
                <w:szCs w:val="20"/>
                <w:lang w:eastAsia="es-CR"/>
              </w:rPr>
              <w:t>s</w:t>
            </w:r>
            <w:r w:rsidR="00547E6E" w:rsidRPr="007A6531">
              <w:rPr>
                <w:rFonts w:ascii="Century Gothic" w:eastAsia="Times New Roman" w:hAnsi="Century Gothic"/>
                <w:sz w:val="20"/>
                <w:szCs w:val="20"/>
                <w:lang w:eastAsia="es-CR"/>
              </w:rPr>
              <w:t>.</w:t>
            </w:r>
          </w:p>
          <w:p w:rsidR="00A31B98" w:rsidRPr="007A6531" w:rsidRDefault="00A31B98" w:rsidP="00547E6E">
            <w:pPr>
              <w:spacing w:before="120" w:line="276" w:lineRule="auto"/>
              <w:contextualSpacing/>
              <w:jc w:val="both"/>
              <w:rPr>
                <w:rFonts w:ascii="Century Gothic" w:hAnsi="Century Gothic" w:cs="Arial"/>
                <w:sz w:val="20"/>
                <w:szCs w:val="20"/>
              </w:rPr>
            </w:pPr>
            <w:r w:rsidRPr="007A6531">
              <w:rPr>
                <w:rFonts w:ascii="Century Gothic" w:hAnsi="Century Gothic" w:cs="Arial"/>
                <w:noProof/>
                <w:sz w:val="20"/>
                <w:szCs w:val="20"/>
                <w:lang w:eastAsia="es-CR"/>
              </w:rPr>
              <w:drawing>
                <wp:inline distT="0" distB="0" distL="0" distR="0" wp14:anchorId="46073A46" wp14:editId="1E536E84">
                  <wp:extent cx="5322570" cy="334645"/>
                  <wp:effectExtent l="0" t="0" r="0"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4"/>
                          <pic:cNvPicPr>
                            <a:picLocks noChangeAspect="1" noChangeArrowheads="1"/>
                          </pic:cNvPicPr>
                        </pic:nvPicPr>
                        <pic:blipFill>
                          <a:blip r:embed="rId26">
                            <a:extLst>
                              <a:ext uri="{28A0092B-C50C-407E-A947-70E740481C1C}">
                                <a14:useLocalDpi xmlns:a14="http://schemas.microsoft.com/office/drawing/2010/main" val="0"/>
                              </a:ext>
                            </a:extLst>
                          </a:blip>
                          <a:srcRect t="36301" b="24889"/>
                          <a:stretch>
                            <a:fillRect/>
                          </a:stretch>
                        </pic:blipFill>
                        <pic:spPr bwMode="auto">
                          <a:xfrm>
                            <a:off x="0" y="0"/>
                            <a:ext cx="5322570" cy="334645"/>
                          </a:xfrm>
                          <a:prstGeom prst="rect">
                            <a:avLst/>
                          </a:prstGeom>
                          <a:noFill/>
                          <a:ln>
                            <a:noFill/>
                          </a:ln>
                        </pic:spPr>
                      </pic:pic>
                    </a:graphicData>
                  </a:graphic>
                </wp:inline>
              </w:drawing>
            </w:r>
          </w:p>
          <w:p w:rsidR="00A31B98" w:rsidRPr="007A6531" w:rsidRDefault="00A31B98" w:rsidP="007A6531">
            <w:pPr>
              <w:spacing w:before="120" w:line="276" w:lineRule="auto"/>
              <w:jc w:val="both"/>
              <w:rPr>
                <w:rFonts w:ascii="Century Gothic" w:eastAsia="Times New Roman" w:hAnsi="Century Gothic"/>
                <w:sz w:val="20"/>
                <w:szCs w:val="20"/>
                <w:lang w:eastAsia="es-CR"/>
              </w:rPr>
            </w:pPr>
            <w:r w:rsidRPr="00FA4BA6">
              <w:rPr>
                <w:rFonts w:ascii="Century Gothic" w:eastAsia="Times New Roman" w:hAnsi="Century Gothic"/>
                <w:b/>
                <w:sz w:val="20"/>
                <w:szCs w:val="20"/>
                <w:lang w:eastAsia="es-CR"/>
              </w:rPr>
              <w:t>Considero</w:t>
            </w:r>
            <w:r w:rsidRPr="007A6531">
              <w:rPr>
                <w:rFonts w:ascii="Century Gothic" w:eastAsia="Times New Roman" w:hAnsi="Century Gothic"/>
                <w:sz w:val="20"/>
                <w:szCs w:val="20"/>
                <w:lang w:eastAsia="es-CR"/>
              </w:rPr>
              <w:t xml:space="preserve"> la cadena alimenticia que form</w:t>
            </w:r>
            <w:r w:rsidR="004C006A">
              <w:rPr>
                <w:rFonts w:ascii="Century Gothic" w:eastAsia="Times New Roman" w:hAnsi="Century Gothic"/>
                <w:sz w:val="20"/>
                <w:szCs w:val="20"/>
                <w:lang w:eastAsia="es-CR"/>
              </w:rPr>
              <w:t>e</w:t>
            </w:r>
            <w:r w:rsidR="00377219">
              <w:rPr>
                <w:rFonts w:ascii="Century Gothic" w:eastAsia="Times New Roman" w:hAnsi="Century Gothic"/>
                <w:sz w:val="20"/>
                <w:szCs w:val="20"/>
                <w:lang w:eastAsia="es-CR"/>
              </w:rPr>
              <w:t xml:space="preserve"> y</w:t>
            </w:r>
            <w:r w:rsidR="004C006A">
              <w:rPr>
                <w:rFonts w:ascii="Century Gothic" w:eastAsia="Times New Roman" w:hAnsi="Century Gothic"/>
                <w:sz w:val="20"/>
                <w:szCs w:val="20"/>
                <w:lang w:eastAsia="es-CR"/>
              </w:rPr>
              <w:t xml:space="preserve"> elijo entre las siguientes </w:t>
            </w:r>
            <w:r w:rsidRPr="007A6531">
              <w:rPr>
                <w:rFonts w:ascii="Century Gothic" w:eastAsia="Times New Roman" w:hAnsi="Century Gothic"/>
                <w:sz w:val="20"/>
                <w:szCs w:val="20"/>
                <w:lang w:eastAsia="es-CR"/>
              </w:rPr>
              <w:t>¿Qué ocurriría si se extrae la población de ratones del ecosistema?</w:t>
            </w:r>
          </w:p>
          <w:p w:rsidR="00A31B98" w:rsidRPr="007A6531" w:rsidRDefault="00A31B98" w:rsidP="0031304A">
            <w:pPr>
              <w:pStyle w:val="Prrafodelista"/>
              <w:numPr>
                <w:ilvl w:val="0"/>
                <w:numId w:val="31"/>
              </w:numPr>
              <w:spacing w:before="120" w:line="276" w:lineRule="auto"/>
              <w:jc w:val="both"/>
              <w:rPr>
                <w:rFonts w:ascii="Century Gothic" w:hAnsi="Century Gothic" w:cs="Arial"/>
                <w:sz w:val="20"/>
                <w:szCs w:val="20"/>
              </w:rPr>
            </w:pPr>
            <w:r w:rsidRPr="007A6531">
              <w:rPr>
                <w:rFonts w:ascii="Century Gothic" w:hAnsi="Century Gothic" w:cs="Arial"/>
                <w:sz w:val="20"/>
                <w:szCs w:val="20"/>
              </w:rPr>
              <w:t xml:space="preserve">La población de halcones aumentaría. </w:t>
            </w:r>
          </w:p>
          <w:p w:rsidR="00A31B98" w:rsidRPr="007A6531" w:rsidRDefault="00A31B98" w:rsidP="0031304A">
            <w:pPr>
              <w:pStyle w:val="Prrafodelista"/>
              <w:numPr>
                <w:ilvl w:val="0"/>
                <w:numId w:val="31"/>
              </w:numPr>
              <w:spacing w:before="120" w:line="276" w:lineRule="auto"/>
              <w:jc w:val="both"/>
              <w:rPr>
                <w:rFonts w:ascii="Century Gothic" w:hAnsi="Century Gothic" w:cs="Arial"/>
                <w:sz w:val="20"/>
                <w:szCs w:val="20"/>
              </w:rPr>
            </w:pPr>
            <w:r w:rsidRPr="007A6531">
              <w:rPr>
                <w:rFonts w:ascii="Century Gothic" w:hAnsi="Century Gothic" w:cs="Arial"/>
                <w:sz w:val="20"/>
                <w:szCs w:val="20"/>
              </w:rPr>
              <w:t xml:space="preserve">La población de saltamontes aumentaría. </w:t>
            </w:r>
          </w:p>
          <w:p w:rsidR="00A31B98" w:rsidRPr="007A6531" w:rsidRDefault="00A31B98" w:rsidP="0031304A">
            <w:pPr>
              <w:pStyle w:val="Prrafodelista"/>
              <w:numPr>
                <w:ilvl w:val="0"/>
                <w:numId w:val="31"/>
              </w:numPr>
              <w:spacing w:before="120" w:line="276" w:lineRule="auto"/>
              <w:jc w:val="both"/>
              <w:rPr>
                <w:rFonts w:ascii="Century Gothic" w:hAnsi="Century Gothic" w:cs="Arial"/>
                <w:sz w:val="20"/>
                <w:szCs w:val="20"/>
              </w:rPr>
            </w:pPr>
            <w:r w:rsidRPr="007A6531">
              <w:rPr>
                <w:rFonts w:ascii="Century Gothic" w:hAnsi="Century Gothic" w:cs="Arial"/>
                <w:sz w:val="20"/>
                <w:szCs w:val="20"/>
              </w:rPr>
              <w:t>La población de hierba se mantendría estable.</w:t>
            </w:r>
          </w:p>
          <w:p w:rsidR="002B2D62" w:rsidRPr="00B20AB4" w:rsidRDefault="00AC4352" w:rsidP="002B2D62">
            <w:pPr>
              <w:spacing w:before="120" w:line="276" w:lineRule="auto"/>
              <w:jc w:val="both"/>
              <w:rPr>
                <w:rFonts w:ascii="Century Gothic" w:eastAsia="Times New Roman" w:hAnsi="Century Gothic"/>
                <w:sz w:val="20"/>
                <w:szCs w:val="20"/>
                <w:lang w:eastAsia="es-CR"/>
              </w:rPr>
            </w:pPr>
            <w:r w:rsidRPr="002B2D62">
              <w:rPr>
                <w:rFonts w:ascii="Century Gothic" w:eastAsia="Times New Roman" w:hAnsi="Century Gothic"/>
                <w:sz w:val="20"/>
                <w:szCs w:val="20"/>
                <w:lang w:eastAsia="es-CR"/>
              </w:rPr>
              <w:t xml:space="preserve">Reto 5. </w:t>
            </w:r>
            <w:r w:rsidR="00377219" w:rsidRPr="002B2D62">
              <w:rPr>
                <w:rFonts w:ascii="Century Gothic" w:eastAsia="Times New Roman" w:hAnsi="Century Gothic"/>
                <w:b/>
                <w:sz w:val="20"/>
                <w:szCs w:val="20"/>
                <w:lang w:eastAsia="es-CR"/>
              </w:rPr>
              <w:t>Analizo</w:t>
            </w:r>
            <w:r w:rsidR="00377219" w:rsidRPr="002B2D62">
              <w:rPr>
                <w:rFonts w:ascii="Century Gothic" w:eastAsia="Times New Roman" w:hAnsi="Century Gothic"/>
                <w:sz w:val="20"/>
                <w:szCs w:val="20"/>
                <w:lang w:eastAsia="es-CR"/>
              </w:rPr>
              <w:t xml:space="preserve"> en el siguiente esquema </w:t>
            </w:r>
            <w:r w:rsidR="007E505E" w:rsidRPr="002B2D62">
              <w:rPr>
                <w:rFonts w:ascii="Century Gothic" w:eastAsia="Times New Roman" w:hAnsi="Century Gothic"/>
                <w:sz w:val="20"/>
                <w:szCs w:val="20"/>
                <w:lang w:eastAsia="es-CR"/>
              </w:rPr>
              <w:t xml:space="preserve"> </w:t>
            </w:r>
            <w:r w:rsidR="00FA4BA6" w:rsidRPr="002B2D62">
              <w:rPr>
                <w:rFonts w:ascii="Century Gothic" w:eastAsia="Times New Roman" w:hAnsi="Century Gothic"/>
                <w:sz w:val="20"/>
                <w:szCs w:val="20"/>
                <w:lang w:eastAsia="es-CR"/>
              </w:rPr>
              <w:t xml:space="preserve">(figura o </w:t>
            </w:r>
            <w:r w:rsidR="007E505E" w:rsidRPr="002B2D62">
              <w:rPr>
                <w:rFonts w:ascii="Century Gothic" w:eastAsia="Times New Roman" w:hAnsi="Century Gothic"/>
                <w:sz w:val="20"/>
                <w:szCs w:val="20"/>
                <w:lang w:eastAsia="es-CR"/>
              </w:rPr>
              <w:t>gráfico</w:t>
            </w:r>
            <w:r w:rsidR="00FA4BA6" w:rsidRPr="002B2D62">
              <w:rPr>
                <w:rFonts w:ascii="Century Gothic" w:eastAsia="Times New Roman" w:hAnsi="Century Gothic"/>
                <w:sz w:val="20"/>
                <w:szCs w:val="20"/>
                <w:lang w:eastAsia="es-CR"/>
              </w:rPr>
              <w:t>)</w:t>
            </w:r>
            <w:r w:rsidR="007E505E" w:rsidRPr="002B2D62">
              <w:rPr>
                <w:rFonts w:ascii="Century Gothic" w:eastAsia="Times New Roman" w:hAnsi="Century Gothic"/>
                <w:sz w:val="20"/>
                <w:szCs w:val="20"/>
                <w:lang w:eastAsia="es-CR"/>
              </w:rPr>
              <w:t xml:space="preserve"> que es una representación de una </w:t>
            </w:r>
            <w:r w:rsidR="007A6531" w:rsidRPr="002B2D62">
              <w:rPr>
                <w:rFonts w:ascii="Century Gothic" w:eastAsia="Times New Roman" w:hAnsi="Century Gothic"/>
                <w:sz w:val="20"/>
                <w:szCs w:val="20"/>
                <w:lang w:eastAsia="es-CR"/>
              </w:rPr>
              <w:t>red</w:t>
            </w:r>
            <w:r w:rsidR="007E505E" w:rsidRPr="002B2D62">
              <w:rPr>
                <w:rFonts w:ascii="Century Gothic" w:eastAsia="Times New Roman" w:hAnsi="Century Gothic"/>
                <w:sz w:val="20"/>
                <w:szCs w:val="20"/>
                <w:lang w:eastAsia="es-CR"/>
              </w:rPr>
              <w:t xml:space="preserve"> alimentar</w:t>
            </w:r>
            <w:r w:rsidR="007A6531" w:rsidRPr="002B2D62">
              <w:rPr>
                <w:rFonts w:ascii="Century Gothic" w:eastAsia="Times New Roman" w:hAnsi="Century Gothic"/>
                <w:sz w:val="20"/>
                <w:szCs w:val="20"/>
                <w:lang w:eastAsia="es-CR"/>
              </w:rPr>
              <w:t>ia</w:t>
            </w:r>
            <w:r w:rsidR="007E505E" w:rsidRPr="002B2D62">
              <w:rPr>
                <w:rFonts w:ascii="Century Gothic" w:eastAsia="Times New Roman" w:hAnsi="Century Gothic"/>
                <w:sz w:val="20"/>
                <w:szCs w:val="20"/>
                <w:lang w:eastAsia="es-CR"/>
              </w:rPr>
              <w:t xml:space="preserve"> de un ecosistema terrestre. </w:t>
            </w:r>
            <w:r w:rsidR="00377219" w:rsidRPr="002B2D62">
              <w:rPr>
                <w:rFonts w:ascii="Century Gothic" w:eastAsia="Times New Roman" w:hAnsi="Century Gothic"/>
                <w:sz w:val="20"/>
                <w:szCs w:val="20"/>
                <w:lang w:eastAsia="es-CR"/>
              </w:rPr>
              <w:t xml:space="preserve">Escribo el nombre comun de cada representación. </w:t>
            </w:r>
            <w:r w:rsidR="002B2D62" w:rsidRPr="00B20AB4">
              <w:rPr>
                <w:rFonts w:ascii="Century Gothic" w:eastAsia="Times New Roman" w:hAnsi="Century Gothic"/>
                <w:sz w:val="20"/>
                <w:szCs w:val="20"/>
                <w:lang w:eastAsia="es-CR"/>
              </w:rPr>
              <w:t xml:space="preserve">En las redes tróficas, las flechas apuntan desde un organismo que es devorado hacia el que se lo come. Como muestra la red trófica </w:t>
            </w:r>
            <w:r w:rsidR="002B2D62">
              <w:rPr>
                <w:rFonts w:ascii="Century Gothic" w:eastAsia="Times New Roman" w:hAnsi="Century Gothic"/>
                <w:sz w:val="20"/>
                <w:szCs w:val="20"/>
                <w:lang w:eastAsia="es-CR"/>
              </w:rPr>
              <w:t>expuesta</w:t>
            </w:r>
            <w:r w:rsidR="002B2D62" w:rsidRPr="00B20AB4">
              <w:rPr>
                <w:rFonts w:ascii="Century Gothic" w:eastAsia="Times New Roman" w:hAnsi="Century Gothic"/>
                <w:sz w:val="20"/>
                <w:szCs w:val="20"/>
                <w:lang w:eastAsia="es-CR"/>
              </w:rPr>
              <w:t xml:space="preserve">, algunas especies pueden comer organismos de más de un nivel trófico. </w:t>
            </w:r>
          </w:p>
          <w:p w:rsidR="007E505E" w:rsidRPr="007A6531" w:rsidRDefault="007E505E" w:rsidP="007A6531">
            <w:pPr>
              <w:spacing w:before="120" w:line="276" w:lineRule="auto"/>
              <w:jc w:val="both"/>
              <w:rPr>
                <w:rFonts w:ascii="Century Gothic" w:hAnsi="Century Gothic" w:cs="Times New Roman"/>
                <w:sz w:val="20"/>
                <w:szCs w:val="20"/>
                <w:lang w:val="es-419"/>
              </w:rPr>
            </w:pPr>
          </w:p>
          <w:p w:rsidR="007A6531" w:rsidRDefault="007A6531" w:rsidP="007A6531">
            <w:pPr>
              <w:spacing w:before="120" w:line="276" w:lineRule="auto"/>
              <w:jc w:val="center"/>
              <w:rPr>
                <w:rFonts w:ascii="Century Gothic" w:hAnsi="Century Gothic" w:cs="Times New Roman"/>
                <w:sz w:val="20"/>
                <w:szCs w:val="20"/>
                <w:lang w:val="es-419"/>
              </w:rPr>
            </w:pPr>
            <w:r w:rsidRPr="007A6531">
              <w:rPr>
                <w:rFonts w:ascii="Century Gothic" w:hAnsi="Century Gothic"/>
                <w:noProof/>
                <w:sz w:val="20"/>
                <w:szCs w:val="20"/>
                <w:lang w:eastAsia="es-CR"/>
              </w:rPr>
              <w:lastRenderedPageBreak/>
              <mc:AlternateContent>
                <mc:Choice Requires="wps">
                  <w:drawing>
                    <wp:anchor distT="45720" distB="45720" distL="114300" distR="114300" simplePos="0" relativeHeight="251676672" behindDoc="0" locked="0" layoutInCell="1" allowOverlap="1" wp14:anchorId="01C384B1" wp14:editId="44C61965">
                      <wp:simplePos x="0" y="0"/>
                      <wp:positionH relativeFrom="margin">
                        <wp:posOffset>948690</wp:posOffset>
                      </wp:positionH>
                      <wp:positionV relativeFrom="paragraph">
                        <wp:posOffset>704215</wp:posOffset>
                      </wp:positionV>
                      <wp:extent cx="704850" cy="352425"/>
                      <wp:effectExtent l="0" t="0" r="0" b="0"/>
                      <wp:wrapNone/>
                      <wp:docPr id="1716" name="Cuadro de texto 1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52425"/>
                              </a:xfrm>
                              <a:prstGeom prst="rect">
                                <a:avLst/>
                              </a:prstGeom>
                              <a:noFill/>
                              <a:ln w="9525">
                                <a:noFill/>
                                <a:miter lim="800000"/>
                                <a:headEnd/>
                                <a:tailEnd/>
                              </a:ln>
                            </wps:spPr>
                            <wps:txbx>
                              <w:txbxContent>
                                <w:p w:rsidR="007E505E" w:rsidRDefault="007E505E" w:rsidP="007E505E">
                                  <w:pPr>
                                    <w:spacing w:after="0"/>
                                    <w:rPr>
                                      <w:rFonts w:ascii="Times New Roman" w:hAnsi="Times New Roman" w:cs="Times New Roman"/>
                                      <w:sz w:val="20"/>
                                      <w:lang w:val="es-419"/>
                                    </w:rPr>
                                  </w:pPr>
                                  <w:r>
                                    <w:rPr>
                                      <w:rFonts w:ascii="Times New Roman" w:hAnsi="Times New Roman" w:cs="Times New Roman"/>
                                      <w:sz w:val="20"/>
                                      <w:lang w:val="es-419"/>
                                    </w:rPr>
                                    <w:t>Mariquita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716" o:spid="_x0000_s1026" type="#_x0000_t202" style="position:absolute;left:0;text-align:left;margin-left:74.7pt;margin-top:55.45pt;width:55.5pt;height:27.7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" filled="f" stroked="f">
                      <v:textbox>
                        <w:txbxContent>
                          <w:p w:rsidR="007E505E" w:rsidRDefault="007E505E" w:rsidP="007E505E">
                            <w:pPr>
                              <w:spacing w:after="0"/>
                              <w:rPr>
                                <w:rFonts w:ascii="Times New Roman" w:hAnsi="Times New Roman" w:cs="Times New Roman"/>
                                <w:sz w:val="20"/>
                                <w:lang w:val="es-419"/>
                              </w:rPr>
                            </w:pPr>
                            <w:r>
                              <w:rPr>
                                <w:rFonts w:ascii="Times New Roman" w:hAnsi="Times New Roman" w:cs="Times New Roman"/>
                                <w:sz w:val="20"/>
                                <w:lang w:val="es-419"/>
                              </w:rPr>
                              <w:t>Mariquita</w:t>
                            </w:r>
                          </w:p>
                        </w:txbxContent>
                      </v:textbox>
                      <w10:wrap anchorx="margin"/>
                    </v:shape>
                  </w:pict>
                </mc:Fallback>
              </mc:AlternateContent>
            </w:r>
            <w:r w:rsidRPr="007A6531">
              <w:rPr>
                <w:rFonts w:ascii="Century Gothic" w:hAnsi="Century Gothic"/>
                <w:noProof/>
                <w:sz w:val="20"/>
                <w:szCs w:val="20"/>
                <w:lang w:eastAsia="es-CR"/>
              </w:rPr>
              <mc:AlternateContent>
                <mc:Choice Requires="wps">
                  <w:drawing>
                    <wp:anchor distT="45720" distB="45720" distL="114300" distR="114300" simplePos="0" relativeHeight="251683840" behindDoc="0" locked="0" layoutInCell="1" allowOverlap="1" wp14:anchorId="7EC92024" wp14:editId="04E2FDDE">
                      <wp:simplePos x="0" y="0"/>
                      <wp:positionH relativeFrom="margin">
                        <wp:posOffset>3890010</wp:posOffset>
                      </wp:positionH>
                      <wp:positionV relativeFrom="paragraph">
                        <wp:posOffset>74295</wp:posOffset>
                      </wp:positionV>
                      <wp:extent cx="704850" cy="352425"/>
                      <wp:effectExtent l="0" t="0" r="0" b="0"/>
                      <wp:wrapNone/>
                      <wp:docPr id="1717" name="Cuadro de texto 1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52425"/>
                              </a:xfrm>
                              <a:prstGeom prst="rect">
                                <a:avLst/>
                              </a:prstGeom>
                              <a:noFill/>
                              <a:ln w="9525">
                                <a:noFill/>
                                <a:miter lim="800000"/>
                                <a:headEnd/>
                                <a:tailEnd/>
                              </a:ln>
                            </wps:spPr>
                            <wps:txbx>
                              <w:txbxContent>
                                <w:p w:rsidR="007A6531" w:rsidRDefault="007A6531" w:rsidP="007A6531">
                                  <w:pPr>
                                    <w:spacing w:after="0"/>
                                    <w:rPr>
                                      <w:rFonts w:ascii="Times New Roman" w:hAnsi="Times New Roman" w:cs="Times New Roman"/>
                                      <w:sz w:val="20"/>
                                      <w:lang w:val="es-419"/>
                                    </w:rPr>
                                  </w:pPr>
                                  <w:r>
                                    <w:rPr>
                                      <w:rFonts w:ascii="Times New Roman" w:hAnsi="Times New Roman" w:cs="Times New Roman"/>
                                      <w:sz w:val="20"/>
                                      <w:lang w:val="es-419"/>
                                    </w:rPr>
                                    <w:t>Zorro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1717" o:spid="_x0000_s1027" type="#_x0000_t202" style="position:absolute;left:0;text-align:left;margin-left:306.3pt;margin-top:5.85pt;width:55.5pt;height:27.7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" filled="f" stroked="f">
                      <v:textbox>
                        <w:txbxContent>
                          <w:p w:rsidR="007A6531" w:rsidRDefault="007A6531" w:rsidP="007A6531">
                            <w:pPr>
                              <w:spacing w:after="0"/>
                              <w:rPr>
                                <w:rFonts w:ascii="Times New Roman" w:hAnsi="Times New Roman" w:cs="Times New Roman"/>
                                <w:sz w:val="20"/>
                                <w:lang w:val="es-419"/>
                              </w:rPr>
                            </w:pPr>
                            <w:r>
                              <w:rPr>
                                <w:rFonts w:ascii="Times New Roman" w:hAnsi="Times New Roman" w:cs="Times New Roman"/>
                                <w:sz w:val="20"/>
                                <w:lang w:val="es-419"/>
                              </w:rPr>
                              <w:t>Zorro</w:t>
                            </w:r>
                          </w:p>
                        </w:txbxContent>
                      </v:textbox>
                      <w10:wrap anchorx="margin"/>
                    </v:shape>
                  </w:pict>
                </mc:Fallback>
              </mc:AlternateContent>
            </w:r>
            <w:r w:rsidRPr="007A6531">
              <w:rPr>
                <w:rFonts w:ascii="Century Gothic" w:hAnsi="Century Gothic"/>
                <w:noProof/>
                <w:sz w:val="20"/>
                <w:szCs w:val="20"/>
                <w:lang w:eastAsia="es-CR"/>
              </w:rPr>
              <mc:AlternateContent>
                <mc:Choice Requires="wps">
                  <w:drawing>
                    <wp:anchor distT="45720" distB="45720" distL="114300" distR="114300" simplePos="0" relativeHeight="251689984" behindDoc="0" locked="0" layoutInCell="1" allowOverlap="1" wp14:anchorId="1331D9A2" wp14:editId="7A76E73A">
                      <wp:simplePos x="0" y="0"/>
                      <wp:positionH relativeFrom="margin">
                        <wp:posOffset>2371090</wp:posOffset>
                      </wp:positionH>
                      <wp:positionV relativeFrom="paragraph">
                        <wp:posOffset>568325</wp:posOffset>
                      </wp:positionV>
                      <wp:extent cx="534035" cy="247015"/>
                      <wp:effectExtent l="0" t="0" r="0" b="635"/>
                      <wp:wrapNone/>
                      <wp:docPr id="6" name="Cuadro de texto 1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247015"/>
                              </a:xfrm>
                              <a:prstGeom prst="rect">
                                <a:avLst/>
                              </a:prstGeom>
                              <a:noFill/>
                              <a:ln w="9525">
                                <a:noFill/>
                                <a:miter lim="800000"/>
                                <a:headEnd/>
                                <a:tailEnd/>
                              </a:ln>
                            </wps:spPr>
                            <wps:txbx>
                              <w:txbxContent>
                                <w:p w:rsidR="007A6531" w:rsidRDefault="007A6531" w:rsidP="007A6531">
                                  <w:pPr>
                                    <w:spacing w:after="0"/>
                                    <w:rPr>
                                      <w:rFonts w:ascii="Times New Roman" w:hAnsi="Times New Roman" w:cs="Times New Roman"/>
                                      <w:sz w:val="20"/>
                                      <w:lang w:val="es-419"/>
                                    </w:rPr>
                                  </w:pPr>
                                  <w:r>
                                    <w:rPr>
                                      <w:rFonts w:ascii="Times New Roman" w:hAnsi="Times New Roman" w:cs="Times New Roman"/>
                                      <w:sz w:val="20"/>
                                      <w:lang w:val="es-419"/>
                                    </w:rPr>
                                    <w:t>Cobra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1719" o:spid="_x0000_s1028" type="#_x0000_t202" style="position:absolute;left:0;text-align:left;margin-left:186.7pt;margin-top:44.75pt;width:42.05pt;height:19.4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" filled="f" stroked="f">
                      <v:textbox>
                        <w:txbxContent>
                          <w:p w:rsidR="007A6531" w:rsidRDefault="007A6531" w:rsidP="007A6531">
                            <w:pPr>
                              <w:spacing w:after="0"/>
                              <w:rPr>
                                <w:rFonts w:ascii="Times New Roman" w:hAnsi="Times New Roman" w:cs="Times New Roman"/>
                                <w:sz w:val="20"/>
                                <w:lang w:val="es-419"/>
                              </w:rPr>
                            </w:pPr>
                            <w:r>
                              <w:rPr>
                                <w:rFonts w:ascii="Times New Roman" w:hAnsi="Times New Roman" w:cs="Times New Roman"/>
                                <w:sz w:val="20"/>
                                <w:lang w:val="es-419"/>
                              </w:rPr>
                              <w:t>Cobra</w:t>
                            </w:r>
                          </w:p>
                        </w:txbxContent>
                      </v:textbox>
                      <w10:wrap anchorx="margin"/>
                    </v:shape>
                  </w:pict>
                </mc:Fallback>
              </mc:AlternateContent>
            </w:r>
            <w:r w:rsidRPr="007A6531">
              <w:rPr>
                <w:rFonts w:ascii="Century Gothic" w:hAnsi="Century Gothic"/>
                <w:noProof/>
                <w:sz w:val="20"/>
                <w:szCs w:val="20"/>
                <w:lang w:eastAsia="es-CR"/>
              </w:rPr>
              <mc:AlternateContent>
                <mc:Choice Requires="wps">
                  <w:drawing>
                    <wp:anchor distT="45720" distB="45720" distL="114300" distR="114300" simplePos="0" relativeHeight="251685888" behindDoc="0" locked="0" layoutInCell="1" allowOverlap="1" wp14:anchorId="3E9191EF" wp14:editId="71984D05">
                      <wp:simplePos x="0" y="0"/>
                      <wp:positionH relativeFrom="margin">
                        <wp:posOffset>2508250</wp:posOffset>
                      </wp:positionH>
                      <wp:positionV relativeFrom="paragraph">
                        <wp:posOffset>187960</wp:posOffset>
                      </wp:positionV>
                      <wp:extent cx="704850" cy="266700"/>
                      <wp:effectExtent l="0" t="0" r="0" b="0"/>
                      <wp:wrapNone/>
                      <wp:docPr id="1720" name="Cuadro de texto 1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66700"/>
                              </a:xfrm>
                              <a:prstGeom prst="rect">
                                <a:avLst/>
                              </a:prstGeom>
                              <a:noFill/>
                              <a:ln w="9525">
                                <a:noFill/>
                                <a:miter lim="800000"/>
                                <a:headEnd/>
                                <a:tailEnd/>
                              </a:ln>
                            </wps:spPr>
                            <wps:txbx>
                              <w:txbxContent>
                                <w:p w:rsidR="007A6531" w:rsidRDefault="007A6531" w:rsidP="007A6531">
                                  <w:pPr>
                                    <w:spacing w:after="0"/>
                                    <w:rPr>
                                      <w:rFonts w:ascii="Times New Roman" w:hAnsi="Times New Roman" w:cs="Times New Roman"/>
                                      <w:sz w:val="20"/>
                                      <w:lang w:val="es-419"/>
                                    </w:rPr>
                                  </w:pPr>
                                  <w:r>
                                    <w:rPr>
                                      <w:rFonts w:ascii="Times New Roman" w:hAnsi="Times New Roman" w:cs="Times New Roman"/>
                                      <w:sz w:val="20"/>
                                      <w:lang w:val="es-419"/>
                                    </w:rPr>
                                    <w:t>Gavilán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1720" o:spid="_x0000_s1029" type="#_x0000_t202" style="position:absolute;left:0;text-align:left;margin-left:197.5pt;margin-top:14.8pt;width:55.5pt;height:21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" filled="f" stroked="f">
                      <v:textbox>
                        <w:txbxContent>
                          <w:p w:rsidR="007A6531" w:rsidRDefault="007A6531" w:rsidP="007A6531">
                            <w:pPr>
                              <w:spacing w:after="0"/>
                              <w:rPr>
                                <w:rFonts w:ascii="Times New Roman" w:hAnsi="Times New Roman" w:cs="Times New Roman"/>
                                <w:sz w:val="20"/>
                                <w:lang w:val="es-419"/>
                              </w:rPr>
                            </w:pPr>
                            <w:r>
                              <w:rPr>
                                <w:rFonts w:ascii="Times New Roman" w:hAnsi="Times New Roman" w:cs="Times New Roman"/>
                                <w:sz w:val="20"/>
                                <w:lang w:val="es-419"/>
                              </w:rPr>
                              <w:t>Gavilán</w:t>
                            </w:r>
                          </w:p>
                        </w:txbxContent>
                      </v:textbox>
                      <w10:wrap anchorx="margin"/>
                    </v:shape>
                  </w:pict>
                </mc:Fallback>
              </mc:AlternateContent>
            </w:r>
            <w:r w:rsidR="007E505E" w:rsidRPr="007A6531">
              <w:rPr>
                <w:rFonts w:ascii="Century Gothic" w:hAnsi="Century Gothic" w:cs="Times New Roman"/>
                <w:noProof/>
                <w:sz w:val="20"/>
                <w:szCs w:val="20"/>
                <w:lang w:eastAsia="es-CR"/>
              </w:rPr>
              <w:drawing>
                <wp:inline distT="0" distB="0" distL="0" distR="0" wp14:anchorId="7ACFB8CA" wp14:editId="0DF126E1">
                  <wp:extent cx="3584066" cy="2410691"/>
                  <wp:effectExtent l="0" t="0" r="0" b="8890"/>
                  <wp:docPr id="5" name="Imagen 5" descr="Descripción: Descripción: Descripción: C:\Users\José MN Azevedo\AppData\Local\Microsoft\Windows\INetCache\Content.Word\te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Descripción: Descripción: C:\Users\José MN Azevedo\AppData\Local\Microsoft\Windows\INetCache\Content.Word\teia.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86463" cy="2412303"/>
                          </a:xfrm>
                          <a:prstGeom prst="rect">
                            <a:avLst/>
                          </a:prstGeom>
                          <a:noFill/>
                          <a:ln>
                            <a:noFill/>
                          </a:ln>
                        </pic:spPr>
                      </pic:pic>
                    </a:graphicData>
                  </a:graphic>
                </wp:inline>
              </w:drawing>
            </w:r>
          </w:p>
          <w:p w:rsidR="007A6531" w:rsidRPr="007A6531" w:rsidRDefault="007A6531" w:rsidP="007A6531">
            <w:pPr>
              <w:spacing w:line="276" w:lineRule="auto"/>
              <w:jc w:val="both"/>
              <w:rPr>
                <w:rFonts w:ascii="Century Gothic" w:hAnsi="Century Gothic" w:cs="Times New Roman"/>
                <w:sz w:val="20"/>
                <w:szCs w:val="20"/>
                <w:lang w:val="es-419"/>
              </w:rPr>
            </w:pPr>
            <w:r>
              <w:rPr>
                <w:rFonts w:ascii="Century Gothic" w:hAnsi="Century Gothic" w:cs="Times New Roman"/>
                <w:sz w:val="20"/>
                <w:szCs w:val="20"/>
                <w:lang w:val="es-419"/>
              </w:rPr>
              <w:t>En</w:t>
            </w:r>
            <w:r w:rsidRPr="007A6531">
              <w:rPr>
                <w:rFonts w:ascii="Century Gothic" w:hAnsi="Century Gothic" w:cs="Times New Roman"/>
                <w:sz w:val="20"/>
                <w:szCs w:val="20"/>
                <w:lang w:val="es-419"/>
              </w:rPr>
              <w:t xml:space="preserve"> lo que se refiere a la(s) cadena(s) alimentar(es) en la cual la mariquita está involucrada</w:t>
            </w:r>
            <w:r w:rsidRPr="00FA4BA6">
              <w:rPr>
                <w:rFonts w:ascii="Century Gothic" w:hAnsi="Century Gothic" w:cs="Times New Roman"/>
                <w:sz w:val="20"/>
                <w:szCs w:val="20"/>
                <w:lang w:val="es-419"/>
              </w:rPr>
              <w:t>, indico la afirmación más correcta</w:t>
            </w:r>
            <w:r w:rsidRPr="007A6531">
              <w:rPr>
                <w:rFonts w:ascii="Century Gothic" w:hAnsi="Century Gothic" w:cs="Times New Roman"/>
                <w:sz w:val="20"/>
                <w:szCs w:val="20"/>
                <w:lang w:val="es-419"/>
              </w:rPr>
              <w:t>:</w:t>
            </w:r>
            <w:r w:rsidRPr="007A6531">
              <w:rPr>
                <w:rFonts w:ascii="Century Gothic" w:hAnsi="Century Gothic"/>
                <w:noProof/>
                <w:sz w:val="20"/>
                <w:szCs w:val="20"/>
                <w:lang w:eastAsia="es-CR"/>
              </w:rPr>
              <w:t xml:space="preserve"> </w:t>
            </w:r>
          </w:p>
          <w:p w:rsidR="007E505E" w:rsidRPr="007A6531" w:rsidRDefault="007E505E" w:rsidP="00B71EB8">
            <w:pPr>
              <w:pStyle w:val="Prrafodelista"/>
              <w:numPr>
                <w:ilvl w:val="0"/>
                <w:numId w:val="24"/>
              </w:numPr>
              <w:spacing w:before="120" w:line="276" w:lineRule="auto"/>
              <w:ind w:left="742"/>
              <w:jc w:val="both"/>
              <w:rPr>
                <w:rFonts w:ascii="Century Gothic" w:hAnsi="Century Gothic" w:cs="Times New Roman"/>
                <w:sz w:val="20"/>
                <w:szCs w:val="20"/>
                <w:lang w:val="es-419"/>
              </w:rPr>
            </w:pPr>
            <w:r w:rsidRPr="007A6531">
              <w:rPr>
                <w:rFonts w:ascii="Century Gothic" w:hAnsi="Century Gothic" w:cs="Times New Roman"/>
                <w:sz w:val="20"/>
                <w:szCs w:val="20"/>
                <w:lang w:val="es-419"/>
              </w:rPr>
              <w:t>Pertenece, por lo menos, a dos cadenas tróficas con 5 o 7 niveles.</w:t>
            </w:r>
          </w:p>
          <w:p w:rsidR="007E505E" w:rsidRPr="007A6531" w:rsidRDefault="007E505E" w:rsidP="00B71EB8">
            <w:pPr>
              <w:pStyle w:val="Prrafodelista"/>
              <w:numPr>
                <w:ilvl w:val="0"/>
                <w:numId w:val="24"/>
              </w:numPr>
              <w:spacing w:before="120" w:line="276" w:lineRule="auto"/>
              <w:ind w:left="742"/>
              <w:jc w:val="both"/>
              <w:rPr>
                <w:rFonts w:ascii="Century Gothic" w:hAnsi="Century Gothic" w:cs="Times New Roman"/>
                <w:sz w:val="20"/>
                <w:szCs w:val="20"/>
                <w:lang w:val="es-419"/>
              </w:rPr>
            </w:pPr>
            <w:r w:rsidRPr="007A6531">
              <w:rPr>
                <w:rFonts w:ascii="Century Gothic" w:hAnsi="Century Gothic" w:cs="Times New Roman"/>
                <w:sz w:val="20"/>
                <w:szCs w:val="20"/>
                <w:lang w:val="es-419"/>
              </w:rPr>
              <w:t>Pertenece, por lo menos, a dos cadenas tróficas con 5 o 7 niveles y está integrado en el grupo de los consumidores de segundo orden.</w:t>
            </w:r>
          </w:p>
          <w:p w:rsidR="007E505E" w:rsidRPr="007A6531" w:rsidRDefault="007E505E" w:rsidP="00B71EB8">
            <w:pPr>
              <w:pStyle w:val="Prrafodelista"/>
              <w:numPr>
                <w:ilvl w:val="0"/>
                <w:numId w:val="24"/>
              </w:numPr>
              <w:spacing w:before="120" w:line="276" w:lineRule="auto"/>
              <w:ind w:left="742"/>
              <w:jc w:val="both"/>
              <w:rPr>
                <w:rFonts w:ascii="Century Gothic" w:hAnsi="Century Gothic" w:cs="Times New Roman"/>
                <w:sz w:val="20"/>
                <w:szCs w:val="20"/>
                <w:lang w:val="es-419"/>
              </w:rPr>
            </w:pPr>
            <w:r w:rsidRPr="007A6531">
              <w:rPr>
                <w:rFonts w:ascii="Century Gothic" w:hAnsi="Century Gothic" w:cs="Times New Roman"/>
                <w:sz w:val="20"/>
                <w:szCs w:val="20"/>
                <w:lang w:val="es-419"/>
              </w:rPr>
              <w:t>Pertenece, por lo menos, a dos cadenas tróficas con 5 o 7 niveles e está integrado en el grupo de los consumidores de primer orden.</w:t>
            </w:r>
          </w:p>
          <w:p w:rsidR="007E505E" w:rsidRPr="007A6531" w:rsidRDefault="007E505E" w:rsidP="007A6531">
            <w:pPr>
              <w:spacing w:before="120" w:line="276" w:lineRule="auto"/>
              <w:jc w:val="both"/>
              <w:rPr>
                <w:rFonts w:ascii="Century Gothic" w:hAnsi="Century Gothic" w:cs="Times New Roman"/>
                <w:sz w:val="20"/>
                <w:szCs w:val="20"/>
                <w:lang w:val="es-419"/>
              </w:rPr>
            </w:pPr>
            <w:r w:rsidRPr="007A6531">
              <w:rPr>
                <w:rFonts w:ascii="Century Gothic" w:hAnsi="Century Gothic" w:cs="Times New Roman"/>
                <w:sz w:val="20"/>
                <w:szCs w:val="20"/>
                <w:lang w:val="es-419"/>
              </w:rPr>
              <w:t>En lo que se refiere a las afirmaciones abajo, indi</w:t>
            </w:r>
            <w:r w:rsidR="007A6531">
              <w:rPr>
                <w:rFonts w:ascii="Century Gothic" w:hAnsi="Century Gothic" w:cs="Times New Roman"/>
                <w:sz w:val="20"/>
                <w:szCs w:val="20"/>
                <w:lang w:val="es-419"/>
              </w:rPr>
              <w:t>co</w:t>
            </w:r>
            <w:r w:rsidRPr="007A6531">
              <w:rPr>
                <w:rFonts w:ascii="Century Gothic" w:hAnsi="Century Gothic" w:cs="Times New Roman"/>
                <w:sz w:val="20"/>
                <w:szCs w:val="20"/>
                <w:lang w:val="es-419"/>
              </w:rPr>
              <w:t xml:space="preserve"> aquella que siendo la más correcta, también es la más completa:</w:t>
            </w:r>
          </w:p>
          <w:p w:rsidR="007E505E" w:rsidRPr="007A6531" w:rsidRDefault="007E505E" w:rsidP="00B71EB8">
            <w:pPr>
              <w:pStyle w:val="Prrafodelista"/>
              <w:numPr>
                <w:ilvl w:val="0"/>
                <w:numId w:val="25"/>
              </w:numPr>
              <w:spacing w:before="120" w:line="276" w:lineRule="auto"/>
              <w:ind w:left="742"/>
              <w:jc w:val="both"/>
              <w:rPr>
                <w:rFonts w:ascii="Century Gothic" w:hAnsi="Century Gothic" w:cs="Times New Roman"/>
                <w:sz w:val="20"/>
                <w:szCs w:val="20"/>
                <w:lang w:val="es-419"/>
              </w:rPr>
            </w:pPr>
            <w:r w:rsidRPr="007A6531">
              <w:rPr>
                <w:rFonts w:ascii="Century Gothic" w:hAnsi="Century Gothic" w:cs="Times New Roman"/>
                <w:sz w:val="20"/>
                <w:szCs w:val="20"/>
                <w:lang w:val="es-419"/>
              </w:rPr>
              <w:t>El gavilán es un consumidor de segundo o cuarto orden</w:t>
            </w:r>
          </w:p>
          <w:p w:rsidR="007E505E" w:rsidRPr="007A6531" w:rsidRDefault="007E505E" w:rsidP="00B71EB8">
            <w:pPr>
              <w:pStyle w:val="Prrafodelista"/>
              <w:numPr>
                <w:ilvl w:val="0"/>
                <w:numId w:val="25"/>
              </w:numPr>
              <w:spacing w:before="120" w:line="276" w:lineRule="auto"/>
              <w:ind w:left="742"/>
              <w:jc w:val="both"/>
              <w:rPr>
                <w:rFonts w:ascii="Century Gothic" w:hAnsi="Century Gothic" w:cs="Times New Roman"/>
                <w:sz w:val="20"/>
                <w:szCs w:val="20"/>
                <w:lang w:val="es-419"/>
              </w:rPr>
            </w:pPr>
            <w:r w:rsidRPr="007A6531">
              <w:rPr>
                <w:rFonts w:ascii="Century Gothic" w:hAnsi="Century Gothic" w:cs="Times New Roman"/>
                <w:sz w:val="20"/>
                <w:szCs w:val="20"/>
                <w:lang w:val="es-419"/>
              </w:rPr>
              <w:t>El zorro es un consumidor de segundo o cuarto orden</w:t>
            </w:r>
          </w:p>
          <w:p w:rsidR="007E505E" w:rsidRPr="00BE37BF" w:rsidRDefault="007E505E" w:rsidP="00B71EB8">
            <w:pPr>
              <w:pStyle w:val="Prrafodelista"/>
              <w:numPr>
                <w:ilvl w:val="0"/>
                <w:numId w:val="25"/>
              </w:numPr>
              <w:spacing w:before="120" w:line="276" w:lineRule="auto"/>
              <w:ind w:left="742"/>
              <w:jc w:val="both"/>
              <w:rPr>
                <w:rFonts w:ascii="Century Gothic" w:hAnsi="Century Gothic" w:cs="Times New Roman"/>
                <w:sz w:val="20"/>
                <w:szCs w:val="20"/>
                <w:lang w:val="es-419"/>
              </w:rPr>
            </w:pPr>
            <w:r w:rsidRPr="00BE37BF">
              <w:rPr>
                <w:rFonts w:ascii="Century Gothic" w:hAnsi="Century Gothic" w:cs="Times New Roman"/>
                <w:sz w:val="20"/>
                <w:szCs w:val="20"/>
                <w:lang w:val="es-419"/>
              </w:rPr>
              <w:t>La cobra es un consumidor de segundo, tercer, cuarto o quinto orden</w:t>
            </w:r>
          </w:p>
          <w:p w:rsidR="007E505E" w:rsidRPr="0031304A" w:rsidRDefault="00AC4352" w:rsidP="0031304A">
            <w:pPr>
              <w:spacing w:before="120" w:line="276" w:lineRule="auto"/>
              <w:jc w:val="both"/>
              <w:rPr>
                <w:rFonts w:ascii="Century Gothic" w:hAnsi="Century Gothic" w:cs="Times New Roman"/>
                <w:sz w:val="20"/>
                <w:szCs w:val="20"/>
                <w:lang w:val="es-419"/>
              </w:rPr>
            </w:pPr>
            <w:r>
              <w:rPr>
                <w:rFonts w:ascii="Century Gothic" w:hAnsi="Century Gothic"/>
                <w:sz w:val="20"/>
                <w:szCs w:val="20"/>
              </w:rPr>
              <w:t xml:space="preserve">Reto </w:t>
            </w:r>
            <w:r>
              <w:rPr>
                <w:rFonts w:ascii="Century Gothic" w:hAnsi="Century Gothic" w:cs="Times New Roman"/>
                <w:sz w:val="20"/>
                <w:szCs w:val="20"/>
                <w:lang w:val="es-419"/>
              </w:rPr>
              <w:t>5</w:t>
            </w:r>
            <w:r w:rsidRPr="00AC4352">
              <w:rPr>
                <w:rFonts w:ascii="Century Gothic" w:hAnsi="Century Gothic" w:cs="Times New Roman"/>
                <w:sz w:val="20"/>
                <w:szCs w:val="20"/>
                <w:lang w:val="es-419"/>
              </w:rPr>
              <w:t>.</w:t>
            </w:r>
            <w:r>
              <w:rPr>
                <w:rFonts w:ascii="Century Gothic" w:hAnsi="Century Gothic" w:cs="Times New Roman"/>
                <w:b/>
                <w:sz w:val="20"/>
                <w:szCs w:val="20"/>
                <w:lang w:val="es-419"/>
              </w:rPr>
              <w:t xml:space="preserve"> </w:t>
            </w:r>
            <w:r w:rsidR="00FA4BA6" w:rsidRPr="00377219">
              <w:rPr>
                <w:rFonts w:ascii="Century Gothic" w:hAnsi="Century Gothic" w:cs="Times New Roman"/>
                <w:b/>
                <w:sz w:val="20"/>
                <w:szCs w:val="20"/>
                <w:lang w:val="es-419"/>
              </w:rPr>
              <w:t>Analizo</w:t>
            </w:r>
            <w:r w:rsidR="00FA4BA6" w:rsidRPr="007A6531">
              <w:rPr>
                <w:rFonts w:ascii="Century Gothic" w:hAnsi="Century Gothic" w:cs="Times New Roman"/>
                <w:sz w:val="20"/>
                <w:szCs w:val="20"/>
                <w:lang w:val="es-419"/>
              </w:rPr>
              <w:t xml:space="preserve"> </w:t>
            </w:r>
            <w:r w:rsidR="00FA4BA6" w:rsidRPr="0031304A">
              <w:rPr>
                <w:rFonts w:ascii="Century Gothic" w:hAnsi="Century Gothic" w:cs="Times New Roman"/>
                <w:sz w:val="20"/>
                <w:szCs w:val="20"/>
                <w:lang w:val="es-419"/>
              </w:rPr>
              <w:t xml:space="preserve">el conjunto de informaciones abajo presentadas, </w:t>
            </w:r>
            <w:r w:rsidR="00FA4BA6">
              <w:rPr>
                <w:rFonts w:ascii="Century Gothic" w:hAnsi="Century Gothic" w:cs="Times New Roman"/>
                <w:sz w:val="20"/>
                <w:szCs w:val="20"/>
                <w:lang w:val="es-419"/>
              </w:rPr>
              <w:t xml:space="preserve">en </w:t>
            </w:r>
            <w:r w:rsidR="00494D34">
              <w:rPr>
                <w:rFonts w:ascii="Century Gothic" w:hAnsi="Century Gothic" w:cs="Times New Roman"/>
                <w:sz w:val="20"/>
                <w:szCs w:val="20"/>
                <w:lang w:val="es-419"/>
              </w:rPr>
              <w:t xml:space="preserve">el esquema </w:t>
            </w:r>
            <w:r w:rsidR="00FA4BA6">
              <w:rPr>
                <w:rFonts w:ascii="Century Gothic" w:hAnsi="Century Gothic" w:cs="Times New Roman"/>
                <w:sz w:val="20"/>
                <w:szCs w:val="20"/>
                <w:lang w:val="es-419"/>
              </w:rPr>
              <w:t>el cual</w:t>
            </w:r>
            <w:r w:rsidR="007E505E" w:rsidRPr="0031304A">
              <w:rPr>
                <w:rFonts w:ascii="Century Gothic" w:hAnsi="Century Gothic" w:cs="Times New Roman"/>
                <w:sz w:val="20"/>
                <w:szCs w:val="20"/>
                <w:lang w:val="es-419"/>
              </w:rPr>
              <w:t xml:space="preserve"> representa una pirámide ecológica, idealizada. Indi</w:t>
            </w:r>
            <w:r w:rsidR="00FA4BA6">
              <w:rPr>
                <w:rFonts w:ascii="Century Gothic" w:hAnsi="Century Gothic" w:cs="Times New Roman"/>
                <w:sz w:val="20"/>
                <w:szCs w:val="20"/>
                <w:lang w:val="es-419"/>
              </w:rPr>
              <w:t xml:space="preserve">co: </w:t>
            </w:r>
            <w:r w:rsidR="007E505E" w:rsidRPr="0031304A">
              <w:rPr>
                <w:rFonts w:ascii="Century Gothic" w:hAnsi="Century Gothic" w:cs="Times New Roman"/>
                <w:sz w:val="20"/>
                <w:szCs w:val="20"/>
                <w:lang w:val="es-419"/>
              </w:rPr>
              <w:t>Número de niveles tróficos</w:t>
            </w:r>
            <w:r w:rsidR="00494D34">
              <w:rPr>
                <w:rFonts w:ascii="Century Gothic" w:hAnsi="Century Gothic" w:cs="Times New Roman"/>
                <w:sz w:val="20"/>
                <w:szCs w:val="20"/>
                <w:lang w:val="es-419"/>
              </w:rPr>
              <w:t xml:space="preserve"> y su nombre (</w:t>
            </w:r>
            <w:r w:rsidR="00494D34" w:rsidRPr="0031304A">
              <w:rPr>
                <w:rFonts w:ascii="Century Gothic" w:hAnsi="Century Gothic" w:cs="Times New Roman"/>
                <w:sz w:val="20"/>
                <w:szCs w:val="20"/>
                <w:lang w:val="es-419"/>
              </w:rPr>
              <w:t xml:space="preserve">Nivel </w:t>
            </w:r>
            <w:r w:rsidR="00494D34">
              <w:rPr>
                <w:rFonts w:ascii="Century Gothic" w:hAnsi="Century Gothic" w:cs="Times New Roman"/>
                <w:sz w:val="20"/>
                <w:szCs w:val="20"/>
                <w:lang w:val="es-419"/>
              </w:rPr>
              <w:t>t</w:t>
            </w:r>
            <w:r w:rsidR="00494D34" w:rsidRPr="0031304A">
              <w:rPr>
                <w:rFonts w:ascii="Century Gothic" w:hAnsi="Century Gothic" w:cs="Times New Roman"/>
                <w:sz w:val="20"/>
                <w:szCs w:val="20"/>
                <w:lang w:val="es-419"/>
              </w:rPr>
              <w:t>rófico</w:t>
            </w:r>
            <w:r w:rsidR="00494D34">
              <w:rPr>
                <w:rFonts w:ascii="Century Gothic" w:hAnsi="Century Gothic" w:cs="Times New Roman"/>
                <w:sz w:val="20"/>
                <w:szCs w:val="20"/>
                <w:lang w:val="es-419"/>
              </w:rPr>
              <w:t xml:space="preserve"> productores, consumido</w:t>
            </w:r>
            <w:r w:rsidR="00394B8A">
              <w:rPr>
                <w:rFonts w:ascii="Century Gothic" w:hAnsi="Century Gothic" w:cs="Times New Roman"/>
                <w:sz w:val="20"/>
                <w:szCs w:val="20"/>
                <w:lang w:val="es-419"/>
              </w:rPr>
              <w:t>re</w:t>
            </w:r>
            <w:r w:rsidR="00494D34">
              <w:rPr>
                <w:rFonts w:ascii="Century Gothic" w:hAnsi="Century Gothic" w:cs="Times New Roman"/>
                <w:sz w:val="20"/>
                <w:szCs w:val="20"/>
                <w:lang w:val="es-419"/>
              </w:rPr>
              <w:t>s primario</w:t>
            </w:r>
            <w:r w:rsidR="00394B8A">
              <w:rPr>
                <w:rFonts w:ascii="Century Gothic" w:hAnsi="Century Gothic" w:cs="Times New Roman"/>
                <w:sz w:val="20"/>
                <w:szCs w:val="20"/>
                <w:lang w:val="es-419"/>
              </w:rPr>
              <w:t>s</w:t>
            </w:r>
            <w:r w:rsidR="00494D34">
              <w:rPr>
                <w:rFonts w:ascii="Century Gothic" w:hAnsi="Century Gothic" w:cs="Times New Roman"/>
                <w:sz w:val="20"/>
                <w:szCs w:val="20"/>
                <w:lang w:val="es-419"/>
              </w:rPr>
              <w:t>, ets)</w:t>
            </w:r>
            <w:r w:rsidR="007E505E" w:rsidRPr="0031304A">
              <w:rPr>
                <w:rFonts w:ascii="Century Gothic" w:hAnsi="Century Gothic" w:cs="Times New Roman"/>
                <w:sz w:val="20"/>
                <w:szCs w:val="20"/>
                <w:lang w:val="es-419"/>
              </w:rPr>
              <w:t>.</w:t>
            </w:r>
          </w:p>
          <w:p w:rsidR="007E505E" w:rsidRPr="007A6531" w:rsidRDefault="00FA4BA6" w:rsidP="0031304A">
            <w:pPr>
              <w:pStyle w:val="Prrafodelista"/>
              <w:spacing w:before="120" w:line="276" w:lineRule="auto"/>
              <w:ind w:left="426"/>
              <w:rPr>
                <w:rFonts w:ascii="Century Gothic" w:hAnsi="Century Gothic" w:cs="Times New Roman"/>
                <w:sz w:val="20"/>
                <w:szCs w:val="20"/>
                <w:lang w:val="es-419"/>
              </w:rPr>
            </w:pPr>
            <w:r>
              <w:object w:dxaOrig="7890" w:dyaOrig="3060">
                <v:shape id="_x0000_i1027" type="#_x0000_t75" style="width:394.4pt;height:153.15pt" o:ole="">
                  <v:imagedata r:id="rId28" o:title=""/>
                </v:shape>
                <o:OLEObject Type="Embed" ProgID="PBrush" ShapeID="_x0000_i1027" DrawAspect="Content" ObjectID="_1649763200" r:id="rId29"/>
              </w:object>
            </w:r>
          </w:p>
          <w:p w:rsidR="007E505E" w:rsidRPr="0031304A" w:rsidRDefault="007E505E" w:rsidP="00B71EB8">
            <w:pPr>
              <w:pStyle w:val="Prrafodelista"/>
              <w:numPr>
                <w:ilvl w:val="0"/>
                <w:numId w:val="26"/>
              </w:numPr>
              <w:spacing w:before="120" w:line="276" w:lineRule="auto"/>
              <w:ind w:left="459"/>
              <w:jc w:val="both"/>
              <w:rPr>
                <w:rFonts w:ascii="Century Gothic" w:hAnsi="Century Gothic" w:cs="Times New Roman"/>
                <w:sz w:val="20"/>
                <w:szCs w:val="20"/>
                <w:lang w:val="es-419"/>
              </w:rPr>
            </w:pPr>
            <w:r w:rsidRPr="0031304A">
              <w:rPr>
                <w:rFonts w:ascii="Century Gothic" w:hAnsi="Century Gothic" w:cs="Times New Roman"/>
                <w:sz w:val="20"/>
                <w:szCs w:val="20"/>
                <w:lang w:val="es-419"/>
              </w:rPr>
              <w:t xml:space="preserve">4, </w:t>
            </w:r>
            <w:r w:rsidR="00AA4F6D">
              <w:rPr>
                <w:rFonts w:ascii="Century Gothic" w:hAnsi="Century Gothic" w:cs="Times New Roman"/>
                <w:sz w:val="20"/>
                <w:szCs w:val="20"/>
                <w:lang w:val="es-419"/>
              </w:rPr>
              <w:t>nombres ___________________________</w:t>
            </w:r>
          </w:p>
          <w:p w:rsidR="007E505E" w:rsidRPr="007A6531" w:rsidRDefault="007E505E" w:rsidP="00B71EB8">
            <w:pPr>
              <w:pStyle w:val="Prrafodelista"/>
              <w:numPr>
                <w:ilvl w:val="0"/>
                <w:numId w:val="26"/>
              </w:numPr>
              <w:spacing w:before="120" w:line="276" w:lineRule="auto"/>
              <w:ind w:left="459"/>
              <w:jc w:val="both"/>
              <w:rPr>
                <w:rFonts w:ascii="Century Gothic" w:hAnsi="Century Gothic" w:cs="Times New Roman"/>
                <w:sz w:val="20"/>
                <w:szCs w:val="20"/>
                <w:lang w:val="es-419"/>
              </w:rPr>
            </w:pPr>
            <w:r w:rsidRPr="007A6531">
              <w:rPr>
                <w:rFonts w:ascii="Century Gothic" w:hAnsi="Century Gothic" w:cs="Times New Roman"/>
                <w:sz w:val="20"/>
                <w:szCs w:val="20"/>
                <w:lang w:val="es-419"/>
              </w:rPr>
              <w:t xml:space="preserve">3, </w:t>
            </w:r>
            <w:r w:rsidR="00AA4F6D">
              <w:rPr>
                <w:rFonts w:ascii="Century Gothic" w:hAnsi="Century Gothic" w:cs="Times New Roman"/>
                <w:sz w:val="20"/>
                <w:szCs w:val="20"/>
                <w:lang w:val="es-419"/>
              </w:rPr>
              <w:t>nombres ___________________________</w:t>
            </w:r>
          </w:p>
          <w:p w:rsidR="00D606DB" w:rsidRDefault="00AA4F6D" w:rsidP="00B71EB8">
            <w:pPr>
              <w:pStyle w:val="Prrafodelista"/>
              <w:numPr>
                <w:ilvl w:val="0"/>
                <w:numId w:val="26"/>
              </w:numPr>
              <w:spacing w:before="120" w:line="276" w:lineRule="auto"/>
              <w:ind w:left="459"/>
              <w:jc w:val="both"/>
              <w:rPr>
                <w:rFonts w:ascii="Century Gothic" w:hAnsi="Century Gothic" w:cs="Times New Roman"/>
                <w:sz w:val="20"/>
                <w:szCs w:val="20"/>
                <w:lang w:val="es-419"/>
              </w:rPr>
            </w:pPr>
            <w:r>
              <w:rPr>
                <w:rFonts w:ascii="Century Gothic" w:hAnsi="Century Gothic" w:cs="Times New Roman"/>
                <w:sz w:val="20"/>
                <w:szCs w:val="20"/>
                <w:lang w:val="es-419"/>
              </w:rPr>
              <w:t>5</w:t>
            </w:r>
            <w:r w:rsidR="007E505E" w:rsidRPr="007A6531">
              <w:rPr>
                <w:rFonts w:ascii="Century Gothic" w:hAnsi="Century Gothic" w:cs="Times New Roman"/>
                <w:sz w:val="20"/>
                <w:szCs w:val="20"/>
                <w:lang w:val="es-419"/>
              </w:rPr>
              <w:t xml:space="preserve">, </w:t>
            </w:r>
            <w:r>
              <w:rPr>
                <w:rFonts w:ascii="Century Gothic" w:hAnsi="Century Gothic" w:cs="Times New Roman"/>
                <w:sz w:val="20"/>
                <w:szCs w:val="20"/>
                <w:lang w:val="es-419"/>
              </w:rPr>
              <w:t>nombres __________________________</w:t>
            </w:r>
          </w:p>
          <w:p w:rsidR="00760F92" w:rsidRDefault="00760F92" w:rsidP="00760F92">
            <w:pPr>
              <w:rPr>
                <w:rFonts w:ascii="Century Gothic" w:hAnsi="Century Gothic"/>
                <w:sz w:val="20"/>
                <w:szCs w:val="20"/>
              </w:rPr>
            </w:pPr>
          </w:p>
          <w:p w:rsidR="00760F92" w:rsidRPr="00760F92" w:rsidRDefault="00AC4352" w:rsidP="00760F92">
            <w:pPr>
              <w:rPr>
                <w:rFonts w:ascii="Century Gothic" w:hAnsi="Century Gothic"/>
                <w:sz w:val="20"/>
                <w:szCs w:val="20"/>
              </w:rPr>
            </w:pPr>
            <w:r>
              <w:rPr>
                <w:rFonts w:ascii="Century Gothic" w:hAnsi="Century Gothic"/>
                <w:sz w:val="20"/>
                <w:szCs w:val="20"/>
              </w:rPr>
              <w:t xml:space="preserve">Reto 7. </w:t>
            </w:r>
            <w:r w:rsidR="00760F92" w:rsidRPr="00760F92">
              <w:rPr>
                <w:rFonts w:ascii="Century Gothic" w:hAnsi="Century Gothic"/>
                <w:sz w:val="20"/>
                <w:szCs w:val="20"/>
              </w:rPr>
              <w:t>Ejercicio de correspondencia</w:t>
            </w:r>
          </w:p>
          <w:p w:rsidR="00760F92" w:rsidRDefault="00760F92" w:rsidP="00760F92">
            <w:pPr>
              <w:shd w:val="clear" w:color="auto" w:fill="FFFFFF"/>
              <w:spacing w:before="120" w:line="276" w:lineRule="auto"/>
              <w:contextualSpacing/>
              <w:jc w:val="both"/>
              <w:rPr>
                <w:rFonts w:ascii="Century Gothic" w:hAnsi="Century Gothic" w:cs="Arial"/>
                <w:color w:val="333333"/>
                <w:sz w:val="20"/>
                <w:szCs w:val="20"/>
              </w:rPr>
            </w:pPr>
            <w:r w:rsidRPr="00760F92">
              <w:rPr>
                <w:rFonts w:ascii="Century Gothic" w:hAnsi="Century Gothic" w:cs="Arial"/>
                <w:color w:val="333333"/>
                <w:sz w:val="20"/>
                <w:szCs w:val="20"/>
              </w:rPr>
              <w:lastRenderedPageBreak/>
              <w:t>Relacion</w:t>
            </w:r>
            <w:r w:rsidR="00AC4352">
              <w:rPr>
                <w:rFonts w:ascii="Century Gothic" w:hAnsi="Century Gothic" w:cs="Arial"/>
                <w:color w:val="333333"/>
                <w:sz w:val="20"/>
                <w:szCs w:val="20"/>
              </w:rPr>
              <w:t>o</w:t>
            </w:r>
            <w:r w:rsidRPr="00760F92">
              <w:rPr>
                <w:rFonts w:ascii="Century Gothic" w:hAnsi="Century Gothic" w:cs="Arial"/>
                <w:color w:val="333333"/>
                <w:sz w:val="20"/>
                <w:szCs w:val="20"/>
              </w:rPr>
              <w:t xml:space="preserve"> el tipo de alimentación de la columna de la derecha con su definición correspondiente en la izquierda.</w:t>
            </w:r>
          </w:p>
          <w:p w:rsidR="00760F92" w:rsidRPr="00760F92" w:rsidRDefault="00760F92" w:rsidP="00760F92">
            <w:pPr>
              <w:shd w:val="clear" w:color="auto" w:fill="FFFFFF"/>
              <w:spacing w:before="120" w:line="276" w:lineRule="auto"/>
              <w:contextualSpacing/>
              <w:jc w:val="both"/>
              <w:rPr>
                <w:rFonts w:ascii="Century Gothic" w:hAnsi="Century Gothic" w:cs="Arial"/>
                <w:color w:val="333333"/>
                <w:sz w:val="20"/>
                <w:szCs w:val="20"/>
              </w:rPr>
            </w:pPr>
          </w:p>
          <w:tbl>
            <w:tblPr>
              <w:tblStyle w:val="Tablaconcuadrcula"/>
              <w:tblW w:w="8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5878"/>
              <w:gridCol w:w="2361"/>
            </w:tblGrid>
            <w:tr w:rsidR="00760F92" w:rsidTr="00760F92">
              <w:tc>
                <w:tcPr>
                  <w:tcW w:w="534" w:type="dxa"/>
                </w:tcPr>
                <w:p w:rsidR="00760F92" w:rsidRPr="00760F92" w:rsidRDefault="00760F92" w:rsidP="00B106B6">
                  <w:pPr>
                    <w:spacing w:before="120" w:line="276" w:lineRule="auto"/>
                    <w:contextualSpacing/>
                    <w:jc w:val="both"/>
                    <w:rPr>
                      <w:rFonts w:ascii="Century Gothic" w:hAnsi="Century Gothic"/>
                      <w:sz w:val="20"/>
                      <w:szCs w:val="20"/>
                    </w:rPr>
                  </w:pPr>
                  <w:r>
                    <w:rPr>
                      <w:rFonts w:ascii="Century Gothic" w:hAnsi="Century Gothic"/>
                      <w:sz w:val="20"/>
                      <w:szCs w:val="20"/>
                    </w:rPr>
                    <w:t>(   )</w:t>
                  </w:r>
                </w:p>
              </w:tc>
              <w:tc>
                <w:tcPr>
                  <w:tcW w:w="5878" w:type="dxa"/>
                </w:tcPr>
                <w:p w:rsidR="00760F92" w:rsidRDefault="00760F92" w:rsidP="00B106B6">
                  <w:pPr>
                    <w:spacing w:before="120" w:line="276" w:lineRule="auto"/>
                    <w:contextualSpacing/>
                    <w:jc w:val="both"/>
                    <w:rPr>
                      <w:rFonts w:ascii="Century Gothic" w:hAnsi="Century Gothic"/>
                      <w:sz w:val="20"/>
                      <w:szCs w:val="20"/>
                    </w:rPr>
                  </w:pPr>
                  <w:r w:rsidRPr="00760F92">
                    <w:rPr>
                      <w:rFonts w:ascii="Century Gothic" w:hAnsi="Century Gothic"/>
                      <w:sz w:val="20"/>
                      <w:szCs w:val="20"/>
                    </w:rPr>
                    <w:t>Alimentación basada prácticamente en el consumo de la carne de otros animales</w:t>
                  </w:r>
                  <w:r>
                    <w:rPr>
                      <w:rFonts w:ascii="Century Gothic" w:hAnsi="Century Gothic"/>
                      <w:sz w:val="20"/>
                      <w:szCs w:val="20"/>
                    </w:rPr>
                    <w:t>.</w:t>
                  </w:r>
                </w:p>
              </w:tc>
              <w:tc>
                <w:tcPr>
                  <w:tcW w:w="2361" w:type="dxa"/>
                  <w:vMerge w:val="restart"/>
                </w:tcPr>
                <w:p w:rsidR="00760F92" w:rsidRDefault="00760F92" w:rsidP="00B106B6">
                  <w:pPr>
                    <w:spacing w:before="120" w:line="360" w:lineRule="auto"/>
                    <w:ind w:left="459"/>
                    <w:contextualSpacing/>
                    <w:jc w:val="both"/>
                    <w:rPr>
                      <w:rFonts w:ascii="Century Gothic" w:hAnsi="Century Gothic"/>
                      <w:sz w:val="20"/>
                      <w:szCs w:val="20"/>
                    </w:rPr>
                  </w:pPr>
                  <w:r w:rsidRPr="00760F92">
                    <w:rPr>
                      <w:rFonts w:ascii="Century Gothic" w:hAnsi="Century Gothic"/>
                      <w:sz w:val="20"/>
                      <w:szCs w:val="20"/>
                    </w:rPr>
                    <w:t>Carnívoro</w:t>
                  </w:r>
                </w:p>
                <w:p w:rsidR="00760F92" w:rsidRDefault="00760F92" w:rsidP="00B106B6">
                  <w:pPr>
                    <w:spacing w:before="120" w:line="360" w:lineRule="auto"/>
                    <w:ind w:left="459"/>
                    <w:contextualSpacing/>
                    <w:jc w:val="both"/>
                    <w:rPr>
                      <w:rFonts w:ascii="Century Gothic" w:hAnsi="Century Gothic"/>
                      <w:sz w:val="20"/>
                      <w:szCs w:val="20"/>
                    </w:rPr>
                  </w:pPr>
                  <w:r w:rsidRPr="00760F92">
                    <w:rPr>
                      <w:rFonts w:ascii="Century Gothic" w:hAnsi="Century Gothic"/>
                      <w:sz w:val="20"/>
                      <w:szCs w:val="20"/>
                    </w:rPr>
                    <w:t xml:space="preserve">Coprófago </w:t>
                  </w:r>
                </w:p>
                <w:p w:rsidR="00760F92" w:rsidRDefault="00760F92" w:rsidP="00B106B6">
                  <w:pPr>
                    <w:spacing w:before="120" w:line="360" w:lineRule="auto"/>
                    <w:ind w:left="459"/>
                    <w:contextualSpacing/>
                    <w:jc w:val="both"/>
                    <w:rPr>
                      <w:rFonts w:ascii="Century Gothic" w:hAnsi="Century Gothic"/>
                      <w:sz w:val="20"/>
                      <w:szCs w:val="20"/>
                    </w:rPr>
                  </w:pPr>
                  <w:r w:rsidRPr="00760F92">
                    <w:rPr>
                      <w:rFonts w:ascii="Century Gothic" w:hAnsi="Century Gothic"/>
                      <w:sz w:val="20"/>
                      <w:szCs w:val="20"/>
                    </w:rPr>
                    <w:t>Insectívoro</w:t>
                  </w:r>
                </w:p>
                <w:p w:rsidR="00760F92" w:rsidRDefault="00760F92" w:rsidP="00B106B6">
                  <w:pPr>
                    <w:spacing w:before="120" w:line="360" w:lineRule="auto"/>
                    <w:ind w:left="459"/>
                    <w:contextualSpacing/>
                    <w:jc w:val="both"/>
                    <w:rPr>
                      <w:rFonts w:ascii="Century Gothic" w:hAnsi="Century Gothic"/>
                      <w:sz w:val="20"/>
                      <w:szCs w:val="20"/>
                    </w:rPr>
                  </w:pPr>
                  <w:r>
                    <w:rPr>
                      <w:rFonts w:ascii="Century Gothic" w:hAnsi="Century Gothic"/>
                      <w:sz w:val="20"/>
                      <w:szCs w:val="20"/>
                    </w:rPr>
                    <w:t>O</w:t>
                  </w:r>
                  <w:r w:rsidRPr="00760F92">
                    <w:rPr>
                      <w:rFonts w:ascii="Century Gothic" w:hAnsi="Century Gothic"/>
                      <w:sz w:val="20"/>
                      <w:szCs w:val="20"/>
                    </w:rPr>
                    <w:t xml:space="preserve">mnívoro </w:t>
                  </w:r>
                </w:p>
                <w:p w:rsidR="00760F92" w:rsidRPr="00760F92" w:rsidRDefault="00760F92" w:rsidP="00B106B6">
                  <w:pPr>
                    <w:spacing w:before="120" w:line="360" w:lineRule="auto"/>
                    <w:ind w:left="459"/>
                    <w:contextualSpacing/>
                    <w:jc w:val="both"/>
                    <w:rPr>
                      <w:rFonts w:ascii="Century Gothic" w:hAnsi="Century Gothic"/>
                      <w:sz w:val="20"/>
                      <w:szCs w:val="20"/>
                    </w:rPr>
                  </w:pPr>
                  <w:r w:rsidRPr="00760F92">
                    <w:rPr>
                      <w:rFonts w:ascii="Century Gothic" w:hAnsi="Century Gothic"/>
                      <w:sz w:val="20"/>
                      <w:szCs w:val="20"/>
                    </w:rPr>
                    <w:t xml:space="preserve">Detritívoro </w:t>
                  </w:r>
                </w:p>
                <w:p w:rsidR="00760F92" w:rsidRPr="00760F92" w:rsidRDefault="00760F92" w:rsidP="00B106B6">
                  <w:pPr>
                    <w:spacing w:before="120" w:line="360" w:lineRule="auto"/>
                    <w:ind w:left="459"/>
                    <w:contextualSpacing/>
                    <w:jc w:val="both"/>
                    <w:rPr>
                      <w:rFonts w:ascii="Century Gothic" w:hAnsi="Century Gothic"/>
                      <w:sz w:val="20"/>
                      <w:szCs w:val="20"/>
                    </w:rPr>
                  </w:pPr>
                  <w:r w:rsidRPr="00760F92">
                    <w:rPr>
                      <w:rFonts w:ascii="Century Gothic" w:hAnsi="Century Gothic"/>
                      <w:sz w:val="20"/>
                      <w:szCs w:val="20"/>
                    </w:rPr>
                    <w:t>Saprófito</w:t>
                  </w:r>
                </w:p>
                <w:p w:rsidR="00760F92" w:rsidRDefault="00760F92" w:rsidP="00B106B6">
                  <w:pPr>
                    <w:spacing w:before="120" w:line="360" w:lineRule="auto"/>
                    <w:ind w:left="459"/>
                    <w:contextualSpacing/>
                    <w:jc w:val="both"/>
                    <w:rPr>
                      <w:rFonts w:ascii="Century Gothic" w:hAnsi="Century Gothic"/>
                      <w:sz w:val="20"/>
                      <w:szCs w:val="20"/>
                    </w:rPr>
                  </w:pPr>
                  <w:r w:rsidRPr="00760F92">
                    <w:rPr>
                      <w:rFonts w:ascii="Century Gothic" w:hAnsi="Century Gothic"/>
                      <w:sz w:val="20"/>
                      <w:szCs w:val="20"/>
                    </w:rPr>
                    <w:t xml:space="preserve">Herbívoro </w:t>
                  </w:r>
                </w:p>
                <w:p w:rsidR="00760F92" w:rsidRDefault="00760F92" w:rsidP="00B106B6">
                  <w:pPr>
                    <w:spacing w:before="120" w:line="360" w:lineRule="auto"/>
                    <w:ind w:left="459"/>
                    <w:contextualSpacing/>
                    <w:jc w:val="both"/>
                    <w:rPr>
                      <w:rFonts w:ascii="Century Gothic" w:hAnsi="Century Gothic"/>
                      <w:sz w:val="20"/>
                      <w:szCs w:val="20"/>
                    </w:rPr>
                  </w:pPr>
                  <w:r w:rsidRPr="00760F92">
                    <w:rPr>
                      <w:rFonts w:ascii="Century Gothic" w:hAnsi="Century Gothic"/>
                      <w:sz w:val="20"/>
                      <w:szCs w:val="20"/>
                    </w:rPr>
                    <w:t>Necrófago</w:t>
                  </w:r>
                </w:p>
              </w:tc>
            </w:tr>
            <w:tr w:rsidR="00760F92" w:rsidTr="00760F92">
              <w:tc>
                <w:tcPr>
                  <w:tcW w:w="534" w:type="dxa"/>
                </w:tcPr>
                <w:p w:rsidR="00760F92" w:rsidRPr="00760F92" w:rsidRDefault="00760F92" w:rsidP="00B106B6">
                  <w:pPr>
                    <w:spacing w:before="120" w:line="276" w:lineRule="auto"/>
                    <w:contextualSpacing/>
                    <w:jc w:val="both"/>
                    <w:rPr>
                      <w:rFonts w:ascii="Century Gothic" w:hAnsi="Century Gothic"/>
                      <w:sz w:val="20"/>
                      <w:szCs w:val="20"/>
                    </w:rPr>
                  </w:pPr>
                  <w:r>
                    <w:rPr>
                      <w:rFonts w:ascii="Century Gothic" w:hAnsi="Century Gothic"/>
                      <w:sz w:val="20"/>
                      <w:szCs w:val="20"/>
                    </w:rPr>
                    <w:t>(   )</w:t>
                  </w:r>
                </w:p>
              </w:tc>
              <w:tc>
                <w:tcPr>
                  <w:tcW w:w="5878" w:type="dxa"/>
                </w:tcPr>
                <w:p w:rsidR="00760F92" w:rsidRDefault="00760F92" w:rsidP="00B106B6">
                  <w:pPr>
                    <w:spacing w:before="120" w:line="276" w:lineRule="auto"/>
                    <w:contextualSpacing/>
                    <w:jc w:val="both"/>
                    <w:rPr>
                      <w:rFonts w:ascii="Century Gothic" w:hAnsi="Century Gothic"/>
                      <w:sz w:val="20"/>
                      <w:szCs w:val="20"/>
                    </w:rPr>
                  </w:pPr>
                  <w:r w:rsidRPr="00760F92">
                    <w:rPr>
                      <w:rFonts w:ascii="Century Gothic" w:hAnsi="Century Gothic"/>
                      <w:sz w:val="20"/>
                      <w:szCs w:val="20"/>
                    </w:rPr>
                    <w:t>Organismo que se alimentas de excremento de otros organismos</w:t>
                  </w:r>
                  <w:r>
                    <w:rPr>
                      <w:rFonts w:ascii="Century Gothic" w:hAnsi="Century Gothic"/>
                      <w:sz w:val="20"/>
                      <w:szCs w:val="20"/>
                    </w:rPr>
                    <w:t>.</w:t>
                  </w:r>
                </w:p>
              </w:tc>
              <w:tc>
                <w:tcPr>
                  <w:tcW w:w="2361" w:type="dxa"/>
                  <w:vMerge/>
                </w:tcPr>
                <w:p w:rsidR="00760F92" w:rsidRDefault="00760F92" w:rsidP="00B106B6">
                  <w:pPr>
                    <w:spacing w:before="120" w:line="276" w:lineRule="auto"/>
                    <w:contextualSpacing/>
                    <w:jc w:val="both"/>
                    <w:rPr>
                      <w:rFonts w:ascii="Century Gothic" w:hAnsi="Century Gothic"/>
                      <w:sz w:val="20"/>
                      <w:szCs w:val="20"/>
                    </w:rPr>
                  </w:pPr>
                </w:p>
              </w:tc>
            </w:tr>
            <w:tr w:rsidR="00760F92" w:rsidTr="00760F92">
              <w:tc>
                <w:tcPr>
                  <w:tcW w:w="534" w:type="dxa"/>
                </w:tcPr>
                <w:p w:rsidR="00760F92" w:rsidRPr="00760F92" w:rsidRDefault="00760F92" w:rsidP="00B106B6">
                  <w:pPr>
                    <w:spacing w:before="120" w:line="276" w:lineRule="auto"/>
                    <w:contextualSpacing/>
                    <w:jc w:val="both"/>
                    <w:rPr>
                      <w:rFonts w:ascii="Century Gothic" w:hAnsi="Century Gothic"/>
                      <w:sz w:val="20"/>
                      <w:szCs w:val="20"/>
                    </w:rPr>
                  </w:pPr>
                  <w:r>
                    <w:rPr>
                      <w:rFonts w:ascii="Century Gothic" w:hAnsi="Century Gothic"/>
                      <w:sz w:val="20"/>
                      <w:szCs w:val="20"/>
                    </w:rPr>
                    <w:t>(   )</w:t>
                  </w:r>
                </w:p>
              </w:tc>
              <w:tc>
                <w:tcPr>
                  <w:tcW w:w="5878" w:type="dxa"/>
                </w:tcPr>
                <w:p w:rsidR="00760F92" w:rsidRDefault="00760F92" w:rsidP="00B106B6">
                  <w:pPr>
                    <w:spacing w:before="120" w:line="276" w:lineRule="auto"/>
                    <w:contextualSpacing/>
                    <w:jc w:val="both"/>
                    <w:rPr>
                      <w:rFonts w:ascii="Century Gothic" w:hAnsi="Century Gothic"/>
                      <w:sz w:val="20"/>
                      <w:szCs w:val="20"/>
                    </w:rPr>
                  </w:pPr>
                  <w:r w:rsidRPr="00760F92">
                    <w:rPr>
                      <w:rFonts w:ascii="Century Gothic" w:hAnsi="Century Gothic"/>
                      <w:sz w:val="20"/>
                      <w:szCs w:val="20"/>
                    </w:rPr>
                    <w:t>Ani</w:t>
                  </w:r>
                  <w:r>
                    <w:rPr>
                      <w:rFonts w:ascii="Century Gothic" w:hAnsi="Century Gothic"/>
                      <w:sz w:val="20"/>
                      <w:szCs w:val="20"/>
                    </w:rPr>
                    <w:t>mal que se alimenta de insectos.</w:t>
                  </w:r>
                </w:p>
              </w:tc>
              <w:tc>
                <w:tcPr>
                  <w:tcW w:w="2361" w:type="dxa"/>
                  <w:vMerge/>
                </w:tcPr>
                <w:p w:rsidR="00760F92" w:rsidRDefault="00760F92" w:rsidP="00B106B6">
                  <w:pPr>
                    <w:spacing w:before="120" w:line="276" w:lineRule="auto"/>
                    <w:contextualSpacing/>
                    <w:jc w:val="both"/>
                    <w:rPr>
                      <w:rFonts w:ascii="Century Gothic" w:hAnsi="Century Gothic"/>
                      <w:sz w:val="20"/>
                      <w:szCs w:val="20"/>
                    </w:rPr>
                  </w:pPr>
                </w:p>
              </w:tc>
            </w:tr>
            <w:tr w:rsidR="00760F92" w:rsidTr="00760F92">
              <w:tc>
                <w:tcPr>
                  <w:tcW w:w="534" w:type="dxa"/>
                </w:tcPr>
                <w:p w:rsidR="00760F92" w:rsidRPr="00760F92" w:rsidRDefault="00760F92" w:rsidP="00B106B6">
                  <w:pPr>
                    <w:spacing w:before="120" w:line="276" w:lineRule="auto"/>
                    <w:contextualSpacing/>
                    <w:jc w:val="both"/>
                    <w:rPr>
                      <w:rFonts w:ascii="Century Gothic" w:hAnsi="Century Gothic"/>
                      <w:sz w:val="20"/>
                      <w:szCs w:val="20"/>
                    </w:rPr>
                  </w:pPr>
                  <w:r>
                    <w:rPr>
                      <w:rFonts w:ascii="Century Gothic" w:hAnsi="Century Gothic"/>
                      <w:sz w:val="20"/>
                      <w:szCs w:val="20"/>
                    </w:rPr>
                    <w:t>(   )</w:t>
                  </w:r>
                </w:p>
              </w:tc>
              <w:tc>
                <w:tcPr>
                  <w:tcW w:w="5878" w:type="dxa"/>
                </w:tcPr>
                <w:p w:rsidR="00760F92" w:rsidRDefault="00760F92" w:rsidP="00B106B6">
                  <w:pPr>
                    <w:spacing w:before="120" w:line="276" w:lineRule="auto"/>
                    <w:contextualSpacing/>
                    <w:jc w:val="both"/>
                    <w:rPr>
                      <w:rFonts w:ascii="Century Gothic" w:hAnsi="Century Gothic"/>
                      <w:sz w:val="20"/>
                      <w:szCs w:val="20"/>
                    </w:rPr>
                  </w:pPr>
                  <w:r w:rsidRPr="00760F92">
                    <w:rPr>
                      <w:rFonts w:ascii="Century Gothic" w:hAnsi="Century Gothic"/>
                      <w:sz w:val="20"/>
                      <w:szCs w:val="20"/>
                    </w:rPr>
                    <w:t>Organismo que es capaz de alimentarse tanto de carne de animales como de vegetales</w:t>
                  </w:r>
                  <w:r>
                    <w:rPr>
                      <w:rFonts w:ascii="Century Gothic" w:hAnsi="Century Gothic"/>
                      <w:sz w:val="20"/>
                      <w:szCs w:val="20"/>
                    </w:rPr>
                    <w:t>.</w:t>
                  </w:r>
                </w:p>
              </w:tc>
              <w:tc>
                <w:tcPr>
                  <w:tcW w:w="2361" w:type="dxa"/>
                  <w:vMerge/>
                </w:tcPr>
                <w:p w:rsidR="00760F92" w:rsidRDefault="00760F92" w:rsidP="00B106B6">
                  <w:pPr>
                    <w:spacing w:before="120" w:line="276" w:lineRule="auto"/>
                    <w:contextualSpacing/>
                    <w:jc w:val="both"/>
                    <w:rPr>
                      <w:rFonts w:ascii="Century Gothic" w:hAnsi="Century Gothic"/>
                      <w:sz w:val="20"/>
                      <w:szCs w:val="20"/>
                    </w:rPr>
                  </w:pPr>
                </w:p>
              </w:tc>
            </w:tr>
            <w:tr w:rsidR="00760F92" w:rsidTr="00760F92">
              <w:tc>
                <w:tcPr>
                  <w:tcW w:w="534" w:type="dxa"/>
                </w:tcPr>
                <w:p w:rsidR="00760F92" w:rsidRPr="001958FF" w:rsidRDefault="00760F92" w:rsidP="00B106B6">
                  <w:pPr>
                    <w:spacing w:before="120" w:line="276" w:lineRule="auto"/>
                    <w:contextualSpacing/>
                    <w:jc w:val="both"/>
                    <w:rPr>
                      <w:rFonts w:ascii="Century Gothic" w:hAnsi="Century Gothic"/>
                      <w:sz w:val="20"/>
                      <w:szCs w:val="20"/>
                    </w:rPr>
                  </w:pPr>
                  <w:r>
                    <w:rPr>
                      <w:rFonts w:ascii="Century Gothic" w:hAnsi="Century Gothic"/>
                      <w:sz w:val="20"/>
                      <w:szCs w:val="20"/>
                    </w:rPr>
                    <w:t>(   )</w:t>
                  </w:r>
                </w:p>
              </w:tc>
              <w:tc>
                <w:tcPr>
                  <w:tcW w:w="5878" w:type="dxa"/>
                </w:tcPr>
                <w:p w:rsidR="00760F92" w:rsidRDefault="00760F92" w:rsidP="00B106B6">
                  <w:pPr>
                    <w:spacing w:before="120" w:line="276" w:lineRule="auto"/>
                    <w:contextualSpacing/>
                    <w:jc w:val="both"/>
                    <w:rPr>
                      <w:rFonts w:ascii="Century Gothic" w:hAnsi="Century Gothic"/>
                      <w:sz w:val="20"/>
                      <w:szCs w:val="20"/>
                    </w:rPr>
                  </w:pPr>
                  <w:r w:rsidRPr="001958FF">
                    <w:rPr>
                      <w:rFonts w:ascii="Century Gothic" w:hAnsi="Century Gothic"/>
                      <w:sz w:val="20"/>
                      <w:szCs w:val="20"/>
                    </w:rPr>
                    <w:t>Organismo que es capaz de alimentarse de materia or</w:t>
                  </w:r>
                  <w:r>
                    <w:rPr>
                      <w:rFonts w:ascii="Century Gothic" w:hAnsi="Century Gothic"/>
                      <w:sz w:val="20"/>
                      <w:szCs w:val="20"/>
                    </w:rPr>
                    <w:t>gánica muerta en descomposición.</w:t>
                  </w:r>
                </w:p>
              </w:tc>
              <w:tc>
                <w:tcPr>
                  <w:tcW w:w="2361" w:type="dxa"/>
                  <w:vMerge/>
                </w:tcPr>
                <w:p w:rsidR="00760F92" w:rsidRDefault="00760F92" w:rsidP="00B106B6">
                  <w:pPr>
                    <w:spacing w:before="120" w:line="276" w:lineRule="auto"/>
                    <w:contextualSpacing/>
                    <w:jc w:val="both"/>
                    <w:rPr>
                      <w:rFonts w:ascii="Century Gothic" w:hAnsi="Century Gothic"/>
                      <w:sz w:val="20"/>
                      <w:szCs w:val="20"/>
                    </w:rPr>
                  </w:pPr>
                </w:p>
              </w:tc>
            </w:tr>
            <w:tr w:rsidR="00760F92" w:rsidTr="00760F92">
              <w:tc>
                <w:tcPr>
                  <w:tcW w:w="534" w:type="dxa"/>
                </w:tcPr>
                <w:p w:rsidR="00760F92" w:rsidRPr="001958FF" w:rsidRDefault="00760F92" w:rsidP="00B106B6">
                  <w:pPr>
                    <w:spacing w:before="120" w:line="276" w:lineRule="auto"/>
                    <w:contextualSpacing/>
                    <w:jc w:val="both"/>
                    <w:rPr>
                      <w:rFonts w:ascii="Century Gothic" w:hAnsi="Century Gothic"/>
                      <w:sz w:val="20"/>
                      <w:szCs w:val="20"/>
                    </w:rPr>
                  </w:pPr>
                  <w:r>
                    <w:rPr>
                      <w:rFonts w:ascii="Century Gothic" w:hAnsi="Century Gothic"/>
                      <w:sz w:val="20"/>
                      <w:szCs w:val="20"/>
                    </w:rPr>
                    <w:t>(   )</w:t>
                  </w:r>
                </w:p>
              </w:tc>
              <w:tc>
                <w:tcPr>
                  <w:tcW w:w="5878" w:type="dxa"/>
                </w:tcPr>
                <w:p w:rsidR="00760F92" w:rsidRDefault="00760F92" w:rsidP="00B106B6">
                  <w:pPr>
                    <w:spacing w:before="120" w:line="276" w:lineRule="auto"/>
                    <w:contextualSpacing/>
                    <w:jc w:val="both"/>
                    <w:rPr>
                      <w:rFonts w:ascii="Century Gothic" w:hAnsi="Century Gothic"/>
                      <w:sz w:val="20"/>
                      <w:szCs w:val="20"/>
                    </w:rPr>
                  </w:pPr>
                  <w:r w:rsidRPr="001958FF">
                    <w:rPr>
                      <w:rFonts w:ascii="Century Gothic" w:hAnsi="Century Gothic"/>
                      <w:sz w:val="20"/>
                      <w:szCs w:val="20"/>
                    </w:rPr>
                    <w:t>También llamados carroñeros, ya que se alimentan de cadáveres de animales</w:t>
                  </w:r>
                  <w:r>
                    <w:rPr>
                      <w:rFonts w:ascii="Century Gothic" w:hAnsi="Century Gothic"/>
                      <w:sz w:val="20"/>
                      <w:szCs w:val="20"/>
                    </w:rPr>
                    <w:t>.</w:t>
                  </w:r>
                </w:p>
              </w:tc>
              <w:tc>
                <w:tcPr>
                  <w:tcW w:w="2361" w:type="dxa"/>
                  <w:vMerge/>
                </w:tcPr>
                <w:p w:rsidR="00760F92" w:rsidRDefault="00760F92" w:rsidP="00B106B6">
                  <w:pPr>
                    <w:spacing w:before="120" w:line="276" w:lineRule="auto"/>
                    <w:contextualSpacing/>
                    <w:jc w:val="both"/>
                    <w:rPr>
                      <w:rFonts w:ascii="Century Gothic" w:hAnsi="Century Gothic"/>
                      <w:sz w:val="20"/>
                      <w:szCs w:val="20"/>
                    </w:rPr>
                  </w:pPr>
                </w:p>
              </w:tc>
            </w:tr>
            <w:tr w:rsidR="00760F92" w:rsidTr="00760F92">
              <w:tc>
                <w:tcPr>
                  <w:tcW w:w="534" w:type="dxa"/>
                </w:tcPr>
                <w:p w:rsidR="00760F92" w:rsidRPr="001958FF" w:rsidRDefault="00760F92" w:rsidP="00B106B6">
                  <w:pPr>
                    <w:spacing w:before="120" w:line="276" w:lineRule="auto"/>
                    <w:contextualSpacing/>
                    <w:jc w:val="both"/>
                    <w:rPr>
                      <w:rFonts w:ascii="Century Gothic" w:hAnsi="Century Gothic"/>
                      <w:sz w:val="20"/>
                      <w:szCs w:val="20"/>
                    </w:rPr>
                  </w:pPr>
                  <w:r>
                    <w:rPr>
                      <w:rFonts w:ascii="Century Gothic" w:hAnsi="Century Gothic"/>
                      <w:sz w:val="20"/>
                      <w:szCs w:val="20"/>
                    </w:rPr>
                    <w:t>(   )</w:t>
                  </w:r>
                </w:p>
              </w:tc>
              <w:tc>
                <w:tcPr>
                  <w:tcW w:w="5878" w:type="dxa"/>
                </w:tcPr>
                <w:p w:rsidR="00760F92" w:rsidRDefault="00760F92" w:rsidP="00B106B6">
                  <w:pPr>
                    <w:spacing w:before="120" w:line="276" w:lineRule="auto"/>
                    <w:contextualSpacing/>
                    <w:jc w:val="both"/>
                    <w:rPr>
                      <w:rFonts w:ascii="Century Gothic" w:hAnsi="Century Gothic"/>
                      <w:sz w:val="20"/>
                      <w:szCs w:val="20"/>
                    </w:rPr>
                  </w:pPr>
                  <w:r w:rsidRPr="001958FF">
                    <w:rPr>
                      <w:rFonts w:ascii="Century Gothic" w:hAnsi="Century Gothic"/>
                      <w:sz w:val="20"/>
                      <w:szCs w:val="20"/>
                    </w:rPr>
                    <w:t>Animal que se alimenta de vegetales y frutas</w:t>
                  </w:r>
                  <w:r>
                    <w:rPr>
                      <w:rFonts w:ascii="Century Gothic" w:hAnsi="Century Gothic"/>
                      <w:sz w:val="20"/>
                      <w:szCs w:val="20"/>
                    </w:rPr>
                    <w:t>.</w:t>
                  </w:r>
                </w:p>
              </w:tc>
              <w:tc>
                <w:tcPr>
                  <w:tcW w:w="2361" w:type="dxa"/>
                  <w:vMerge/>
                </w:tcPr>
                <w:p w:rsidR="00760F92" w:rsidRDefault="00760F92" w:rsidP="00B106B6">
                  <w:pPr>
                    <w:spacing w:before="120" w:line="276" w:lineRule="auto"/>
                    <w:contextualSpacing/>
                    <w:jc w:val="both"/>
                    <w:rPr>
                      <w:rFonts w:ascii="Century Gothic" w:hAnsi="Century Gothic"/>
                      <w:sz w:val="20"/>
                      <w:szCs w:val="20"/>
                    </w:rPr>
                  </w:pPr>
                </w:p>
              </w:tc>
            </w:tr>
          </w:tbl>
          <w:p w:rsidR="00760F92" w:rsidRPr="00760F92" w:rsidRDefault="00760F92" w:rsidP="00760F92">
            <w:pPr>
              <w:spacing w:before="120" w:line="276" w:lineRule="auto"/>
              <w:contextualSpacing/>
              <w:jc w:val="both"/>
              <w:rPr>
                <w:rFonts w:ascii="Century Gothic" w:hAnsi="Century Gothic" w:cs="Times New Roman"/>
                <w:sz w:val="20"/>
                <w:szCs w:val="20"/>
                <w:lang w:val="es-419"/>
              </w:rPr>
            </w:pPr>
          </w:p>
        </w:tc>
      </w:tr>
      <w:tr w:rsidR="0031304A" w:rsidRPr="001958FF" w:rsidTr="0031304A">
        <w:tc>
          <w:tcPr>
            <w:tcW w:w="1526" w:type="dxa"/>
          </w:tcPr>
          <w:p w:rsidR="00CB2067" w:rsidRPr="001958FF" w:rsidRDefault="0031304A" w:rsidP="00547E6E">
            <w:pPr>
              <w:spacing w:before="120" w:line="276" w:lineRule="auto"/>
              <w:contextualSpacing/>
              <w:jc w:val="both"/>
              <w:rPr>
                <w:rFonts w:ascii="Century Gothic" w:hAnsi="Century Gothic"/>
                <w:sz w:val="20"/>
                <w:szCs w:val="20"/>
              </w:rPr>
            </w:pPr>
            <w:r w:rsidRPr="007A6531">
              <w:rPr>
                <w:rFonts w:ascii="Century Gothic" w:hAnsi="Century Gothic"/>
                <w:sz w:val="20"/>
                <w:szCs w:val="20"/>
              </w:rPr>
              <w:lastRenderedPageBreak/>
              <w:t>Indicaciones o preguntas para auto regularse y evaluarse</w:t>
            </w:r>
          </w:p>
        </w:tc>
        <w:tc>
          <w:tcPr>
            <w:tcW w:w="8770" w:type="dxa"/>
          </w:tcPr>
          <w:p w:rsidR="00AC4352" w:rsidRPr="00EF6EFB" w:rsidRDefault="00AC4352" w:rsidP="00AC4352">
            <w:pPr>
              <w:spacing w:before="120" w:after="120" w:line="276" w:lineRule="auto"/>
              <w:jc w:val="both"/>
              <w:rPr>
                <w:rFonts w:ascii="Century Gothic" w:hAnsi="Century Gothic"/>
                <w:i/>
                <w:sz w:val="20"/>
                <w:szCs w:val="20"/>
              </w:rPr>
            </w:pPr>
            <w:r w:rsidRPr="00EF6EFB">
              <w:rPr>
                <w:rFonts w:ascii="Century Gothic" w:hAnsi="Century Gothic"/>
                <w:b/>
                <w:i/>
                <w:sz w:val="20"/>
                <w:szCs w:val="20"/>
              </w:rPr>
              <w:t>Analizo</w:t>
            </w:r>
            <w:r w:rsidRPr="00EF6EFB">
              <w:rPr>
                <w:rFonts w:ascii="Century Gothic" w:hAnsi="Century Gothic"/>
                <w:i/>
                <w:sz w:val="20"/>
                <w:szCs w:val="20"/>
              </w:rPr>
              <w:t xml:space="preserve"> la tabla auto evaluativa y completo según corresponda</w:t>
            </w:r>
          </w:p>
          <w:tbl>
            <w:tblPr>
              <w:tblStyle w:val="Tablaconcuadrcula"/>
              <w:tblW w:w="8375" w:type="dxa"/>
              <w:tblLayout w:type="fixed"/>
              <w:tblLook w:val="04A0" w:firstRow="1" w:lastRow="0" w:firstColumn="1" w:lastColumn="0" w:noHBand="0" w:noVBand="1"/>
            </w:tblPr>
            <w:tblGrid>
              <w:gridCol w:w="4786"/>
              <w:gridCol w:w="567"/>
              <w:gridCol w:w="709"/>
              <w:gridCol w:w="2313"/>
            </w:tblGrid>
            <w:tr w:rsidR="00AC4352" w:rsidRPr="00EF6EFB" w:rsidTr="00260874">
              <w:tc>
                <w:tcPr>
                  <w:tcW w:w="4786" w:type="dxa"/>
                  <w:vMerge w:val="restart"/>
                  <w:vAlign w:val="center"/>
                </w:tcPr>
                <w:p w:rsidR="00AC4352" w:rsidRPr="00EF6EFB" w:rsidRDefault="00AC4352" w:rsidP="00260874">
                  <w:pPr>
                    <w:rPr>
                      <w:rFonts w:ascii="Century Gothic" w:hAnsi="Century Gothic"/>
                      <w:sz w:val="20"/>
                      <w:szCs w:val="20"/>
                    </w:rPr>
                  </w:pPr>
                  <w:r w:rsidRPr="00EF6EFB">
                    <w:rPr>
                      <w:rFonts w:ascii="Century Gothic" w:hAnsi="Century Gothic"/>
                      <w:sz w:val="20"/>
                      <w:szCs w:val="20"/>
                    </w:rPr>
                    <w:t>Criterio</w:t>
                  </w:r>
                </w:p>
              </w:tc>
              <w:tc>
                <w:tcPr>
                  <w:tcW w:w="1276" w:type="dxa"/>
                  <w:gridSpan w:val="2"/>
                </w:tcPr>
                <w:p w:rsidR="00AC4352" w:rsidRPr="00EF6EFB" w:rsidRDefault="00AC4352" w:rsidP="00260874">
                  <w:pPr>
                    <w:spacing w:line="240" w:lineRule="exact"/>
                    <w:jc w:val="center"/>
                    <w:rPr>
                      <w:rFonts w:ascii="Century Gothic" w:hAnsi="Century Gothic"/>
                      <w:sz w:val="20"/>
                      <w:szCs w:val="20"/>
                    </w:rPr>
                  </w:pPr>
                  <w:r w:rsidRPr="00EF6EFB">
                    <w:rPr>
                      <w:rFonts w:ascii="Century Gothic" w:hAnsi="Century Gothic"/>
                      <w:sz w:val="20"/>
                      <w:szCs w:val="20"/>
                    </w:rPr>
                    <w:t>Escala</w:t>
                  </w:r>
                </w:p>
              </w:tc>
              <w:tc>
                <w:tcPr>
                  <w:tcW w:w="2313" w:type="dxa"/>
                  <w:vMerge w:val="restart"/>
                </w:tcPr>
                <w:p w:rsidR="00AC4352" w:rsidRPr="00EF6EFB" w:rsidRDefault="00AC4352" w:rsidP="00260874">
                  <w:pPr>
                    <w:jc w:val="center"/>
                    <w:rPr>
                      <w:rFonts w:ascii="Century Gothic" w:hAnsi="Century Gothic"/>
                      <w:sz w:val="20"/>
                      <w:szCs w:val="20"/>
                    </w:rPr>
                  </w:pPr>
                  <w:r w:rsidRPr="00EF6EFB">
                    <w:rPr>
                      <w:rFonts w:ascii="Century Gothic" w:hAnsi="Century Gothic"/>
                      <w:sz w:val="20"/>
                      <w:szCs w:val="20"/>
                    </w:rPr>
                    <w:t>Retroalimentación</w:t>
                  </w:r>
                </w:p>
              </w:tc>
            </w:tr>
            <w:tr w:rsidR="00AC4352" w:rsidRPr="00EF6EFB" w:rsidTr="00260874">
              <w:tc>
                <w:tcPr>
                  <w:tcW w:w="4786" w:type="dxa"/>
                  <w:vMerge/>
                  <w:vAlign w:val="center"/>
                </w:tcPr>
                <w:p w:rsidR="00AC4352" w:rsidRPr="00EF6EFB" w:rsidRDefault="00AC4352" w:rsidP="00260874">
                  <w:pPr>
                    <w:rPr>
                      <w:rFonts w:ascii="Century Gothic" w:hAnsi="Century Gothic"/>
                      <w:sz w:val="20"/>
                      <w:szCs w:val="20"/>
                    </w:rPr>
                  </w:pPr>
                </w:p>
              </w:tc>
              <w:tc>
                <w:tcPr>
                  <w:tcW w:w="567" w:type="dxa"/>
                </w:tcPr>
                <w:p w:rsidR="00AC4352" w:rsidRPr="00EF6EFB" w:rsidRDefault="00AC4352" w:rsidP="00260874">
                  <w:pPr>
                    <w:spacing w:line="240" w:lineRule="exact"/>
                    <w:jc w:val="center"/>
                    <w:rPr>
                      <w:rFonts w:ascii="Century Gothic" w:hAnsi="Century Gothic"/>
                      <w:sz w:val="20"/>
                      <w:szCs w:val="20"/>
                    </w:rPr>
                  </w:pPr>
                  <w:r w:rsidRPr="00EF6EFB">
                    <w:rPr>
                      <w:rFonts w:ascii="Century Gothic" w:hAnsi="Century Gothic"/>
                      <w:sz w:val="20"/>
                      <w:szCs w:val="20"/>
                    </w:rPr>
                    <w:t>Sí</w:t>
                  </w:r>
                </w:p>
              </w:tc>
              <w:tc>
                <w:tcPr>
                  <w:tcW w:w="709" w:type="dxa"/>
                </w:tcPr>
                <w:p w:rsidR="00AC4352" w:rsidRPr="00EF6EFB" w:rsidRDefault="00AC4352" w:rsidP="00260874">
                  <w:pPr>
                    <w:spacing w:line="240" w:lineRule="exact"/>
                    <w:jc w:val="center"/>
                    <w:rPr>
                      <w:rFonts w:ascii="Century Gothic" w:hAnsi="Century Gothic"/>
                      <w:sz w:val="20"/>
                      <w:szCs w:val="20"/>
                    </w:rPr>
                  </w:pPr>
                  <w:r w:rsidRPr="00EF6EFB">
                    <w:rPr>
                      <w:rFonts w:ascii="Century Gothic" w:hAnsi="Century Gothic"/>
                      <w:sz w:val="20"/>
                      <w:szCs w:val="20"/>
                    </w:rPr>
                    <w:t>No</w:t>
                  </w:r>
                </w:p>
              </w:tc>
              <w:tc>
                <w:tcPr>
                  <w:tcW w:w="2313" w:type="dxa"/>
                  <w:vMerge/>
                </w:tcPr>
                <w:p w:rsidR="00AC4352" w:rsidRPr="00EF6EFB" w:rsidRDefault="00AC4352" w:rsidP="00260874">
                  <w:pPr>
                    <w:spacing w:line="276" w:lineRule="auto"/>
                    <w:jc w:val="both"/>
                    <w:rPr>
                      <w:rFonts w:ascii="Century Gothic" w:hAnsi="Century Gothic"/>
                      <w:sz w:val="20"/>
                      <w:szCs w:val="20"/>
                    </w:rPr>
                  </w:pPr>
                </w:p>
              </w:tc>
            </w:tr>
            <w:tr w:rsidR="00AC4352" w:rsidRPr="00EF6EFB" w:rsidTr="00260874">
              <w:tc>
                <w:tcPr>
                  <w:tcW w:w="4786" w:type="dxa"/>
                  <w:vAlign w:val="center"/>
                </w:tcPr>
                <w:p w:rsidR="00AC4352" w:rsidRPr="00EF6EFB" w:rsidRDefault="00AC4352" w:rsidP="00AC4352">
                  <w:pPr>
                    <w:rPr>
                      <w:rFonts w:ascii="Century Gothic" w:hAnsi="Century Gothic"/>
                      <w:sz w:val="20"/>
                      <w:szCs w:val="20"/>
                    </w:rPr>
                  </w:pPr>
                  <w:r w:rsidRPr="00EF6EFB">
                    <w:rPr>
                      <w:rFonts w:ascii="Century Gothic" w:hAnsi="Century Gothic"/>
                      <w:sz w:val="20"/>
                      <w:szCs w:val="20"/>
                    </w:rPr>
                    <w:t xml:space="preserve">Identifiqué </w:t>
                  </w:r>
                  <w:r>
                    <w:rPr>
                      <w:rFonts w:ascii="Century Gothic" w:hAnsi="Century Gothic"/>
                      <w:sz w:val="20"/>
                      <w:szCs w:val="20"/>
                    </w:rPr>
                    <w:t>los términos relacionados con niveles tróficos</w:t>
                  </w:r>
                  <w:r w:rsidRPr="00EF6EFB">
                    <w:rPr>
                      <w:rFonts w:ascii="Century Gothic" w:hAnsi="Century Gothic"/>
                      <w:sz w:val="20"/>
                      <w:szCs w:val="20"/>
                    </w:rPr>
                    <w:t>.</w:t>
                  </w:r>
                </w:p>
              </w:tc>
              <w:tc>
                <w:tcPr>
                  <w:tcW w:w="567" w:type="dxa"/>
                </w:tcPr>
                <w:p w:rsidR="00AC4352" w:rsidRPr="00EF6EFB" w:rsidRDefault="00AC4352" w:rsidP="00260874">
                  <w:pPr>
                    <w:spacing w:after="120" w:line="276" w:lineRule="auto"/>
                    <w:jc w:val="center"/>
                    <w:rPr>
                      <w:rFonts w:ascii="Century Gothic" w:hAnsi="Century Gothic"/>
                      <w:sz w:val="20"/>
                      <w:szCs w:val="20"/>
                    </w:rPr>
                  </w:pPr>
                </w:p>
              </w:tc>
              <w:tc>
                <w:tcPr>
                  <w:tcW w:w="709" w:type="dxa"/>
                </w:tcPr>
                <w:p w:rsidR="00AC4352" w:rsidRPr="00EF6EFB" w:rsidRDefault="00AC4352" w:rsidP="00260874">
                  <w:pPr>
                    <w:spacing w:after="120" w:line="276" w:lineRule="auto"/>
                    <w:jc w:val="center"/>
                    <w:rPr>
                      <w:rFonts w:ascii="Century Gothic" w:hAnsi="Century Gothic"/>
                      <w:sz w:val="20"/>
                      <w:szCs w:val="20"/>
                    </w:rPr>
                  </w:pPr>
                </w:p>
              </w:tc>
              <w:tc>
                <w:tcPr>
                  <w:tcW w:w="2313" w:type="dxa"/>
                </w:tcPr>
                <w:p w:rsidR="00AC4352" w:rsidRPr="00EF6EFB" w:rsidRDefault="00AC4352" w:rsidP="00260874">
                  <w:pPr>
                    <w:spacing w:after="120" w:line="276" w:lineRule="auto"/>
                    <w:jc w:val="both"/>
                    <w:rPr>
                      <w:rFonts w:ascii="Century Gothic" w:hAnsi="Century Gothic"/>
                      <w:sz w:val="20"/>
                      <w:szCs w:val="20"/>
                    </w:rPr>
                  </w:pPr>
                </w:p>
              </w:tc>
            </w:tr>
            <w:tr w:rsidR="00AC4352" w:rsidRPr="00EF6EFB" w:rsidTr="00260874">
              <w:trPr>
                <w:trHeight w:val="261"/>
              </w:trPr>
              <w:tc>
                <w:tcPr>
                  <w:tcW w:w="4786" w:type="dxa"/>
                  <w:vAlign w:val="center"/>
                </w:tcPr>
                <w:p w:rsidR="00AC4352" w:rsidRPr="00EF6EFB" w:rsidRDefault="00AC4352" w:rsidP="00260874">
                  <w:pPr>
                    <w:rPr>
                      <w:rFonts w:ascii="Century Gothic" w:hAnsi="Century Gothic"/>
                      <w:sz w:val="20"/>
                      <w:szCs w:val="20"/>
                    </w:rPr>
                  </w:pPr>
                  <w:r w:rsidRPr="00EF6EFB">
                    <w:rPr>
                      <w:rFonts w:ascii="Century Gothic" w:hAnsi="Century Gothic"/>
                      <w:sz w:val="20"/>
                      <w:szCs w:val="20"/>
                    </w:rPr>
                    <w:t>Solucione el reto</w:t>
                  </w:r>
                  <w:r>
                    <w:rPr>
                      <w:rFonts w:ascii="Century Gothic" w:hAnsi="Century Gothic"/>
                      <w:sz w:val="20"/>
                      <w:szCs w:val="20"/>
                    </w:rPr>
                    <w:t xml:space="preserve"> 1</w:t>
                  </w:r>
                  <w:r w:rsidRPr="00EF6EFB">
                    <w:rPr>
                      <w:rFonts w:ascii="Century Gothic" w:hAnsi="Century Gothic"/>
                      <w:sz w:val="20"/>
                      <w:szCs w:val="20"/>
                    </w:rPr>
                    <w:t>.</w:t>
                  </w:r>
                </w:p>
              </w:tc>
              <w:tc>
                <w:tcPr>
                  <w:tcW w:w="567" w:type="dxa"/>
                </w:tcPr>
                <w:p w:rsidR="00AC4352" w:rsidRPr="00EF6EFB" w:rsidRDefault="00AC4352" w:rsidP="00260874">
                  <w:pPr>
                    <w:spacing w:after="120" w:line="276" w:lineRule="auto"/>
                    <w:jc w:val="center"/>
                    <w:rPr>
                      <w:rFonts w:ascii="Century Gothic" w:hAnsi="Century Gothic"/>
                      <w:sz w:val="20"/>
                      <w:szCs w:val="20"/>
                    </w:rPr>
                  </w:pPr>
                </w:p>
              </w:tc>
              <w:tc>
                <w:tcPr>
                  <w:tcW w:w="709" w:type="dxa"/>
                </w:tcPr>
                <w:p w:rsidR="00AC4352" w:rsidRPr="00EF6EFB" w:rsidRDefault="00AC4352" w:rsidP="00260874">
                  <w:pPr>
                    <w:spacing w:after="120" w:line="276" w:lineRule="auto"/>
                    <w:jc w:val="center"/>
                    <w:rPr>
                      <w:rFonts w:ascii="Century Gothic" w:hAnsi="Century Gothic"/>
                      <w:sz w:val="20"/>
                      <w:szCs w:val="20"/>
                    </w:rPr>
                  </w:pPr>
                </w:p>
              </w:tc>
              <w:tc>
                <w:tcPr>
                  <w:tcW w:w="2313" w:type="dxa"/>
                </w:tcPr>
                <w:p w:rsidR="00AC4352" w:rsidRPr="00EF6EFB" w:rsidRDefault="00AC4352" w:rsidP="00260874">
                  <w:pPr>
                    <w:spacing w:after="120" w:line="276" w:lineRule="auto"/>
                    <w:jc w:val="both"/>
                    <w:rPr>
                      <w:rFonts w:ascii="Century Gothic" w:hAnsi="Century Gothic"/>
                      <w:sz w:val="20"/>
                      <w:szCs w:val="20"/>
                    </w:rPr>
                  </w:pPr>
                </w:p>
              </w:tc>
            </w:tr>
            <w:tr w:rsidR="00AC4352" w:rsidRPr="00EF6EFB" w:rsidTr="00260874">
              <w:tc>
                <w:tcPr>
                  <w:tcW w:w="4786" w:type="dxa"/>
                  <w:vAlign w:val="center"/>
                </w:tcPr>
                <w:p w:rsidR="00AC4352" w:rsidRPr="00EF6EFB" w:rsidRDefault="00AC4352" w:rsidP="00260874">
                  <w:pPr>
                    <w:rPr>
                      <w:rFonts w:ascii="Century Gothic" w:hAnsi="Century Gothic"/>
                      <w:sz w:val="20"/>
                      <w:szCs w:val="20"/>
                    </w:rPr>
                  </w:pPr>
                  <w:r w:rsidRPr="00EF6EFB">
                    <w:rPr>
                      <w:rFonts w:ascii="Century Gothic" w:hAnsi="Century Gothic"/>
                      <w:sz w:val="20"/>
                      <w:szCs w:val="20"/>
                    </w:rPr>
                    <w:t>Solucione el reto</w:t>
                  </w:r>
                  <w:r>
                    <w:rPr>
                      <w:rFonts w:ascii="Century Gothic" w:hAnsi="Century Gothic"/>
                      <w:sz w:val="20"/>
                      <w:szCs w:val="20"/>
                    </w:rPr>
                    <w:t xml:space="preserve"> 2</w:t>
                  </w:r>
                  <w:r w:rsidRPr="00EF6EFB">
                    <w:rPr>
                      <w:rFonts w:ascii="Century Gothic" w:hAnsi="Century Gothic"/>
                      <w:sz w:val="20"/>
                      <w:szCs w:val="20"/>
                    </w:rPr>
                    <w:t>.</w:t>
                  </w:r>
                </w:p>
              </w:tc>
              <w:tc>
                <w:tcPr>
                  <w:tcW w:w="567" w:type="dxa"/>
                </w:tcPr>
                <w:p w:rsidR="00AC4352" w:rsidRPr="00EF6EFB" w:rsidRDefault="00AC4352" w:rsidP="00260874">
                  <w:pPr>
                    <w:spacing w:after="120" w:line="276" w:lineRule="auto"/>
                    <w:jc w:val="center"/>
                    <w:rPr>
                      <w:rFonts w:ascii="Century Gothic" w:hAnsi="Century Gothic"/>
                      <w:sz w:val="20"/>
                      <w:szCs w:val="20"/>
                    </w:rPr>
                  </w:pPr>
                </w:p>
              </w:tc>
              <w:tc>
                <w:tcPr>
                  <w:tcW w:w="709" w:type="dxa"/>
                </w:tcPr>
                <w:p w:rsidR="00AC4352" w:rsidRPr="00EF6EFB" w:rsidRDefault="00AC4352" w:rsidP="00260874">
                  <w:pPr>
                    <w:spacing w:after="120" w:line="276" w:lineRule="auto"/>
                    <w:jc w:val="center"/>
                    <w:rPr>
                      <w:rFonts w:ascii="Century Gothic" w:hAnsi="Century Gothic"/>
                      <w:sz w:val="20"/>
                      <w:szCs w:val="20"/>
                    </w:rPr>
                  </w:pPr>
                </w:p>
              </w:tc>
              <w:tc>
                <w:tcPr>
                  <w:tcW w:w="2313" w:type="dxa"/>
                </w:tcPr>
                <w:p w:rsidR="00AC4352" w:rsidRPr="00EF6EFB" w:rsidRDefault="00AC4352" w:rsidP="00260874">
                  <w:pPr>
                    <w:spacing w:after="120" w:line="276" w:lineRule="auto"/>
                    <w:jc w:val="both"/>
                    <w:rPr>
                      <w:rFonts w:ascii="Century Gothic" w:hAnsi="Century Gothic"/>
                      <w:sz w:val="20"/>
                      <w:szCs w:val="20"/>
                    </w:rPr>
                  </w:pPr>
                </w:p>
              </w:tc>
            </w:tr>
            <w:tr w:rsidR="00AC4352" w:rsidRPr="00EF6EFB" w:rsidTr="00260874">
              <w:trPr>
                <w:trHeight w:val="239"/>
              </w:trPr>
              <w:tc>
                <w:tcPr>
                  <w:tcW w:w="4786" w:type="dxa"/>
                  <w:vAlign w:val="center"/>
                </w:tcPr>
                <w:p w:rsidR="00AC4352" w:rsidRPr="00EF6EFB" w:rsidRDefault="00AC4352" w:rsidP="00260874">
                  <w:pPr>
                    <w:rPr>
                      <w:rFonts w:ascii="Century Gothic" w:hAnsi="Century Gothic"/>
                      <w:sz w:val="20"/>
                      <w:szCs w:val="20"/>
                    </w:rPr>
                  </w:pPr>
                  <w:r w:rsidRPr="00EF6EFB">
                    <w:rPr>
                      <w:rFonts w:ascii="Century Gothic" w:hAnsi="Century Gothic"/>
                      <w:sz w:val="20"/>
                      <w:szCs w:val="20"/>
                    </w:rPr>
                    <w:t xml:space="preserve">Solucione el reto </w:t>
                  </w:r>
                  <w:r>
                    <w:rPr>
                      <w:rFonts w:ascii="Century Gothic" w:hAnsi="Century Gothic"/>
                      <w:sz w:val="20"/>
                      <w:szCs w:val="20"/>
                    </w:rPr>
                    <w:t>3</w:t>
                  </w:r>
                  <w:r w:rsidRPr="00EF6EFB">
                    <w:rPr>
                      <w:rFonts w:ascii="Century Gothic" w:hAnsi="Century Gothic"/>
                      <w:sz w:val="20"/>
                      <w:szCs w:val="20"/>
                    </w:rPr>
                    <w:t>.</w:t>
                  </w:r>
                </w:p>
              </w:tc>
              <w:tc>
                <w:tcPr>
                  <w:tcW w:w="567" w:type="dxa"/>
                </w:tcPr>
                <w:p w:rsidR="00AC4352" w:rsidRPr="00EF6EFB" w:rsidRDefault="00AC4352" w:rsidP="00260874">
                  <w:pPr>
                    <w:spacing w:after="120" w:line="276" w:lineRule="auto"/>
                    <w:jc w:val="center"/>
                    <w:rPr>
                      <w:rFonts w:ascii="Century Gothic" w:hAnsi="Century Gothic"/>
                      <w:sz w:val="20"/>
                      <w:szCs w:val="20"/>
                    </w:rPr>
                  </w:pPr>
                </w:p>
              </w:tc>
              <w:tc>
                <w:tcPr>
                  <w:tcW w:w="709" w:type="dxa"/>
                </w:tcPr>
                <w:p w:rsidR="00AC4352" w:rsidRPr="00EF6EFB" w:rsidRDefault="00AC4352" w:rsidP="00260874">
                  <w:pPr>
                    <w:spacing w:after="120" w:line="276" w:lineRule="auto"/>
                    <w:jc w:val="center"/>
                    <w:rPr>
                      <w:rFonts w:ascii="Century Gothic" w:hAnsi="Century Gothic"/>
                      <w:sz w:val="20"/>
                      <w:szCs w:val="20"/>
                    </w:rPr>
                  </w:pPr>
                </w:p>
              </w:tc>
              <w:tc>
                <w:tcPr>
                  <w:tcW w:w="2313" w:type="dxa"/>
                </w:tcPr>
                <w:p w:rsidR="00AC4352" w:rsidRPr="00EF6EFB" w:rsidRDefault="00AC4352" w:rsidP="00260874">
                  <w:pPr>
                    <w:spacing w:after="120" w:line="276" w:lineRule="auto"/>
                    <w:jc w:val="both"/>
                    <w:rPr>
                      <w:rFonts w:ascii="Century Gothic" w:hAnsi="Century Gothic"/>
                      <w:sz w:val="20"/>
                      <w:szCs w:val="20"/>
                    </w:rPr>
                  </w:pPr>
                </w:p>
              </w:tc>
            </w:tr>
            <w:tr w:rsidR="00AC4352" w:rsidRPr="00EF6EFB" w:rsidTr="00260874">
              <w:tc>
                <w:tcPr>
                  <w:tcW w:w="4786" w:type="dxa"/>
                  <w:vAlign w:val="center"/>
                </w:tcPr>
                <w:p w:rsidR="00AC4352" w:rsidRPr="00EF6EFB" w:rsidRDefault="00AC4352" w:rsidP="00AC4352">
                  <w:pPr>
                    <w:rPr>
                      <w:rFonts w:ascii="Century Gothic" w:hAnsi="Century Gothic"/>
                      <w:sz w:val="20"/>
                      <w:szCs w:val="20"/>
                    </w:rPr>
                  </w:pPr>
                  <w:r w:rsidRPr="00EF6EFB">
                    <w:rPr>
                      <w:rFonts w:ascii="Century Gothic" w:hAnsi="Century Gothic"/>
                      <w:sz w:val="20"/>
                      <w:szCs w:val="20"/>
                    </w:rPr>
                    <w:t>Solucione el reto</w:t>
                  </w:r>
                  <w:r>
                    <w:rPr>
                      <w:rFonts w:ascii="Century Gothic" w:hAnsi="Century Gothic"/>
                      <w:sz w:val="20"/>
                      <w:szCs w:val="20"/>
                    </w:rPr>
                    <w:t xml:space="preserve"> 4</w:t>
                  </w:r>
                  <w:r w:rsidRPr="00EF6EFB">
                    <w:rPr>
                      <w:rFonts w:ascii="Century Gothic" w:hAnsi="Century Gothic"/>
                      <w:sz w:val="20"/>
                      <w:szCs w:val="20"/>
                    </w:rPr>
                    <w:t>.</w:t>
                  </w:r>
                </w:p>
              </w:tc>
              <w:tc>
                <w:tcPr>
                  <w:tcW w:w="567" w:type="dxa"/>
                </w:tcPr>
                <w:p w:rsidR="00AC4352" w:rsidRPr="00EF6EFB" w:rsidRDefault="00AC4352" w:rsidP="00260874">
                  <w:pPr>
                    <w:spacing w:after="120" w:line="276" w:lineRule="auto"/>
                    <w:jc w:val="center"/>
                    <w:rPr>
                      <w:rFonts w:ascii="Century Gothic" w:hAnsi="Century Gothic"/>
                      <w:sz w:val="20"/>
                      <w:szCs w:val="20"/>
                    </w:rPr>
                  </w:pPr>
                </w:p>
              </w:tc>
              <w:tc>
                <w:tcPr>
                  <w:tcW w:w="709" w:type="dxa"/>
                </w:tcPr>
                <w:p w:rsidR="00AC4352" w:rsidRPr="00EF6EFB" w:rsidRDefault="00AC4352" w:rsidP="00260874">
                  <w:pPr>
                    <w:spacing w:after="120" w:line="276" w:lineRule="auto"/>
                    <w:jc w:val="center"/>
                    <w:rPr>
                      <w:rFonts w:ascii="Century Gothic" w:hAnsi="Century Gothic"/>
                      <w:sz w:val="20"/>
                      <w:szCs w:val="20"/>
                    </w:rPr>
                  </w:pPr>
                </w:p>
              </w:tc>
              <w:tc>
                <w:tcPr>
                  <w:tcW w:w="2313" w:type="dxa"/>
                </w:tcPr>
                <w:p w:rsidR="00AC4352" w:rsidRPr="00EF6EFB" w:rsidRDefault="00AC4352" w:rsidP="00260874">
                  <w:pPr>
                    <w:spacing w:after="120" w:line="276" w:lineRule="auto"/>
                    <w:jc w:val="both"/>
                    <w:rPr>
                      <w:rFonts w:ascii="Century Gothic" w:hAnsi="Century Gothic"/>
                      <w:sz w:val="20"/>
                      <w:szCs w:val="20"/>
                    </w:rPr>
                  </w:pPr>
                </w:p>
              </w:tc>
            </w:tr>
            <w:tr w:rsidR="00AC4352" w:rsidRPr="00EF6EFB" w:rsidTr="00260874">
              <w:tc>
                <w:tcPr>
                  <w:tcW w:w="4786" w:type="dxa"/>
                  <w:vAlign w:val="center"/>
                </w:tcPr>
                <w:p w:rsidR="00AC4352" w:rsidRPr="00EF6EFB" w:rsidRDefault="00AC4352" w:rsidP="00AC4352">
                  <w:pPr>
                    <w:rPr>
                      <w:rFonts w:ascii="Century Gothic" w:hAnsi="Century Gothic"/>
                      <w:sz w:val="20"/>
                      <w:szCs w:val="20"/>
                    </w:rPr>
                  </w:pPr>
                  <w:r w:rsidRPr="00EF6EFB">
                    <w:rPr>
                      <w:rFonts w:ascii="Century Gothic" w:hAnsi="Century Gothic"/>
                      <w:sz w:val="20"/>
                      <w:szCs w:val="20"/>
                    </w:rPr>
                    <w:t>Solucione el reto</w:t>
                  </w:r>
                  <w:r>
                    <w:rPr>
                      <w:rFonts w:ascii="Century Gothic" w:hAnsi="Century Gothic"/>
                      <w:sz w:val="20"/>
                      <w:szCs w:val="20"/>
                    </w:rPr>
                    <w:t xml:space="preserve"> 5</w:t>
                  </w:r>
                  <w:r w:rsidRPr="00EF6EFB">
                    <w:rPr>
                      <w:rFonts w:ascii="Century Gothic" w:hAnsi="Century Gothic"/>
                      <w:sz w:val="20"/>
                      <w:szCs w:val="20"/>
                    </w:rPr>
                    <w:t>.</w:t>
                  </w:r>
                </w:p>
              </w:tc>
              <w:tc>
                <w:tcPr>
                  <w:tcW w:w="567" w:type="dxa"/>
                </w:tcPr>
                <w:p w:rsidR="00AC4352" w:rsidRPr="00EF6EFB" w:rsidRDefault="00AC4352" w:rsidP="00260874">
                  <w:pPr>
                    <w:spacing w:after="120" w:line="276" w:lineRule="auto"/>
                    <w:jc w:val="center"/>
                    <w:rPr>
                      <w:rFonts w:ascii="Century Gothic" w:hAnsi="Century Gothic"/>
                      <w:sz w:val="20"/>
                      <w:szCs w:val="20"/>
                    </w:rPr>
                  </w:pPr>
                </w:p>
              </w:tc>
              <w:tc>
                <w:tcPr>
                  <w:tcW w:w="709" w:type="dxa"/>
                </w:tcPr>
                <w:p w:rsidR="00AC4352" w:rsidRPr="00EF6EFB" w:rsidRDefault="00AC4352" w:rsidP="00260874">
                  <w:pPr>
                    <w:spacing w:after="120" w:line="276" w:lineRule="auto"/>
                    <w:jc w:val="center"/>
                    <w:rPr>
                      <w:rFonts w:ascii="Century Gothic" w:hAnsi="Century Gothic"/>
                      <w:sz w:val="20"/>
                      <w:szCs w:val="20"/>
                    </w:rPr>
                  </w:pPr>
                </w:p>
              </w:tc>
              <w:tc>
                <w:tcPr>
                  <w:tcW w:w="2313" w:type="dxa"/>
                </w:tcPr>
                <w:p w:rsidR="00AC4352" w:rsidRPr="00EF6EFB" w:rsidRDefault="00AC4352" w:rsidP="00260874">
                  <w:pPr>
                    <w:spacing w:after="120" w:line="276" w:lineRule="auto"/>
                    <w:jc w:val="both"/>
                    <w:rPr>
                      <w:rFonts w:ascii="Century Gothic" w:hAnsi="Century Gothic"/>
                      <w:sz w:val="20"/>
                      <w:szCs w:val="20"/>
                    </w:rPr>
                  </w:pPr>
                </w:p>
              </w:tc>
            </w:tr>
            <w:tr w:rsidR="00AC4352" w:rsidRPr="00EF6EFB" w:rsidTr="00260874">
              <w:tc>
                <w:tcPr>
                  <w:tcW w:w="4786" w:type="dxa"/>
                  <w:vAlign w:val="center"/>
                </w:tcPr>
                <w:p w:rsidR="00AC4352" w:rsidRPr="00EF6EFB" w:rsidRDefault="00AC4352" w:rsidP="00AC4352">
                  <w:pPr>
                    <w:rPr>
                      <w:rFonts w:ascii="Century Gothic" w:hAnsi="Century Gothic"/>
                      <w:sz w:val="20"/>
                      <w:szCs w:val="20"/>
                    </w:rPr>
                  </w:pPr>
                  <w:r w:rsidRPr="00EF6EFB">
                    <w:rPr>
                      <w:rFonts w:ascii="Century Gothic" w:hAnsi="Century Gothic"/>
                      <w:sz w:val="20"/>
                      <w:szCs w:val="20"/>
                    </w:rPr>
                    <w:t xml:space="preserve">Solucione el reto </w:t>
                  </w:r>
                  <w:r>
                    <w:rPr>
                      <w:rFonts w:ascii="Century Gothic" w:hAnsi="Century Gothic"/>
                      <w:sz w:val="20"/>
                      <w:szCs w:val="20"/>
                    </w:rPr>
                    <w:t>6</w:t>
                  </w:r>
                  <w:r w:rsidRPr="00EF6EFB">
                    <w:rPr>
                      <w:rFonts w:ascii="Century Gothic" w:hAnsi="Century Gothic"/>
                      <w:sz w:val="20"/>
                      <w:szCs w:val="20"/>
                    </w:rPr>
                    <w:t>.</w:t>
                  </w:r>
                </w:p>
              </w:tc>
              <w:tc>
                <w:tcPr>
                  <w:tcW w:w="567" w:type="dxa"/>
                </w:tcPr>
                <w:p w:rsidR="00AC4352" w:rsidRPr="00EF6EFB" w:rsidRDefault="00AC4352" w:rsidP="00260874">
                  <w:pPr>
                    <w:spacing w:after="120" w:line="276" w:lineRule="auto"/>
                    <w:jc w:val="center"/>
                    <w:rPr>
                      <w:rFonts w:ascii="Century Gothic" w:hAnsi="Century Gothic"/>
                      <w:sz w:val="20"/>
                      <w:szCs w:val="20"/>
                    </w:rPr>
                  </w:pPr>
                </w:p>
              </w:tc>
              <w:tc>
                <w:tcPr>
                  <w:tcW w:w="709" w:type="dxa"/>
                </w:tcPr>
                <w:p w:rsidR="00AC4352" w:rsidRPr="00EF6EFB" w:rsidRDefault="00AC4352" w:rsidP="00260874">
                  <w:pPr>
                    <w:spacing w:after="120" w:line="276" w:lineRule="auto"/>
                    <w:jc w:val="center"/>
                    <w:rPr>
                      <w:rFonts w:ascii="Century Gothic" w:hAnsi="Century Gothic"/>
                      <w:sz w:val="20"/>
                      <w:szCs w:val="20"/>
                    </w:rPr>
                  </w:pPr>
                </w:p>
              </w:tc>
              <w:tc>
                <w:tcPr>
                  <w:tcW w:w="2313" w:type="dxa"/>
                </w:tcPr>
                <w:p w:rsidR="00AC4352" w:rsidRPr="00EF6EFB" w:rsidRDefault="00AC4352" w:rsidP="00260874">
                  <w:pPr>
                    <w:spacing w:after="120" w:line="276" w:lineRule="auto"/>
                    <w:jc w:val="both"/>
                    <w:rPr>
                      <w:rFonts w:ascii="Century Gothic" w:hAnsi="Century Gothic"/>
                      <w:sz w:val="20"/>
                      <w:szCs w:val="20"/>
                    </w:rPr>
                  </w:pPr>
                </w:p>
              </w:tc>
            </w:tr>
            <w:tr w:rsidR="00AC4352" w:rsidRPr="00EF6EFB" w:rsidTr="00260874">
              <w:tc>
                <w:tcPr>
                  <w:tcW w:w="4786" w:type="dxa"/>
                  <w:vAlign w:val="center"/>
                </w:tcPr>
                <w:p w:rsidR="00AC4352" w:rsidRPr="00EF6EFB" w:rsidRDefault="00AC4352" w:rsidP="00AC4352">
                  <w:pPr>
                    <w:rPr>
                      <w:rFonts w:ascii="Century Gothic" w:hAnsi="Century Gothic"/>
                      <w:sz w:val="20"/>
                      <w:szCs w:val="20"/>
                    </w:rPr>
                  </w:pPr>
                  <w:r w:rsidRPr="00EF6EFB">
                    <w:rPr>
                      <w:rFonts w:ascii="Century Gothic" w:hAnsi="Century Gothic"/>
                      <w:sz w:val="20"/>
                      <w:szCs w:val="20"/>
                    </w:rPr>
                    <w:t xml:space="preserve">Solucione el reto </w:t>
                  </w:r>
                  <w:r>
                    <w:rPr>
                      <w:rFonts w:ascii="Century Gothic" w:hAnsi="Century Gothic"/>
                      <w:sz w:val="20"/>
                      <w:szCs w:val="20"/>
                    </w:rPr>
                    <w:t>7</w:t>
                  </w:r>
                  <w:r w:rsidRPr="00EF6EFB">
                    <w:rPr>
                      <w:rFonts w:ascii="Century Gothic" w:hAnsi="Century Gothic"/>
                      <w:sz w:val="20"/>
                      <w:szCs w:val="20"/>
                    </w:rPr>
                    <w:t>.</w:t>
                  </w:r>
                </w:p>
              </w:tc>
              <w:tc>
                <w:tcPr>
                  <w:tcW w:w="567" w:type="dxa"/>
                </w:tcPr>
                <w:p w:rsidR="00AC4352" w:rsidRPr="00EF6EFB" w:rsidRDefault="00AC4352" w:rsidP="00260874">
                  <w:pPr>
                    <w:spacing w:after="120" w:line="276" w:lineRule="auto"/>
                    <w:jc w:val="center"/>
                    <w:rPr>
                      <w:rFonts w:ascii="Century Gothic" w:hAnsi="Century Gothic"/>
                      <w:sz w:val="20"/>
                      <w:szCs w:val="20"/>
                    </w:rPr>
                  </w:pPr>
                </w:p>
              </w:tc>
              <w:tc>
                <w:tcPr>
                  <w:tcW w:w="709" w:type="dxa"/>
                </w:tcPr>
                <w:p w:rsidR="00AC4352" w:rsidRPr="00EF6EFB" w:rsidRDefault="00AC4352" w:rsidP="00260874">
                  <w:pPr>
                    <w:spacing w:after="120" w:line="276" w:lineRule="auto"/>
                    <w:jc w:val="center"/>
                    <w:rPr>
                      <w:rFonts w:ascii="Century Gothic" w:hAnsi="Century Gothic"/>
                      <w:sz w:val="20"/>
                      <w:szCs w:val="20"/>
                    </w:rPr>
                  </w:pPr>
                </w:p>
              </w:tc>
              <w:tc>
                <w:tcPr>
                  <w:tcW w:w="2313" w:type="dxa"/>
                </w:tcPr>
                <w:p w:rsidR="00AC4352" w:rsidRPr="00EF6EFB" w:rsidRDefault="00AC4352" w:rsidP="00260874">
                  <w:pPr>
                    <w:spacing w:after="120" w:line="276" w:lineRule="auto"/>
                    <w:jc w:val="both"/>
                    <w:rPr>
                      <w:rFonts w:ascii="Century Gothic" w:hAnsi="Century Gothic"/>
                      <w:sz w:val="20"/>
                      <w:szCs w:val="20"/>
                    </w:rPr>
                  </w:pPr>
                </w:p>
              </w:tc>
            </w:tr>
            <w:tr w:rsidR="00AC4352" w:rsidRPr="00EF6EFB" w:rsidTr="00260874">
              <w:tc>
                <w:tcPr>
                  <w:tcW w:w="4786" w:type="dxa"/>
                  <w:vAlign w:val="center"/>
                </w:tcPr>
                <w:p w:rsidR="00AC4352" w:rsidRPr="00EF6EFB" w:rsidRDefault="00AC4352" w:rsidP="00260874">
                  <w:pPr>
                    <w:rPr>
                      <w:rFonts w:ascii="Century Gothic" w:hAnsi="Century Gothic"/>
                      <w:sz w:val="20"/>
                      <w:szCs w:val="20"/>
                    </w:rPr>
                  </w:pPr>
                  <w:r w:rsidRPr="00EF6EFB">
                    <w:rPr>
                      <w:rFonts w:ascii="Century Gothic" w:hAnsi="Century Gothic"/>
                      <w:sz w:val="20"/>
                      <w:szCs w:val="20"/>
                    </w:rPr>
                    <w:t>¿Me siento satisfecho con el trabajo que realicé?</w:t>
                  </w:r>
                </w:p>
              </w:tc>
              <w:tc>
                <w:tcPr>
                  <w:tcW w:w="567" w:type="dxa"/>
                </w:tcPr>
                <w:p w:rsidR="00AC4352" w:rsidRPr="00EF6EFB" w:rsidRDefault="00AC4352" w:rsidP="00260874">
                  <w:pPr>
                    <w:spacing w:after="120" w:line="276" w:lineRule="auto"/>
                    <w:jc w:val="center"/>
                    <w:rPr>
                      <w:rFonts w:ascii="Century Gothic" w:hAnsi="Century Gothic"/>
                      <w:sz w:val="20"/>
                      <w:szCs w:val="20"/>
                    </w:rPr>
                  </w:pPr>
                </w:p>
              </w:tc>
              <w:tc>
                <w:tcPr>
                  <w:tcW w:w="709" w:type="dxa"/>
                </w:tcPr>
                <w:p w:rsidR="00AC4352" w:rsidRPr="00EF6EFB" w:rsidRDefault="00AC4352" w:rsidP="00260874">
                  <w:pPr>
                    <w:spacing w:after="120" w:line="276" w:lineRule="auto"/>
                    <w:jc w:val="center"/>
                    <w:rPr>
                      <w:rFonts w:ascii="Century Gothic" w:hAnsi="Century Gothic"/>
                      <w:sz w:val="20"/>
                      <w:szCs w:val="20"/>
                    </w:rPr>
                  </w:pPr>
                </w:p>
              </w:tc>
              <w:tc>
                <w:tcPr>
                  <w:tcW w:w="2313" w:type="dxa"/>
                </w:tcPr>
                <w:p w:rsidR="00AC4352" w:rsidRPr="00EF6EFB" w:rsidRDefault="00AC4352" w:rsidP="00260874">
                  <w:pPr>
                    <w:spacing w:after="120" w:line="276" w:lineRule="auto"/>
                    <w:jc w:val="both"/>
                    <w:rPr>
                      <w:rFonts w:ascii="Century Gothic" w:hAnsi="Century Gothic"/>
                      <w:sz w:val="20"/>
                      <w:szCs w:val="20"/>
                    </w:rPr>
                  </w:pPr>
                </w:p>
              </w:tc>
            </w:tr>
          </w:tbl>
          <w:p w:rsidR="00AC4352" w:rsidRPr="00EF6EFB" w:rsidRDefault="00AC4352" w:rsidP="00AC4352">
            <w:pPr>
              <w:spacing w:before="120" w:after="120" w:line="276" w:lineRule="auto"/>
              <w:jc w:val="both"/>
              <w:rPr>
                <w:rFonts w:ascii="Century Gothic" w:hAnsi="Century Gothic"/>
                <w:sz w:val="20"/>
                <w:szCs w:val="20"/>
              </w:rPr>
            </w:pPr>
            <w:r w:rsidRPr="00EF6EFB">
              <w:rPr>
                <w:rFonts w:ascii="Century Gothic" w:hAnsi="Century Gothic"/>
                <w:sz w:val="20"/>
                <w:szCs w:val="20"/>
              </w:rPr>
              <w:t>Valores Sí = 1; No = 0</w:t>
            </w:r>
          </w:p>
          <w:p w:rsidR="00AC4352" w:rsidRPr="00EF6EFB" w:rsidRDefault="00AC4352" w:rsidP="00AC4352">
            <w:pPr>
              <w:jc w:val="both"/>
              <w:rPr>
                <w:rFonts w:ascii="Century Gothic" w:hAnsi="Century Gothic" w:cs="Arial"/>
                <w:sz w:val="20"/>
                <w:szCs w:val="20"/>
              </w:rPr>
            </w:pPr>
          </w:p>
          <w:p w:rsidR="00AC4352" w:rsidRDefault="00AC4352" w:rsidP="00AC4352">
            <w:pPr>
              <w:jc w:val="both"/>
              <w:rPr>
                <w:rFonts w:ascii="Century Gothic" w:hAnsi="Century Gothic"/>
                <w:sz w:val="20"/>
                <w:szCs w:val="20"/>
              </w:rPr>
            </w:pPr>
            <w:r w:rsidRPr="00EF6EFB">
              <w:rPr>
                <w:rFonts w:ascii="Century Gothic" w:hAnsi="Century Gothic"/>
                <w:sz w:val="20"/>
                <w:szCs w:val="20"/>
              </w:rPr>
              <w:t>Explicas ¿Cuál fue tú parte favorita del trabajo?</w:t>
            </w:r>
          </w:p>
          <w:p w:rsidR="00CB2067" w:rsidRPr="00760F92" w:rsidRDefault="00CB2067" w:rsidP="00547E6E">
            <w:pPr>
              <w:spacing w:before="120" w:line="276" w:lineRule="auto"/>
              <w:contextualSpacing/>
              <w:jc w:val="both"/>
              <w:rPr>
                <w:rFonts w:ascii="Century Gothic" w:eastAsia="Times New Roman" w:hAnsi="Century Gothic"/>
                <w:sz w:val="20"/>
                <w:szCs w:val="20"/>
                <w:lang w:val="es-ES" w:eastAsia="es-CR"/>
              </w:rPr>
            </w:pPr>
          </w:p>
          <w:p w:rsidR="00CB2067" w:rsidRDefault="00CB2067" w:rsidP="00547E6E">
            <w:pPr>
              <w:spacing w:before="120" w:line="276" w:lineRule="auto"/>
              <w:contextualSpacing/>
              <w:jc w:val="both"/>
              <w:rPr>
                <w:rFonts w:ascii="Century Gothic" w:eastAsia="Times New Roman" w:hAnsi="Century Gothic"/>
                <w:sz w:val="20"/>
                <w:szCs w:val="20"/>
                <w:lang w:val="es-ES" w:eastAsia="es-CR"/>
              </w:rPr>
            </w:pPr>
            <w:r w:rsidRPr="00760F92">
              <w:rPr>
                <w:rFonts w:ascii="Century Gothic" w:eastAsia="Times New Roman" w:hAnsi="Century Gothic"/>
                <w:sz w:val="20"/>
                <w:szCs w:val="20"/>
                <w:lang w:val="es-ES" w:eastAsia="es-CR"/>
              </w:rPr>
              <w:t>¿Qué puedo mejorar, la próxima vez que realice la guía de trabajo autónomo?</w:t>
            </w:r>
          </w:p>
          <w:p w:rsidR="00886713" w:rsidRDefault="00886713" w:rsidP="00886713">
            <w:pPr>
              <w:spacing w:before="120" w:after="120" w:line="276" w:lineRule="auto"/>
              <w:jc w:val="both"/>
              <w:rPr>
                <w:rFonts w:ascii="Century Gothic" w:hAnsi="Century Gothic"/>
                <w:sz w:val="20"/>
                <w:szCs w:val="20"/>
              </w:rPr>
            </w:pPr>
            <w:r w:rsidRPr="00737DE9">
              <w:rPr>
                <w:rFonts w:ascii="Century Gothic" w:hAnsi="Century Gothic"/>
                <w:b/>
                <w:i/>
                <w:sz w:val="20"/>
                <w:szCs w:val="20"/>
              </w:rPr>
              <w:t xml:space="preserve">Construyo mi diario reflexivo. </w:t>
            </w:r>
            <w:r w:rsidRPr="00737DE9">
              <w:rPr>
                <w:rFonts w:ascii="Century Gothic" w:hAnsi="Century Gothic"/>
                <w:sz w:val="20"/>
                <w:szCs w:val="20"/>
              </w:rPr>
              <w:t>Registro evidencias de lo realizado, la recopilación de documentos y de  información, entre otros. El lenguaje biológico o el diccionario pictórico, en el cual registro los términos</w:t>
            </w:r>
            <w:r w:rsidR="00065BDC">
              <w:rPr>
                <w:rFonts w:ascii="Century Gothic" w:hAnsi="Century Gothic"/>
                <w:sz w:val="20"/>
                <w:szCs w:val="20"/>
              </w:rPr>
              <w:t xml:space="preserve"> que aprendo</w:t>
            </w:r>
            <w:r w:rsidRPr="00737DE9">
              <w:rPr>
                <w:rFonts w:ascii="Century Gothic" w:hAnsi="Century Gothic"/>
                <w:sz w:val="20"/>
                <w:szCs w:val="20"/>
              </w:rPr>
              <w:t xml:space="preserve">, indicando una definición propia y un ejemplo. </w:t>
            </w:r>
          </w:p>
          <w:p w:rsidR="00886713" w:rsidRPr="00065BDC" w:rsidRDefault="00886713" w:rsidP="00065BDC">
            <w:pPr>
              <w:jc w:val="both"/>
              <w:rPr>
                <w:rFonts w:ascii="Century Gothic" w:hAnsi="Century Gothic"/>
                <w:i/>
              </w:rPr>
            </w:pPr>
            <w:r w:rsidRPr="00065BDC">
              <w:rPr>
                <w:rFonts w:ascii="Century Gothic" w:hAnsi="Century Gothic"/>
                <w:sz w:val="20"/>
                <w:szCs w:val="20"/>
              </w:rPr>
              <w:t>Las reflexiones de lo aprendido y mi percepción en el entendido de</w:t>
            </w:r>
            <w:r w:rsidRPr="00065BDC">
              <w:rPr>
                <w:rFonts w:ascii="Century Gothic" w:hAnsi="Century Gothic"/>
                <w:i/>
              </w:rPr>
              <w:t xml:space="preserve">: </w:t>
            </w:r>
          </w:p>
          <w:p w:rsidR="00886713" w:rsidRPr="007B24EB" w:rsidRDefault="00886713" w:rsidP="00886713">
            <w:pPr>
              <w:ind w:left="360"/>
              <w:jc w:val="both"/>
              <w:rPr>
                <w:rFonts w:ascii="Century Gothic" w:hAnsi="Century Gothic"/>
                <w:sz w:val="20"/>
                <w:szCs w:val="20"/>
                <w:lang w:val="es-ES"/>
              </w:rPr>
            </w:pPr>
            <w:r w:rsidRPr="007B24EB">
              <w:rPr>
                <w:rFonts w:ascii="Century Gothic" w:hAnsi="Century Gothic"/>
                <w:sz w:val="20"/>
                <w:szCs w:val="20"/>
              </w:rPr>
              <w:t>¿Qué sabía antes de estos temas y qué sé ahora?</w:t>
            </w:r>
          </w:p>
          <w:p w:rsidR="00886713" w:rsidRPr="007B24EB" w:rsidRDefault="00886713" w:rsidP="00886713">
            <w:pPr>
              <w:ind w:left="360"/>
              <w:jc w:val="both"/>
              <w:rPr>
                <w:rFonts w:ascii="Century Gothic" w:hAnsi="Century Gothic"/>
                <w:sz w:val="20"/>
                <w:szCs w:val="20"/>
              </w:rPr>
            </w:pPr>
            <w:r w:rsidRPr="007B24EB">
              <w:rPr>
                <w:rFonts w:ascii="Century Gothic" w:hAnsi="Century Gothic"/>
                <w:sz w:val="20"/>
                <w:szCs w:val="20"/>
              </w:rPr>
              <w:t>¿Qué puedo mejorar de mi trabajo?</w:t>
            </w:r>
          </w:p>
          <w:p w:rsidR="00886713" w:rsidRPr="007B24EB" w:rsidRDefault="00886713" w:rsidP="00886713">
            <w:pPr>
              <w:ind w:left="360"/>
              <w:jc w:val="both"/>
              <w:rPr>
                <w:rFonts w:ascii="Century Gothic" w:hAnsi="Century Gothic"/>
                <w:sz w:val="20"/>
                <w:szCs w:val="20"/>
              </w:rPr>
            </w:pPr>
            <w:r w:rsidRPr="007B24EB">
              <w:rPr>
                <w:rFonts w:ascii="Century Gothic" w:hAnsi="Century Gothic"/>
                <w:sz w:val="20"/>
                <w:szCs w:val="20"/>
              </w:rPr>
              <w:t>¿Cómo le puedo explicar a otra persona lo que aprendí?</w:t>
            </w:r>
          </w:p>
          <w:p w:rsidR="00886713" w:rsidRPr="00737DE9" w:rsidRDefault="00886713" w:rsidP="00886713">
            <w:pPr>
              <w:spacing w:before="120" w:after="120" w:line="276" w:lineRule="auto"/>
              <w:jc w:val="both"/>
              <w:rPr>
                <w:rFonts w:ascii="Century Gothic" w:hAnsi="Century Gothic"/>
                <w:i/>
                <w:sz w:val="20"/>
                <w:szCs w:val="20"/>
              </w:rPr>
            </w:pPr>
            <w:r w:rsidRPr="00737DE9">
              <w:rPr>
                <w:rFonts w:ascii="Century Gothic" w:hAnsi="Century Gothic"/>
                <w:i/>
                <w:sz w:val="20"/>
                <w:szCs w:val="20"/>
              </w:rPr>
              <w:lastRenderedPageBreak/>
              <w:t>Analizo la tabla auto evaluativa y completo según corresponda</w:t>
            </w:r>
          </w:p>
          <w:p w:rsidR="00886713" w:rsidRPr="00B711CC" w:rsidRDefault="00886713" w:rsidP="00886713">
            <w:pPr>
              <w:rPr>
                <w:rFonts w:ascii="Century Gothic" w:hAnsi="Century Gothic"/>
                <w:sz w:val="20"/>
                <w:szCs w:val="20"/>
              </w:rPr>
            </w:pPr>
            <w:r w:rsidRPr="003118F6">
              <w:rPr>
                <w:rFonts w:ascii="Century Gothic" w:hAnsi="Century Gothic"/>
                <w:sz w:val="20"/>
                <w:szCs w:val="20"/>
              </w:rPr>
              <w:t xml:space="preserve">¿Qué he logrado del indicador del aprendizaje esperado relacionado: </w:t>
            </w:r>
            <w:r w:rsidR="00B711CC">
              <w:rPr>
                <w:rFonts w:ascii="Century Gothic" w:hAnsi="Century Gothic"/>
                <w:sz w:val="20"/>
                <w:szCs w:val="20"/>
              </w:rPr>
              <w:t xml:space="preserve">examino </w:t>
            </w:r>
            <w:r w:rsidR="00B711CC" w:rsidRPr="00B711CC">
              <w:rPr>
                <w:rFonts w:ascii="Century Gothic" w:hAnsi="Century Gothic"/>
                <w:sz w:val="20"/>
                <w:szCs w:val="20"/>
              </w:rPr>
              <w:t>trasferencia de la materia y la energía en las diferentes relacio</w:t>
            </w:r>
            <w:r w:rsidR="00494D34">
              <w:rPr>
                <w:rFonts w:ascii="Century Gothic" w:hAnsi="Century Gothic"/>
                <w:sz w:val="20"/>
                <w:szCs w:val="20"/>
              </w:rPr>
              <w:t>nes tróficas de los ecosistemas</w:t>
            </w:r>
            <w:r w:rsidRPr="00B711CC">
              <w:rPr>
                <w:rFonts w:ascii="Century Gothic" w:hAnsi="Century Gothic"/>
                <w:sz w:val="20"/>
                <w:szCs w:val="20"/>
              </w:rPr>
              <w:t>?</w:t>
            </w:r>
          </w:p>
          <w:p w:rsidR="00886713" w:rsidRPr="003118F6" w:rsidRDefault="00886713" w:rsidP="00886713">
            <w:pPr>
              <w:rPr>
                <w:rFonts w:ascii="Century Gothic" w:hAnsi="Century Gothic"/>
                <w:sz w:val="20"/>
                <w:szCs w:val="20"/>
              </w:rPr>
            </w:pPr>
          </w:p>
          <w:tbl>
            <w:tblPr>
              <w:tblStyle w:val="Tablaconcuadrcula"/>
              <w:tblW w:w="8089" w:type="dxa"/>
              <w:tblInd w:w="113" w:type="dxa"/>
              <w:tblLayout w:type="fixed"/>
              <w:tblLook w:val="04A0" w:firstRow="1" w:lastRow="0" w:firstColumn="1" w:lastColumn="0" w:noHBand="0" w:noVBand="1"/>
            </w:tblPr>
            <w:tblGrid>
              <w:gridCol w:w="2328"/>
              <w:gridCol w:w="1131"/>
              <w:gridCol w:w="1412"/>
              <w:gridCol w:w="1134"/>
              <w:gridCol w:w="10"/>
              <w:gridCol w:w="2074"/>
            </w:tblGrid>
            <w:tr w:rsidR="00886713" w:rsidRPr="003118F6" w:rsidTr="00D56628">
              <w:tc>
                <w:tcPr>
                  <w:tcW w:w="2328" w:type="dxa"/>
                  <w:vMerge w:val="restart"/>
                  <w:vAlign w:val="center"/>
                </w:tcPr>
                <w:p w:rsidR="00886713" w:rsidRPr="003118F6" w:rsidRDefault="00886713" w:rsidP="00D56628">
                  <w:pPr>
                    <w:jc w:val="center"/>
                    <w:rPr>
                      <w:rFonts w:ascii="Century Gothic" w:hAnsi="Century Gothic"/>
                      <w:sz w:val="18"/>
                      <w:szCs w:val="20"/>
                    </w:rPr>
                  </w:pPr>
                  <w:r w:rsidRPr="003118F6">
                    <w:rPr>
                      <w:rFonts w:ascii="Century Gothic" w:hAnsi="Century Gothic"/>
                      <w:sz w:val="18"/>
                      <w:szCs w:val="20"/>
                    </w:rPr>
                    <w:t>NIVEL DE DESEMPEÑO</w:t>
                  </w:r>
                </w:p>
              </w:tc>
              <w:tc>
                <w:tcPr>
                  <w:tcW w:w="3677" w:type="dxa"/>
                  <w:gridSpan w:val="3"/>
                </w:tcPr>
                <w:p w:rsidR="00886713" w:rsidRPr="003118F6" w:rsidRDefault="00886713" w:rsidP="00D56628">
                  <w:pPr>
                    <w:jc w:val="center"/>
                    <w:rPr>
                      <w:rFonts w:ascii="Century Gothic" w:hAnsi="Century Gothic"/>
                      <w:sz w:val="18"/>
                      <w:szCs w:val="20"/>
                    </w:rPr>
                  </w:pPr>
                  <w:r w:rsidRPr="003118F6">
                    <w:rPr>
                      <w:rFonts w:ascii="Century Gothic" w:hAnsi="Century Gothic"/>
                      <w:sz w:val="18"/>
                      <w:szCs w:val="20"/>
                    </w:rPr>
                    <w:t>Escala</w:t>
                  </w:r>
                </w:p>
              </w:tc>
              <w:tc>
                <w:tcPr>
                  <w:tcW w:w="2084" w:type="dxa"/>
                  <w:gridSpan w:val="2"/>
                  <w:vMerge w:val="restart"/>
                </w:tcPr>
                <w:p w:rsidR="00886713" w:rsidRPr="003118F6" w:rsidRDefault="00886713" w:rsidP="00D56628">
                  <w:pPr>
                    <w:jc w:val="both"/>
                    <w:rPr>
                      <w:rFonts w:ascii="Century Gothic" w:hAnsi="Century Gothic"/>
                      <w:sz w:val="18"/>
                      <w:szCs w:val="20"/>
                    </w:rPr>
                  </w:pPr>
                  <w:r w:rsidRPr="003118F6">
                    <w:rPr>
                      <w:rFonts w:ascii="Century Gothic" w:hAnsi="Century Gothic"/>
                      <w:sz w:val="18"/>
                      <w:szCs w:val="20"/>
                    </w:rPr>
                    <w:t>Retroalimentación</w:t>
                  </w:r>
                </w:p>
              </w:tc>
            </w:tr>
            <w:tr w:rsidR="00886713" w:rsidRPr="003118F6" w:rsidTr="00D56628">
              <w:tc>
                <w:tcPr>
                  <w:tcW w:w="2328" w:type="dxa"/>
                  <w:vMerge/>
                </w:tcPr>
                <w:p w:rsidR="00886713" w:rsidRPr="003118F6" w:rsidRDefault="00886713" w:rsidP="00D56628">
                  <w:pPr>
                    <w:jc w:val="both"/>
                    <w:rPr>
                      <w:rFonts w:ascii="Century Gothic" w:hAnsi="Century Gothic"/>
                      <w:sz w:val="18"/>
                      <w:szCs w:val="20"/>
                    </w:rPr>
                  </w:pPr>
                </w:p>
              </w:tc>
              <w:tc>
                <w:tcPr>
                  <w:tcW w:w="1131" w:type="dxa"/>
                </w:tcPr>
                <w:p w:rsidR="00886713" w:rsidRPr="003118F6" w:rsidRDefault="00886713" w:rsidP="00D56628">
                  <w:pPr>
                    <w:jc w:val="center"/>
                    <w:rPr>
                      <w:rFonts w:ascii="Century Gothic" w:hAnsi="Century Gothic"/>
                      <w:sz w:val="18"/>
                      <w:szCs w:val="20"/>
                    </w:rPr>
                  </w:pPr>
                  <w:r w:rsidRPr="003118F6">
                    <w:rPr>
                      <w:rFonts w:ascii="Century Gothic" w:hAnsi="Century Gothic"/>
                      <w:sz w:val="18"/>
                      <w:szCs w:val="20"/>
                    </w:rPr>
                    <w:t xml:space="preserve">Excelente </w:t>
                  </w:r>
                </w:p>
              </w:tc>
              <w:tc>
                <w:tcPr>
                  <w:tcW w:w="1412" w:type="dxa"/>
                </w:tcPr>
                <w:p w:rsidR="00886713" w:rsidRPr="003118F6" w:rsidRDefault="00886713" w:rsidP="00D56628">
                  <w:pPr>
                    <w:jc w:val="center"/>
                    <w:rPr>
                      <w:rFonts w:ascii="Century Gothic" w:hAnsi="Century Gothic"/>
                      <w:sz w:val="18"/>
                      <w:szCs w:val="20"/>
                    </w:rPr>
                  </w:pPr>
                  <w:r w:rsidRPr="003118F6">
                    <w:rPr>
                      <w:rFonts w:ascii="Century Gothic" w:hAnsi="Century Gothic"/>
                      <w:sz w:val="18"/>
                      <w:szCs w:val="20"/>
                    </w:rPr>
                    <w:t>Satisfactorio</w:t>
                  </w:r>
                </w:p>
              </w:tc>
              <w:tc>
                <w:tcPr>
                  <w:tcW w:w="1144" w:type="dxa"/>
                  <w:gridSpan w:val="2"/>
                </w:tcPr>
                <w:p w:rsidR="00886713" w:rsidRPr="003118F6" w:rsidRDefault="00886713" w:rsidP="00D56628">
                  <w:pPr>
                    <w:jc w:val="center"/>
                    <w:rPr>
                      <w:rFonts w:ascii="Century Gothic" w:hAnsi="Century Gothic"/>
                      <w:sz w:val="18"/>
                      <w:szCs w:val="20"/>
                    </w:rPr>
                  </w:pPr>
                  <w:r w:rsidRPr="003118F6">
                    <w:rPr>
                      <w:rFonts w:ascii="Century Gothic" w:hAnsi="Century Gothic"/>
                      <w:sz w:val="18"/>
                      <w:szCs w:val="20"/>
                    </w:rPr>
                    <w:t xml:space="preserve">Puedo mejorar </w:t>
                  </w:r>
                </w:p>
              </w:tc>
              <w:tc>
                <w:tcPr>
                  <w:tcW w:w="2074" w:type="dxa"/>
                  <w:vMerge/>
                </w:tcPr>
                <w:p w:rsidR="00886713" w:rsidRPr="003118F6" w:rsidRDefault="00886713" w:rsidP="00D56628">
                  <w:pPr>
                    <w:jc w:val="both"/>
                    <w:rPr>
                      <w:rFonts w:ascii="Century Gothic" w:hAnsi="Century Gothic"/>
                      <w:sz w:val="20"/>
                      <w:szCs w:val="20"/>
                    </w:rPr>
                  </w:pPr>
                </w:p>
              </w:tc>
            </w:tr>
            <w:tr w:rsidR="00886713" w:rsidRPr="003118F6" w:rsidTr="00D56628">
              <w:tc>
                <w:tcPr>
                  <w:tcW w:w="2328" w:type="dxa"/>
                  <w:vAlign w:val="center"/>
                </w:tcPr>
                <w:p w:rsidR="00886713" w:rsidRPr="003118F6" w:rsidRDefault="00632518" w:rsidP="00632518">
                  <w:pPr>
                    <w:jc w:val="both"/>
                    <w:rPr>
                      <w:rFonts w:ascii="Century Gothic" w:hAnsi="Century Gothic" w:cs="Arial"/>
                      <w:sz w:val="18"/>
                      <w:szCs w:val="20"/>
                    </w:rPr>
                  </w:pPr>
                  <w:r>
                    <w:rPr>
                      <w:rFonts w:ascii="Century Gothic" w:hAnsi="Century Gothic" w:cs="Arial"/>
                      <w:sz w:val="18"/>
                      <w:szCs w:val="20"/>
                    </w:rPr>
                    <w:t xml:space="preserve">Clasifico </w:t>
                  </w:r>
                  <w:r w:rsidR="00B711CC" w:rsidRPr="00B711CC">
                    <w:rPr>
                      <w:rFonts w:ascii="Century Gothic" w:hAnsi="Century Gothic" w:cs="Arial"/>
                      <w:sz w:val="18"/>
                      <w:szCs w:val="20"/>
                    </w:rPr>
                    <w:t>organismos de acuerdo con los difere</w:t>
                  </w:r>
                  <w:r>
                    <w:rPr>
                      <w:rFonts w:ascii="Century Gothic" w:hAnsi="Century Gothic" w:cs="Arial"/>
                      <w:sz w:val="18"/>
                      <w:szCs w:val="20"/>
                    </w:rPr>
                    <w:t xml:space="preserve">ntes niveles tróficos, cadenas y </w:t>
                  </w:r>
                  <w:r w:rsidR="00B711CC" w:rsidRPr="00B711CC">
                    <w:rPr>
                      <w:rFonts w:ascii="Century Gothic" w:hAnsi="Century Gothic" w:cs="Arial"/>
                      <w:sz w:val="18"/>
                      <w:szCs w:val="20"/>
                    </w:rPr>
                    <w:t xml:space="preserve"> tramas alimenticias.</w:t>
                  </w:r>
                </w:p>
              </w:tc>
              <w:tc>
                <w:tcPr>
                  <w:tcW w:w="1131" w:type="dxa"/>
                </w:tcPr>
                <w:p w:rsidR="00886713" w:rsidRPr="003118F6" w:rsidRDefault="00886713" w:rsidP="00D56628">
                  <w:pPr>
                    <w:jc w:val="center"/>
                    <w:rPr>
                      <w:rFonts w:ascii="Century Gothic" w:hAnsi="Century Gothic"/>
                      <w:sz w:val="18"/>
                      <w:szCs w:val="20"/>
                    </w:rPr>
                  </w:pPr>
                </w:p>
              </w:tc>
              <w:tc>
                <w:tcPr>
                  <w:tcW w:w="1412" w:type="dxa"/>
                </w:tcPr>
                <w:p w:rsidR="00886713" w:rsidRPr="003118F6" w:rsidRDefault="00886713" w:rsidP="00D56628">
                  <w:pPr>
                    <w:jc w:val="center"/>
                    <w:rPr>
                      <w:rFonts w:ascii="Century Gothic" w:hAnsi="Century Gothic"/>
                      <w:sz w:val="18"/>
                      <w:szCs w:val="20"/>
                    </w:rPr>
                  </w:pPr>
                </w:p>
              </w:tc>
              <w:tc>
                <w:tcPr>
                  <w:tcW w:w="1134" w:type="dxa"/>
                </w:tcPr>
                <w:p w:rsidR="00886713" w:rsidRPr="003118F6" w:rsidRDefault="00886713" w:rsidP="00D56628">
                  <w:pPr>
                    <w:jc w:val="center"/>
                    <w:rPr>
                      <w:rFonts w:ascii="Century Gothic" w:hAnsi="Century Gothic"/>
                      <w:sz w:val="18"/>
                      <w:szCs w:val="20"/>
                    </w:rPr>
                  </w:pPr>
                </w:p>
              </w:tc>
              <w:tc>
                <w:tcPr>
                  <w:tcW w:w="2084" w:type="dxa"/>
                  <w:gridSpan w:val="2"/>
                </w:tcPr>
                <w:p w:rsidR="00886713" w:rsidRPr="003118F6" w:rsidRDefault="00886713" w:rsidP="00D56628">
                  <w:pPr>
                    <w:jc w:val="both"/>
                    <w:rPr>
                      <w:rFonts w:ascii="Century Gothic" w:hAnsi="Century Gothic"/>
                      <w:sz w:val="20"/>
                      <w:szCs w:val="20"/>
                    </w:rPr>
                  </w:pPr>
                </w:p>
              </w:tc>
            </w:tr>
            <w:tr w:rsidR="00886713" w:rsidRPr="003118F6" w:rsidTr="002B2D62">
              <w:trPr>
                <w:trHeight w:val="402"/>
              </w:trPr>
              <w:tc>
                <w:tcPr>
                  <w:tcW w:w="2328" w:type="dxa"/>
                  <w:vAlign w:val="center"/>
                </w:tcPr>
                <w:p w:rsidR="00886713" w:rsidRPr="00B711CC" w:rsidRDefault="00B711CC" w:rsidP="00632518">
                  <w:pPr>
                    <w:jc w:val="both"/>
                    <w:rPr>
                      <w:rFonts w:ascii="Century Gothic" w:hAnsi="Century Gothic" w:cs="Arial"/>
                      <w:sz w:val="18"/>
                      <w:szCs w:val="20"/>
                    </w:rPr>
                  </w:pPr>
                  <w:r w:rsidRPr="00B711CC">
                    <w:rPr>
                      <w:rFonts w:ascii="Century Gothic" w:hAnsi="Century Gothic" w:cs="Arial"/>
                      <w:sz w:val="18"/>
                      <w:szCs w:val="20"/>
                    </w:rPr>
                    <w:t>Diferenci</w:t>
                  </w:r>
                  <w:r w:rsidR="00632518">
                    <w:rPr>
                      <w:rFonts w:ascii="Century Gothic" w:hAnsi="Century Gothic" w:cs="Arial"/>
                      <w:sz w:val="18"/>
                      <w:szCs w:val="20"/>
                    </w:rPr>
                    <w:t>o</w:t>
                  </w:r>
                  <w:r w:rsidRPr="00B711CC">
                    <w:rPr>
                      <w:rFonts w:ascii="Century Gothic" w:hAnsi="Century Gothic" w:cs="Arial"/>
                      <w:sz w:val="18"/>
                      <w:szCs w:val="20"/>
                    </w:rPr>
                    <w:t xml:space="preserve"> los niveles tróficos de los organismos productores, consumidores y desintegradores, en el flujo continuo de la energía y el ciclo de la materia.</w:t>
                  </w:r>
                </w:p>
              </w:tc>
              <w:tc>
                <w:tcPr>
                  <w:tcW w:w="1131" w:type="dxa"/>
                </w:tcPr>
                <w:p w:rsidR="00886713" w:rsidRPr="003118F6" w:rsidRDefault="00886713" w:rsidP="00D56628">
                  <w:pPr>
                    <w:jc w:val="center"/>
                    <w:rPr>
                      <w:rFonts w:ascii="Century Gothic" w:hAnsi="Century Gothic"/>
                      <w:sz w:val="18"/>
                      <w:szCs w:val="20"/>
                    </w:rPr>
                  </w:pPr>
                </w:p>
              </w:tc>
              <w:tc>
                <w:tcPr>
                  <w:tcW w:w="1412" w:type="dxa"/>
                </w:tcPr>
                <w:p w:rsidR="00886713" w:rsidRPr="003118F6" w:rsidRDefault="00886713" w:rsidP="00D56628">
                  <w:pPr>
                    <w:jc w:val="center"/>
                    <w:rPr>
                      <w:rFonts w:ascii="Century Gothic" w:hAnsi="Century Gothic"/>
                      <w:sz w:val="18"/>
                      <w:szCs w:val="20"/>
                    </w:rPr>
                  </w:pPr>
                </w:p>
              </w:tc>
              <w:tc>
                <w:tcPr>
                  <w:tcW w:w="1134" w:type="dxa"/>
                </w:tcPr>
                <w:p w:rsidR="00886713" w:rsidRPr="003118F6" w:rsidRDefault="00886713" w:rsidP="00D56628">
                  <w:pPr>
                    <w:jc w:val="center"/>
                    <w:rPr>
                      <w:rFonts w:ascii="Century Gothic" w:hAnsi="Century Gothic"/>
                      <w:sz w:val="18"/>
                      <w:szCs w:val="20"/>
                    </w:rPr>
                  </w:pPr>
                </w:p>
              </w:tc>
              <w:tc>
                <w:tcPr>
                  <w:tcW w:w="2084" w:type="dxa"/>
                  <w:gridSpan w:val="2"/>
                </w:tcPr>
                <w:p w:rsidR="00886713" w:rsidRPr="003118F6" w:rsidRDefault="00886713" w:rsidP="00D56628">
                  <w:pPr>
                    <w:jc w:val="both"/>
                    <w:rPr>
                      <w:rFonts w:ascii="Century Gothic" w:hAnsi="Century Gothic"/>
                      <w:sz w:val="20"/>
                      <w:szCs w:val="20"/>
                    </w:rPr>
                  </w:pPr>
                </w:p>
              </w:tc>
            </w:tr>
            <w:tr w:rsidR="00886713" w:rsidRPr="003118F6" w:rsidTr="00D56628">
              <w:tc>
                <w:tcPr>
                  <w:tcW w:w="2328" w:type="dxa"/>
                  <w:vAlign w:val="center"/>
                </w:tcPr>
                <w:p w:rsidR="00886713" w:rsidRPr="003118F6" w:rsidRDefault="00B711CC" w:rsidP="00632518">
                  <w:pPr>
                    <w:jc w:val="both"/>
                    <w:rPr>
                      <w:rFonts w:ascii="Century Gothic" w:hAnsi="Century Gothic"/>
                      <w:sz w:val="18"/>
                      <w:szCs w:val="20"/>
                    </w:rPr>
                  </w:pPr>
                  <w:r w:rsidRPr="00B711CC">
                    <w:rPr>
                      <w:rFonts w:ascii="Century Gothic" w:hAnsi="Century Gothic" w:cs="Arial"/>
                      <w:sz w:val="18"/>
                      <w:szCs w:val="20"/>
                    </w:rPr>
                    <w:t>Explic</w:t>
                  </w:r>
                  <w:r w:rsidR="00632518">
                    <w:rPr>
                      <w:rFonts w:ascii="Century Gothic" w:hAnsi="Century Gothic" w:cs="Arial"/>
                      <w:sz w:val="18"/>
                      <w:szCs w:val="20"/>
                    </w:rPr>
                    <w:t>o</w:t>
                  </w:r>
                  <w:r w:rsidRPr="00B711CC">
                    <w:rPr>
                      <w:rFonts w:ascii="Century Gothic" w:hAnsi="Century Gothic" w:cs="Arial"/>
                      <w:sz w:val="18"/>
                      <w:szCs w:val="20"/>
                    </w:rPr>
                    <w:t xml:space="preserve"> la estructura trófica de los ecosistemas (los niveles tróficos, las </w:t>
                  </w:r>
                  <w:r w:rsidR="00632518">
                    <w:rPr>
                      <w:rFonts w:ascii="Century Gothic" w:hAnsi="Century Gothic" w:cs="Arial"/>
                      <w:sz w:val="18"/>
                      <w:szCs w:val="20"/>
                    </w:rPr>
                    <w:t>cadenas tróficas o alimenticias</w:t>
                  </w:r>
                  <w:r w:rsidRPr="00B711CC">
                    <w:rPr>
                      <w:rFonts w:ascii="Century Gothic" w:hAnsi="Century Gothic" w:cs="Arial"/>
                      <w:sz w:val="18"/>
                      <w:szCs w:val="20"/>
                    </w:rPr>
                    <w:t>.</w:t>
                  </w:r>
                </w:p>
              </w:tc>
              <w:tc>
                <w:tcPr>
                  <w:tcW w:w="1131" w:type="dxa"/>
                </w:tcPr>
                <w:p w:rsidR="00886713" w:rsidRPr="003118F6" w:rsidRDefault="00886713" w:rsidP="00D56628">
                  <w:pPr>
                    <w:jc w:val="center"/>
                    <w:rPr>
                      <w:rFonts w:ascii="Century Gothic" w:hAnsi="Century Gothic"/>
                      <w:sz w:val="18"/>
                      <w:szCs w:val="20"/>
                    </w:rPr>
                  </w:pPr>
                </w:p>
              </w:tc>
              <w:tc>
                <w:tcPr>
                  <w:tcW w:w="1412" w:type="dxa"/>
                </w:tcPr>
                <w:p w:rsidR="00886713" w:rsidRPr="003118F6" w:rsidRDefault="00886713" w:rsidP="00D56628">
                  <w:pPr>
                    <w:jc w:val="center"/>
                    <w:rPr>
                      <w:rFonts w:ascii="Century Gothic" w:hAnsi="Century Gothic"/>
                      <w:sz w:val="18"/>
                      <w:szCs w:val="20"/>
                    </w:rPr>
                  </w:pPr>
                </w:p>
              </w:tc>
              <w:tc>
                <w:tcPr>
                  <w:tcW w:w="1134" w:type="dxa"/>
                </w:tcPr>
                <w:p w:rsidR="00886713" w:rsidRPr="003118F6" w:rsidRDefault="00886713" w:rsidP="00D56628">
                  <w:pPr>
                    <w:jc w:val="center"/>
                    <w:rPr>
                      <w:rFonts w:ascii="Century Gothic" w:hAnsi="Century Gothic"/>
                      <w:sz w:val="18"/>
                      <w:szCs w:val="20"/>
                    </w:rPr>
                  </w:pPr>
                </w:p>
              </w:tc>
              <w:tc>
                <w:tcPr>
                  <w:tcW w:w="2084" w:type="dxa"/>
                  <w:gridSpan w:val="2"/>
                </w:tcPr>
                <w:p w:rsidR="00886713" w:rsidRPr="003118F6" w:rsidRDefault="00886713" w:rsidP="00D56628">
                  <w:pPr>
                    <w:jc w:val="both"/>
                    <w:rPr>
                      <w:rFonts w:ascii="Century Gothic" w:hAnsi="Century Gothic"/>
                      <w:sz w:val="20"/>
                      <w:szCs w:val="20"/>
                    </w:rPr>
                  </w:pPr>
                </w:p>
              </w:tc>
            </w:tr>
            <w:tr w:rsidR="00B711CC" w:rsidRPr="003118F6" w:rsidTr="00D56628">
              <w:tc>
                <w:tcPr>
                  <w:tcW w:w="2328" w:type="dxa"/>
                  <w:vAlign w:val="center"/>
                </w:tcPr>
                <w:p w:rsidR="00B711CC" w:rsidRPr="003B504F" w:rsidRDefault="00632518" w:rsidP="00632518">
                  <w:pPr>
                    <w:jc w:val="both"/>
                    <w:rPr>
                      <w:rFonts w:ascii="Century Gothic" w:hAnsi="Century Gothic" w:cs="Arial"/>
                      <w:sz w:val="18"/>
                      <w:szCs w:val="20"/>
                    </w:rPr>
                  </w:pPr>
                  <w:r w:rsidRPr="003B504F">
                    <w:rPr>
                      <w:rFonts w:ascii="Century Gothic" w:hAnsi="Century Gothic" w:cs="Arial"/>
                      <w:sz w:val="18"/>
                      <w:szCs w:val="20"/>
                    </w:rPr>
                    <w:t>Disting</w:t>
                  </w:r>
                  <w:r>
                    <w:rPr>
                      <w:rFonts w:ascii="Century Gothic" w:hAnsi="Century Gothic" w:cs="Arial"/>
                      <w:sz w:val="18"/>
                      <w:szCs w:val="20"/>
                    </w:rPr>
                    <w:t>o</w:t>
                  </w:r>
                  <w:r w:rsidR="00B711CC" w:rsidRPr="003B504F">
                    <w:rPr>
                      <w:rFonts w:ascii="Century Gothic" w:hAnsi="Century Gothic" w:cs="Arial"/>
                      <w:sz w:val="18"/>
                      <w:szCs w:val="20"/>
                    </w:rPr>
                    <w:t xml:space="preserve"> la relación de interdependencia entre los organismos a través </w:t>
                  </w:r>
                  <w:r>
                    <w:rPr>
                      <w:rFonts w:ascii="Century Gothic" w:hAnsi="Century Gothic" w:cs="Arial"/>
                      <w:sz w:val="18"/>
                      <w:szCs w:val="20"/>
                    </w:rPr>
                    <w:t>de los</w:t>
                  </w:r>
                  <w:r w:rsidR="00B711CC" w:rsidRPr="003B504F">
                    <w:rPr>
                      <w:rFonts w:ascii="Century Gothic" w:hAnsi="Century Gothic" w:cs="Arial"/>
                      <w:sz w:val="18"/>
                      <w:szCs w:val="20"/>
                    </w:rPr>
                    <w:t xml:space="preserve"> nivel</w:t>
                  </w:r>
                  <w:r>
                    <w:rPr>
                      <w:rFonts w:ascii="Century Gothic" w:hAnsi="Century Gothic" w:cs="Arial"/>
                      <w:sz w:val="18"/>
                      <w:szCs w:val="20"/>
                    </w:rPr>
                    <w:t>es</w:t>
                  </w:r>
                  <w:r w:rsidR="00B711CC" w:rsidRPr="003B504F">
                    <w:rPr>
                      <w:rFonts w:ascii="Century Gothic" w:hAnsi="Century Gothic" w:cs="Arial"/>
                      <w:sz w:val="18"/>
                      <w:szCs w:val="20"/>
                    </w:rPr>
                    <w:t xml:space="preserve"> trófico</w:t>
                  </w:r>
                  <w:r>
                    <w:rPr>
                      <w:rFonts w:ascii="Century Gothic" w:hAnsi="Century Gothic" w:cs="Arial"/>
                      <w:sz w:val="18"/>
                      <w:szCs w:val="20"/>
                    </w:rPr>
                    <w:t>s en las tramas alimenticias.</w:t>
                  </w:r>
                  <w:r w:rsidR="00B711CC" w:rsidRPr="003B504F">
                    <w:rPr>
                      <w:rFonts w:ascii="Century Gothic" w:hAnsi="Century Gothic" w:cs="Arial"/>
                      <w:sz w:val="18"/>
                      <w:szCs w:val="20"/>
                    </w:rPr>
                    <w:t xml:space="preserve"> </w:t>
                  </w:r>
                </w:p>
              </w:tc>
              <w:tc>
                <w:tcPr>
                  <w:tcW w:w="1131" w:type="dxa"/>
                </w:tcPr>
                <w:p w:rsidR="00B711CC" w:rsidRPr="003118F6" w:rsidRDefault="00B711CC" w:rsidP="00D56628">
                  <w:pPr>
                    <w:jc w:val="center"/>
                    <w:rPr>
                      <w:rFonts w:ascii="Century Gothic" w:hAnsi="Century Gothic"/>
                      <w:sz w:val="18"/>
                      <w:szCs w:val="20"/>
                    </w:rPr>
                  </w:pPr>
                </w:p>
              </w:tc>
              <w:tc>
                <w:tcPr>
                  <w:tcW w:w="1412" w:type="dxa"/>
                </w:tcPr>
                <w:p w:rsidR="00B711CC" w:rsidRPr="003118F6" w:rsidRDefault="00B711CC" w:rsidP="00D56628">
                  <w:pPr>
                    <w:jc w:val="center"/>
                    <w:rPr>
                      <w:rFonts w:ascii="Century Gothic" w:hAnsi="Century Gothic"/>
                      <w:sz w:val="18"/>
                      <w:szCs w:val="20"/>
                    </w:rPr>
                  </w:pPr>
                </w:p>
              </w:tc>
              <w:tc>
                <w:tcPr>
                  <w:tcW w:w="1134" w:type="dxa"/>
                </w:tcPr>
                <w:p w:rsidR="00B711CC" w:rsidRPr="003118F6" w:rsidRDefault="00B711CC" w:rsidP="00D56628">
                  <w:pPr>
                    <w:jc w:val="center"/>
                    <w:rPr>
                      <w:rFonts w:ascii="Century Gothic" w:hAnsi="Century Gothic"/>
                      <w:sz w:val="18"/>
                      <w:szCs w:val="20"/>
                    </w:rPr>
                  </w:pPr>
                </w:p>
              </w:tc>
              <w:tc>
                <w:tcPr>
                  <w:tcW w:w="2084" w:type="dxa"/>
                  <w:gridSpan w:val="2"/>
                </w:tcPr>
                <w:p w:rsidR="00B711CC" w:rsidRPr="003118F6" w:rsidRDefault="00B711CC" w:rsidP="00D56628">
                  <w:pPr>
                    <w:jc w:val="both"/>
                    <w:rPr>
                      <w:rFonts w:ascii="Century Gothic" w:hAnsi="Century Gothic"/>
                      <w:sz w:val="20"/>
                      <w:szCs w:val="20"/>
                    </w:rPr>
                  </w:pPr>
                </w:p>
              </w:tc>
            </w:tr>
          </w:tbl>
          <w:p w:rsidR="00CB2067" w:rsidRPr="001958FF" w:rsidRDefault="00CB2067" w:rsidP="00547E6E">
            <w:pPr>
              <w:spacing w:before="120" w:line="276" w:lineRule="auto"/>
              <w:contextualSpacing/>
              <w:jc w:val="both"/>
              <w:rPr>
                <w:rFonts w:ascii="Century Gothic" w:hAnsi="Century Gothic" w:cs="Arial"/>
                <w:color w:val="FF0000"/>
                <w:sz w:val="20"/>
                <w:szCs w:val="20"/>
              </w:rPr>
            </w:pPr>
          </w:p>
        </w:tc>
      </w:tr>
    </w:tbl>
    <w:p w:rsidR="00B20AB4" w:rsidRDefault="00B20AB4" w:rsidP="006725EE">
      <w:pPr>
        <w:spacing w:before="120" w:after="0" w:line="276" w:lineRule="auto"/>
        <w:contextualSpacing/>
        <w:jc w:val="both"/>
        <w:rPr>
          <w:rFonts w:ascii="Century Gothic" w:hAnsi="Century Gothic"/>
          <w:sz w:val="20"/>
          <w:szCs w:val="20"/>
        </w:rPr>
      </w:pPr>
    </w:p>
    <w:sectPr w:rsidR="00B20AB4" w:rsidSect="006F2510">
      <w:headerReference w:type="default" r:id="rId30"/>
      <w:pgSz w:w="12240" w:h="15840"/>
      <w:pgMar w:top="1440" w:right="1080" w:bottom="1134"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03E0" w:rsidRDefault="009A03E0" w:rsidP="00696C1E">
      <w:pPr>
        <w:spacing w:after="0" w:line="240" w:lineRule="auto"/>
      </w:pPr>
      <w:r>
        <w:separator/>
      </w:r>
    </w:p>
  </w:endnote>
  <w:endnote w:type="continuationSeparator" w:id="0">
    <w:p w:rsidR="009A03E0" w:rsidRDefault="009A03E0" w:rsidP="00696C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03E0" w:rsidRDefault="009A03E0" w:rsidP="00696C1E">
      <w:pPr>
        <w:spacing w:after="0" w:line="240" w:lineRule="auto"/>
      </w:pPr>
      <w:r>
        <w:separator/>
      </w:r>
    </w:p>
  </w:footnote>
  <w:footnote w:type="continuationSeparator" w:id="0">
    <w:p w:rsidR="009A03E0" w:rsidRDefault="009A03E0" w:rsidP="00696C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C1E" w:rsidRDefault="00696C1E">
    <w:pPr>
      <w:pStyle w:val="Encabezado"/>
    </w:pPr>
    <w:r w:rsidRPr="00696C1E">
      <w:rPr>
        <w:noProof/>
        <w:lang w:eastAsia="es-CR"/>
      </w:rPr>
      <w:drawing>
        <wp:anchor distT="0" distB="0" distL="114300" distR="114300" simplePos="0" relativeHeight="251658240" behindDoc="0" locked="0" layoutInCell="1" allowOverlap="1" wp14:anchorId="2F58E2E3" wp14:editId="0004F8AF">
          <wp:simplePos x="0" y="0"/>
          <wp:positionH relativeFrom="page">
            <wp:align>right</wp:align>
          </wp:positionH>
          <wp:positionV relativeFrom="paragraph">
            <wp:posOffset>-449580</wp:posOffset>
          </wp:positionV>
          <wp:extent cx="7753350" cy="756285"/>
          <wp:effectExtent l="0" t="0" r="0" b="5715"/>
          <wp:wrapSquare wrapText="bothSides"/>
          <wp:docPr id="3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rotWithShape="1">
                  <a:blip r:embed="rId1">
                    <a:extLst>
                      <a:ext uri="{28A0092B-C50C-407E-A947-70E740481C1C}">
                        <a14:useLocalDpi xmlns:a14="http://schemas.microsoft.com/office/drawing/2010/main" val="0"/>
                      </a:ext>
                    </a:extLst>
                  </a:blip>
                  <a:srcRect t="9236" b="74372"/>
                  <a:stretch/>
                </pic:blipFill>
                <pic:spPr>
                  <a:xfrm>
                    <a:off x="0" y="0"/>
                    <a:ext cx="7753350" cy="756285"/>
                  </a:xfrm>
                  <a:prstGeom prst="rect">
                    <a:avLst/>
                  </a:prstGeom>
                </pic:spPr>
              </pic:pic>
            </a:graphicData>
          </a:graphic>
          <wp14:sizeRelH relativeFrom="page">
            <wp14:pctWidth>0</wp14:pctWidth>
          </wp14:sizeRelH>
          <wp14:sizeRelV relativeFrom="page">
            <wp14:pctHeight>0</wp14:pctHeight>
          </wp14:sizeRelV>
        </wp:anchor>
      </w:drawing>
    </w:r>
  </w:p>
  <w:p w:rsidR="00696C1E" w:rsidRDefault="00696C1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2E94"/>
    <w:multiLevelType w:val="hybridMultilevel"/>
    <w:tmpl w:val="D242D58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nsid w:val="01E603DB"/>
    <w:multiLevelType w:val="hybridMultilevel"/>
    <w:tmpl w:val="45122C68"/>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
    <w:nsid w:val="071013A6"/>
    <w:multiLevelType w:val="hybridMultilevel"/>
    <w:tmpl w:val="EE8AD7E6"/>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nsid w:val="0B6D1114"/>
    <w:multiLevelType w:val="hybridMultilevel"/>
    <w:tmpl w:val="D13464B2"/>
    <w:lvl w:ilvl="0" w:tplc="08160019">
      <w:start w:val="1"/>
      <w:numFmt w:val="lowerLetter"/>
      <w:lvlText w:val="%1."/>
      <w:lvlJc w:val="left"/>
      <w:pPr>
        <w:ind w:left="862" w:hanging="360"/>
      </w:pPr>
    </w:lvl>
    <w:lvl w:ilvl="1" w:tplc="08160019">
      <w:start w:val="1"/>
      <w:numFmt w:val="lowerLetter"/>
      <w:lvlText w:val="%2."/>
      <w:lvlJc w:val="left"/>
      <w:pPr>
        <w:ind w:left="1582" w:hanging="360"/>
      </w:pPr>
    </w:lvl>
    <w:lvl w:ilvl="2" w:tplc="0816001B">
      <w:start w:val="1"/>
      <w:numFmt w:val="lowerRoman"/>
      <w:lvlText w:val="%3."/>
      <w:lvlJc w:val="right"/>
      <w:pPr>
        <w:ind w:left="2302" w:hanging="180"/>
      </w:pPr>
    </w:lvl>
    <w:lvl w:ilvl="3" w:tplc="0816000F">
      <w:start w:val="1"/>
      <w:numFmt w:val="decimal"/>
      <w:lvlText w:val="%4."/>
      <w:lvlJc w:val="left"/>
      <w:pPr>
        <w:ind w:left="3022" w:hanging="360"/>
      </w:pPr>
    </w:lvl>
    <w:lvl w:ilvl="4" w:tplc="08160019">
      <w:start w:val="1"/>
      <w:numFmt w:val="lowerLetter"/>
      <w:lvlText w:val="%5."/>
      <w:lvlJc w:val="left"/>
      <w:pPr>
        <w:ind w:left="3742" w:hanging="360"/>
      </w:pPr>
    </w:lvl>
    <w:lvl w:ilvl="5" w:tplc="0816001B">
      <w:start w:val="1"/>
      <w:numFmt w:val="lowerRoman"/>
      <w:lvlText w:val="%6."/>
      <w:lvlJc w:val="right"/>
      <w:pPr>
        <w:ind w:left="4462" w:hanging="180"/>
      </w:pPr>
    </w:lvl>
    <w:lvl w:ilvl="6" w:tplc="0816000F">
      <w:start w:val="1"/>
      <w:numFmt w:val="decimal"/>
      <w:lvlText w:val="%7."/>
      <w:lvlJc w:val="left"/>
      <w:pPr>
        <w:ind w:left="5182" w:hanging="360"/>
      </w:pPr>
    </w:lvl>
    <w:lvl w:ilvl="7" w:tplc="08160019">
      <w:start w:val="1"/>
      <w:numFmt w:val="lowerLetter"/>
      <w:lvlText w:val="%8."/>
      <w:lvlJc w:val="left"/>
      <w:pPr>
        <w:ind w:left="5902" w:hanging="360"/>
      </w:pPr>
    </w:lvl>
    <w:lvl w:ilvl="8" w:tplc="0816001B">
      <w:start w:val="1"/>
      <w:numFmt w:val="lowerRoman"/>
      <w:lvlText w:val="%9."/>
      <w:lvlJc w:val="right"/>
      <w:pPr>
        <w:ind w:left="6622" w:hanging="180"/>
      </w:pPr>
    </w:lvl>
  </w:abstractNum>
  <w:abstractNum w:abstractNumId="4">
    <w:nsid w:val="0D6F193B"/>
    <w:multiLevelType w:val="hybridMultilevel"/>
    <w:tmpl w:val="6890BBEC"/>
    <w:lvl w:ilvl="0" w:tplc="08160019">
      <w:start w:val="1"/>
      <w:numFmt w:val="lowerLetter"/>
      <w:lvlText w:val="%1."/>
      <w:lvlJc w:val="left"/>
      <w:pPr>
        <w:ind w:left="1146" w:hanging="360"/>
      </w:pPr>
    </w:lvl>
    <w:lvl w:ilvl="1" w:tplc="08160019">
      <w:start w:val="1"/>
      <w:numFmt w:val="lowerLetter"/>
      <w:lvlText w:val="%2."/>
      <w:lvlJc w:val="left"/>
      <w:pPr>
        <w:ind w:left="1866" w:hanging="360"/>
      </w:pPr>
    </w:lvl>
    <w:lvl w:ilvl="2" w:tplc="0816001B">
      <w:start w:val="1"/>
      <w:numFmt w:val="lowerRoman"/>
      <w:lvlText w:val="%3."/>
      <w:lvlJc w:val="right"/>
      <w:pPr>
        <w:ind w:left="2586" w:hanging="180"/>
      </w:pPr>
    </w:lvl>
    <w:lvl w:ilvl="3" w:tplc="0816000F">
      <w:start w:val="1"/>
      <w:numFmt w:val="decimal"/>
      <w:lvlText w:val="%4."/>
      <w:lvlJc w:val="left"/>
      <w:pPr>
        <w:ind w:left="3306" w:hanging="360"/>
      </w:pPr>
    </w:lvl>
    <w:lvl w:ilvl="4" w:tplc="08160019">
      <w:start w:val="1"/>
      <w:numFmt w:val="lowerLetter"/>
      <w:lvlText w:val="%5."/>
      <w:lvlJc w:val="left"/>
      <w:pPr>
        <w:ind w:left="4026" w:hanging="360"/>
      </w:pPr>
    </w:lvl>
    <w:lvl w:ilvl="5" w:tplc="0816001B">
      <w:start w:val="1"/>
      <w:numFmt w:val="lowerRoman"/>
      <w:lvlText w:val="%6."/>
      <w:lvlJc w:val="right"/>
      <w:pPr>
        <w:ind w:left="4746" w:hanging="180"/>
      </w:pPr>
    </w:lvl>
    <w:lvl w:ilvl="6" w:tplc="0816000F">
      <w:start w:val="1"/>
      <w:numFmt w:val="decimal"/>
      <w:lvlText w:val="%7."/>
      <w:lvlJc w:val="left"/>
      <w:pPr>
        <w:ind w:left="5466" w:hanging="360"/>
      </w:pPr>
    </w:lvl>
    <w:lvl w:ilvl="7" w:tplc="08160019">
      <w:start w:val="1"/>
      <w:numFmt w:val="lowerLetter"/>
      <w:lvlText w:val="%8."/>
      <w:lvlJc w:val="left"/>
      <w:pPr>
        <w:ind w:left="6186" w:hanging="360"/>
      </w:pPr>
    </w:lvl>
    <w:lvl w:ilvl="8" w:tplc="0816001B">
      <w:start w:val="1"/>
      <w:numFmt w:val="lowerRoman"/>
      <w:lvlText w:val="%9."/>
      <w:lvlJc w:val="right"/>
      <w:pPr>
        <w:ind w:left="6906" w:hanging="180"/>
      </w:pPr>
    </w:lvl>
  </w:abstractNum>
  <w:abstractNum w:abstractNumId="5">
    <w:nsid w:val="0EE16F53"/>
    <w:multiLevelType w:val="hybridMultilevel"/>
    <w:tmpl w:val="02F25F0A"/>
    <w:lvl w:ilvl="0" w:tplc="140A0001">
      <w:start w:val="1"/>
      <w:numFmt w:val="bullet"/>
      <w:lvlText w:val=""/>
      <w:lvlJc w:val="left"/>
      <w:pPr>
        <w:ind w:left="780" w:hanging="360"/>
      </w:pPr>
      <w:rPr>
        <w:rFonts w:ascii="Symbol" w:hAnsi="Symbol" w:hint="default"/>
      </w:rPr>
    </w:lvl>
    <w:lvl w:ilvl="1" w:tplc="140A0003" w:tentative="1">
      <w:start w:val="1"/>
      <w:numFmt w:val="bullet"/>
      <w:lvlText w:val="o"/>
      <w:lvlJc w:val="left"/>
      <w:pPr>
        <w:ind w:left="1500" w:hanging="360"/>
      </w:pPr>
      <w:rPr>
        <w:rFonts w:ascii="Courier New" w:hAnsi="Courier New" w:cs="Courier New" w:hint="default"/>
      </w:rPr>
    </w:lvl>
    <w:lvl w:ilvl="2" w:tplc="140A0005" w:tentative="1">
      <w:start w:val="1"/>
      <w:numFmt w:val="bullet"/>
      <w:lvlText w:val=""/>
      <w:lvlJc w:val="left"/>
      <w:pPr>
        <w:ind w:left="2220" w:hanging="360"/>
      </w:pPr>
      <w:rPr>
        <w:rFonts w:ascii="Wingdings" w:hAnsi="Wingdings" w:hint="default"/>
      </w:rPr>
    </w:lvl>
    <w:lvl w:ilvl="3" w:tplc="140A0001" w:tentative="1">
      <w:start w:val="1"/>
      <w:numFmt w:val="bullet"/>
      <w:lvlText w:val=""/>
      <w:lvlJc w:val="left"/>
      <w:pPr>
        <w:ind w:left="2940" w:hanging="360"/>
      </w:pPr>
      <w:rPr>
        <w:rFonts w:ascii="Symbol" w:hAnsi="Symbol" w:hint="default"/>
      </w:rPr>
    </w:lvl>
    <w:lvl w:ilvl="4" w:tplc="140A0003" w:tentative="1">
      <w:start w:val="1"/>
      <w:numFmt w:val="bullet"/>
      <w:lvlText w:val="o"/>
      <w:lvlJc w:val="left"/>
      <w:pPr>
        <w:ind w:left="3660" w:hanging="360"/>
      </w:pPr>
      <w:rPr>
        <w:rFonts w:ascii="Courier New" w:hAnsi="Courier New" w:cs="Courier New" w:hint="default"/>
      </w:rPr>
    </w:lvl>
    <w:lvl w:ilvl="5" w:tplc="140A0005" w:tentative="1">
      <w:start w:val="1"/>
      <w:numFmt w:val="bullet"/>
      <w:lvlText w:val=""/>
      <w:lvlJc w:val="left"/>
      <w:pPr>
        <w:ind w:left="4380" w:hanging="360"/>
      </w:pPr>
      <w:rPr>
        <w:rFonts w:ascii="Wingdings" w:hAnsi="Wingdings" w:hint="default"/>
      </w:rPr>
    </w:lvl>
    <w:lvl w:ilvl="6" w:tplc="140A0001" w:tentative="1">
      <w:start w:val="1"/>
      <w:numFmt w:val="bullet"/>
      <w:lvlText w:val=""/>
      <w:lvlJc w:val="left"/>
      <w:pPr>
        <w:ind w:left="5100" w:hanging="360"/>
      </w:pPr>
      <w:rPr>
        <w:rFonts w:ascii="Symbol" w:hAnsi="Symbol" w:hint="default"/>
      </w:rPr>
    </w:lvl>
    <w:lvl w:ilvl="7" w:tplc="140A0003" w:tentative="1">
      <w:start w:val="1"/>
      <w:numFmt w:val="bullet"/>
      <w:lvlText w:val="o"/>
      <w:lvlJc w:val="left"/>
      <w:pPr>
        <w:ind w:left="5820" w:hanging="360"/>
      </w:pPr>
      <w:rPr>
        <w:rFonts w:ascii="Courier New" w:hAnsi="Courier New" w:cs="Courier New" w:hint="default"/>
      </w:rPr>
    </w:lvl>
    <w:lvl w:ilvl="8" w:tplc="140A0005" w:tentative="1">
      <w:start w:val="1"/>
      <w:numFmt w:val="bullet"/>
      <w:lvlText w:val=""/>
      <w:lvlJc w:val="left"/>
      <w:pPr>
        <w:ind w:left="6540" w:hanging="360"/>
      </w:pPr>
      <w:rPr>
        <w:rFonts w:ascii="Wingdings" w:hAnsi="Wingdings" w:hint="default"/>
      </w:rPr>
    </w:lvl>
  </w:abstractNum>
  <w:abstractNum w:abstractNumId="6">
    <w:nsid w:val="0F7B13EA"/>
    <w:multiLevelType w:val="hybridMultilevel"/>
    <w:tmpl w:val="E30A8DB8"/>
    <w:lvl w:ilvl="0" w:tplc="0816000F">
      <w:start w:val="1"/>
      <w:numFmt w:val="decimal"/>
      <w:lvlText w:val="%1."/>
      <w:lvlJc w:val="left"/>
      <w:pPr>
        <w:ind w:left="360" w:hanging="360"/>
      </w:pPr>
    </w:lvl>
    <w:lvl w:ilvl="1" w:tplc="08160019">
      <w:start w:val="1"/>
      <w:numFmt w:val="lowerLetter"/>
      <w:lvlText w:val="%2."/>
      <w:lvlJc w:val="left"/>
      <w:pPr>
        <w:ind w:left="1080" w:hanging="360"/>
      </w:pPr>
    </w:lvl>
    <w:lvl w:ilvl="2" w:tplc="0816001B">
      <w:start w:val="1"/>
      <w:numFmt w:val="lowerRoman"/>
      <w:lvlText w:val="%3."/>
      <w:lvlJc w:val="right"/>
      <w:pPr>
        <w:ind w:left="1800" w:hanging="180"/>
      </w:pPr>
    </w:lvl>
    <w:lvl w:ilvl="3" w:tplc="0816000F">
      <w:start w:val="1"/>
      <w:numFmt w:val="decimal"/>
      <w:lvlText w:val="%4."/>
      <w:lvlJc w:val="left"/>
      <w:pPr>
        <w:ind w:left="2520" w:hanging="360"/>
      </w:pPr>
    </w:lvl>
    <w:lvl w:ilvl="4" w:tplc="08160019">
      <w:start w:val="1"/>
      <w:numFmt w:val="lowerLetter"/>
      <w:lvlText w:val="%5."/>
      <w:lvlJc w:val="left"/>
      <w:pPr>
        <w:ind w:left="3240" w:hanging="360"/>
      </w:pPr>
    </w:lvl>
    <w:lvl w:ilvl="5" w:tplc="0816001B">
      <w:start w:val="1"/>
      <w:numFmt w:val="lowerRoman"/>
      <w:lvlText w:val="%6."/>
      <w:lvlJc w:val="right"/>
      <w:pPr>
        <w:ind w:left="3960" w:hanging="180"/>
      </w:pPr>
    </w:lvl>
    <w:lvl w:ilvl="6" w:tplc="0816000F">
      <w:start w:val="1"/>
      <w:numFmt w:val="decimal"/>
      <w:lvlText w:val="%7."/>
      <w:lvlJc w:val="left"/>
      <w:pPr>
        <w:ind w:left="4680" w:hanging="360"/>
      </w:pPr>
    </w:lvl>
    <w:lvl w:ilvl="7" w:tplc="08160019">
      <w:start w:val="1"/>
      <w:numFmt w:val="lowerLetter"/>
      <w:lvlText w:val="%8."/>
      <w:lvlJc w:val="left"/>
      <w:pPr>
        <w:ind w:left="5400" w:hanging="360"/>
      </w:pPr>
    </w:lvl>
    <w:lvl w:ilvl="8" w:tplc="0816001B">
      <w:start w:val="1"/>
      <w:numFmt w:val="lowerRoman"/>
      <w:lvlText w:val="%9."/>
      <w:lvlJc w:val="right"/>
      <w:pPr>
        <w:ind w:left="6120" w:hanging="180"/>
      </w:pPr>
    </w:lvl>
  </w:abstractNum>
  <w:abstractNum w:abstractNumId="7">
    <w:nsid w:val="1D4357AB"/>
    <w:multiLevelType w:val="multilevel"/>
    <w:tmpl w:val="EDE27D72"/>
    <w:lvl w:ilvl="0">
      <w:start w:val="1"/>
      <w:numFmt w:val="decimal"/>
      <w:lvlText w:val="%1."/>
      <w:lvlJc w:val="left"/>
      <w:pPr>
        <w:tabs>
          <w:tab w:val="num" w:pos="600"/>
        </w:tabs>
        <w:ind w:left="600" w:hanging="360"/>
      </w:pPr>
    </w:lvl>
    <w:lvl w:ilvl="1" w:tentative="1">
      <w:start w:val="1"/>
      <w:numFmt w:val="decimal"/>
      <w:lvlText w:val="%2."/>
      <w:lvlJc w:val="left"/>
      <w:pPr>
        <w:tabs>
          <w:tab w:val="num" w:pos="1320"/>
        </w:tabs>
        <w:ind w:left="1320" w:hanging="360"/>
      </w:pPr>
    </w:lvl>
    <w:lvl w:ilvl="2" w:tentative="1">
      <w:start w:val="1"/>
      <w:numFmt w:val="decimal"/>
      <w:lvlText w:val="%3."/>
      <w:lvlJc w:val="left"/>
      <w:pPr>
        <w:tabs>
          <w:tab w:val="num" w:pos="2040"/>
        </w:tabs>
        <w:ind w:left="2040" w:hanging="360"/>
      </w:pPr>
    </w:lvl>
    <w:lvl w:ilvl="3" w:tentative="1">
      <w:start w:val="1"/>
      <w:numFmt w:val="decimal"/>
      <w:lvlText w:val="%4."/>
      <w:lvlJc w:val="left"/>
      <w:pPr>
        <w:tabs>
          <w:tab w:val="num" w:pos="2760"/>
        </w:tabs>
        <w:ind w:left="2760" w:hanging="360"/>
      </w:pPr>
    </w:lvl>
    <w:lvl w:ilvl="4" w:tentative="1">
      <w:start w:val="1"/>
      <w:numFmt w:val="decimal"/>
      <w:lvlText w:val="%5."/>
      <w:lvlJc w:val="left"/>
      <w:pPr>
        <w:tabs>
          <w:tab w:val="num" w:pos="3480"/>
        </w:tabs>
        <w:ind w:left="3480" w:hanging="360"/>
      </w:pPr>
    </w:lvl>
    <w:lvl w:ilvl="5" w:tentative="1">
      <w:start w:val="1"/>
      <w:numFmt w:val="decimal"/>
      <w:lvlText w:val="%6."/>
      <w:lvlJc w:val="left"/>
      <w:pPr>
        <w:tabs>
          <w:tab w:val="num" w:pos="4200"/>
        </w:tabs>
        <w:ind w:left="4200" w:hanging="360"/>
      </w:pPr>
    </w:lvl>
    <w:lvl w:ilvl="6" w:tentative="1">
      <w:start w:val="1"/>
      <w:numFmt w:val="decimal"/>
      <w:lvlText w:val="%7."/>
      <w:lvlJc w:val="left"/>
      <w:pPr>
        <w:tabs>
          <w:tab w:val="num" w:pos="4920"/>
        </w:tabs>
        <w:ind w:left="4920" w:hanging="360"/>
      </w:pPr>
    </w:lvl>
    <w:lvl w:ilvl="7" w:tentative="1">
      <w:start w:val="1"/>
      <w:numFmt w:val="decimal"/>
      <w:lvlText w:val="%8."/>
      <w:lvlJc w:val="left"/>
      <w:pPr>
        <w:tabs>
          <w:tab w:val="num" w:pos="5640"/>
        </w:tabs>
        <w:ind w:left="5640" w:hanging="360"/>
      </w:pPr>
    </w:lvl>
    <w:lvl w:ilvl="8" w:tentative="1">
      <w:start w:val="1"/>
      <w:numFmt w:val="decimal"/>
      <w:lvlText w:val="%9."/>
      <w:lvlJc w:val="left"/>
      <w:pPr>
        <w:tabs>
          <w:tab w:val="num" w:pos="6360"/>
        </w:tabs>
        <w:ind w:left="6360" w:hanging="360"/>
      </w:pPr>
    </w:lvl>
  </w:abstractNum>
  <w:abstractNum w:abstractNumId="8">
    <w:nsid w:val="28021529"/>
    <w:multiLevelType w:val="hybridMultilevel"/>
    <w:tmpl w:val="021C3A2A"/>
    <w:lvl w:ilvl="0" w:tplc="B1AA46B0">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nsid w:val="2E8030C7"/>
    <w:multiLevelType w:val="hybridMultilevel"/>
    <w:tmpl w:val="AFE42CA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nsid w:val="351826ED"/>
    <w:multiLevelType w:val="hybridMultilevel"/>
    <w:tmpl w:val="7A7415C6"/>
    <w:lvl w:ilvl="0" w:tplc="C4D0D9B6">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nsid w:val="36C73737"/>
    <w:multiLevelType w:val="hybridMultilevel"/>
    <w:tmpl w:val="E30C004A"/>
    <w:lvl w:ilvl="0" w:tplc="08160019">
      <w:start w:val="1"/>
      <w:numFmt w:val="lowerLetter"/>
      <w:lvlText w:val="%1."/>
      <w:lvlJc w:val="left"/>
      <w:pPr>
        <w:ind w:left="1146" w:hanging="360"/>
      </w:pPr>
    </w:lvl>
    <w:lvl w:ilvl="1" w:tplc="08160019">
      <w:start w:val="1"/>
      <w:numFmt w:val="lowerLetter"/>
      <w:lvlText w:val="%2."/>
      <w:lvlJc w:val="left"/>
      <w:pPr>
        <w:ind w:left="1866" w:hanging="360"/>
      </w:pPr>
    </w:lvl>
    <w:lvl w:ilvl="2" w:tplc="0816001B">
      <w:start w:val="1"/>
      <w:numFmt w:val="lowerRoman"/>
      <w:lvlText w:val="%3."/>
      <w:lvlJc w:val="right"/>
      <w:pPr>
        <w:ind w:left="2586" w:hanging="180"/>
      </w:pPr>
    </w:lvl>
    <w:lvl w:ilvl="3" w:tplc="0816000F">
      <w:start w:val="1"/>
      <w:numFmt w:val="decimal"/>
      <w:lvlText w:val="%4."/>
      <w:lvlJc w:val="left"/>
      <w:pPr>
        <w:ind w:left="3306" w:hanging="360"/>
      </w:pPr>
    </w:lvl>
    <w:lvl w:ilvl="4" w:tplc="08160019">
      <w:start w:val="1"/>
      <w:numFmt w:val="lowerLetter"/>
      <w:lvlText w:val="%5."/>
      <w:lvlJc w:val="left"/>
      <w:pPr>
        <w:ind w:left="4026" w:hanging="360"/>
      </w:pPr>
    </w:lvl>
    <w:lvl w:ilvl="5" w:tplc="0816001B">
      <w:start w:val="1"/>
      <w:numFmt w:val="lowerRoman"/>
      <w:lvlText w:val="%6."/>
      <w:lvlJc w:val="right"/>
      <w:pPr>
        <w:ind w:left="4746" w:hanging="180"/>
      </w:pPr>
    </w:lvl>
    <w:lvl w:ilvl="6" w:tplc="0816000F">
      <w:start w:val="1"/>
      <w:numFmt w:val="decimal"/>
      <w:lvlText w:val="%7."/>
      <w:lvlJc w:val="left"/>
      <w:pPr>
        <w:ind w:left="5466" w:hanging="360"/>
      </w:pPr>
    </w:lvl>
    <w:lvl w:ilvl="7" w:tplc="08160019">
      <w:start w:val="1"/>
      <w:numFmt w:val="lowerLetter"/>
      <w:lvlText w:val="%8."/>
      <w:lvlJc w:val="left"/>
      <w:pPr>
        <w:ind w:left="6186" w:hanging="360"/>
      </w:pPr>
    </w:lvl>
    <w:lvl w:ilvl="8" w:tplc="0816001B">
      <w:start w:val="1"/>
      <w:numFmt w:val="lowerRoman"/>
      <w:lvlText w:val="%9."/>
      <w:lvlJc w:val="right"/>
      <w:pPr>
        <w:ind w:left="6906" w:hanging="180"/>
      </w:pPr>
    </w:lvl>
  </w:abstractNum>
  <w:abstractNum w:abstractNumId="12">
    <w:nsid w:val="382D5EF7"/>
    <w:multiLevelType w:val="hybridMultilevel"/>
    <w:tmpl w:val="ED7424BA"/>
    <w:lvl w:ilvl="0" w:tplc="08160017">
      <w:start w:val="1"/>
      <w:numFmt w:val="lowerLetter"/>
      <w:lvlText w:val="%1)"/>
      <w:lvlJc w:val="left"/>
      <w:pPr>
        <w:ind w:left="1146" w:hanging="360"/>
      </w:pPr>
    </w:lvl>
    <w:lvl w:ilvl="1" w:tplc="08160019">
      <w:start w:val="1"/>
      <w:numFmt w:val="lowerLetter"/>
      <w:lvlText w:val="%2."/>
      <w:lvlJc w:val="left"/>
      <w:pPr>
        <w:ind w:left="1866" w:hanging="360"/>
      </w:pPr>
    </w:lvl>
    <w:lvl w:ilvl="2" w:tplc="0816001B">
      <w:start w:val="1"/>
      <w:numFmt w:val="lowerRoman"/>
      <w:lvlText w:val="%3."/>
      <w:lvlJc w:val="right"/>
      <w:pPr>
        <w:ind w:left="2586" w:hanging="180"/>
      </w:pPr>
    </w:lvl>
    <w:lvl w:ilvl="3" w:tplc="0816000F">
      <w:start w:val="1"/>
      <w:numFmt w:val="decimal"/>
      <w:lvlText w:val="%4."/>
      <w:lvlJc w:val="left"/>
      <w:pPr>
        <w:ind w:left="3306" w:hanging="360"/>
      </w:pPr>
    </w:lvl>
    <w:lvl w:ilvl="4" w:tplc="08160019">
      <w:start w:val="1"/>
      <w:numFmt w:val="lowerLetter"/>
      <w:lvlText w:val="%5."/>
      <w:lvlJc w:val="left"/>
      <w:pPr>
        <w:ind w:left="4026" w:hanging="360"/>
      </w:pPr>
    </w:lvl>
    <w:lvl w:ilvl="5" w:tplc="0816001B">
      <w:start w:val="1"/>
      <w:numFmt w:val="lowerRoman"/>
      <w:lvlText w:val="%6."/>
      <w:lvlJc w:val="right"/>
      <w:pPr>
        <w:ind w:left="4746" w:hanging="180"/>
      </w:pPr>
    </w:lvl>
    <w:lvl w:ilvl="6" w:tplc="0816000F">
      <w:start w:val="1"/>
      <w:numFmt w:val="decimal"/>
      <w:lvlText w:val="%7."/>
      <w:lvlJc w:val="left"/>
      <w:pPr>
        <w:ind w:left="5466" w:hanging="360"/>
      </w:pPr>
    </w:lvl>
    <w:lvl w:ilvl="7" w:tplc="08160019">
      <w:start w:val="1"/>
      <w:numFmt w:val="lowerLetter"/>
      <w:lvlText w:val="%8."/>
      <w:lvlJc w:val="left"/>
      <w:pPr>
        <w:ind w:left="6186" w:hanging="360"/>
      </w:pPr>
    </w:lvl>
    <w:lvl w:ilvl="8" w:tplc="0816001B">
      <w:start w:val="1"/>
      <w:numFmt w:val="lowerRoman"/>
      <w:lvlText w:val="%9."/>
      <w:lvlJc w:val="right"/>
      <w:pPr>
        <w:ind w:left="6906" w:hanging="180"/>
      </w:pPr>
    </w:lvl>
  </w:abstractNum>
  <w:abstractNum w:abstractNumId="13">
    <w:nsid w:val="38513A8D"/>
    <w:multiLevelType w:val="hybridMultilevel"/>
    <w:tmpl w:val="DC7625FE"/>
    <w:lvl w:ilvl="0" w:tplc="D0D2C578">
      <w:start w:val="1"/>
      <w:numFmt w:val="upperLetter"/>
      <w:lvlText w:val="%1)."/>
      <w:lvlJc w:val="left"/>
      <w:pPr>
        <w:ind w:left="644" w:hanging="360"/>
      </w:pPr>
      <w:rPr>
        <w:rFonts w:hint="default"/>
        <w:color w:val="auto"/>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4">
    <w:nsid w:val="38A37794"/>
    <w:multiLevelType w:val="hybridMultilevel"/>
    <w:tmpl w:val="9FE0C5DE"/>
    <w:lvl w:ilvl="0" w:tplc="51D4A32E">
      <w:start w:val="1"/>
      <w:numFmt w:val="lowerLetter"/>
      <w:lvlText w:val="%1."/>
      <w:lvlJc w:val="left"/>
      <w:pPr>
        <w:ind w:left="1133" w:hanging="360"/>
      </w:pPr>
      <w:rPr>
        <w:b/>
      </w:rPr>
    </w:lvl>
    <w:lvl w:ilvl="1" w:tplc="140A0019" w:tentative="1">
      <w:start w:val="1"/>
      <w:numFmt w:val="lowerLetter"/>
      <w:lvlText w:val="%2."/>
      <w:lvlJc w:val="left"/>
      <w:pPr>
        <w:ind w:left="1853" w:hanging="360"/>
      </w:pPr>
    </w:lvl>
    <w:lvl w:ilvl="2" w:tplc="140A001B" w:tentative="1">
      <w:start w:val="1"/>
      <w:numFmt w:val="lowerRoman"/>
      <w:lvlText w:val="%3."/>
      <w:lvlJc w:val="right"/>
      <w:pPr>
        <w:ind w:left="2573" w:hanging="180"/>
      </w:pPr>
    </w:lvl>
    <w:lvl w:ilvl="3" w:tplc="140A000F" w:tentative="1">
      <w:start w:val="1"/>
      <w:numFmt w:val="decimal"/>
      <w:lvlText w:val="%4."/>
      <w:lvlJc w:val="left"/>
      <w:pPr>
        <w:ind w:left="3293" w:hanging="360"/>
      </w:pPr>
    </w:lvl>
    <w:lvl w:ilvl="4" w:tplc="140A0019" w:tentative="1">
      <w:start w:val="1"/>
      <w:numFmt w:val="lowerLetter"/>
      <w:lvlText w:val="%5."/>
      <w:lvlJc w:val="left"/>
      <w:pPr>
        <w:ind w:left="4013" w:hanging="360"/>
      </w:pPr>
    </w:lvl>
    <w:lvl w:ilvl="5" w:tplc="140A001B" w:tentative="1">
      <w:start w:val="1"/>
      <w:numFmt w:val="lowerRoman"/>
      <w:lvlText w:val="%6."/>
      <w:lvlJc w:val="right"/>
      <w:pPr>
        <w:ind w:left="4733" w:hanging="180"/>
      </w:pPr>
    </w:lvl>
    <w:lvl w:ilvl="6" w:tplc="140A000F" w:tentative="1">
      <w:start w:val="1"/>
      <w:numFmt w:val="decimal"/>
      <w:lvlText w:val="%7."/>
      <w:lvlJc w:val="left"/>
      <w:pPr>
        <w:ind w:left="5453" w:hanging="360"/>
      </w:pPr>
    </w:lvl>
    <w:lvl w:ilvl="7" w:tplc="140A0019" w:tentative="1">
      <w:start w:val="1"/>
      <w:numFmt w:val="lowerLetter"/>
      <w:lvlText w:val="%8."/>
      <w:lvlJc w:val="left"/>
      <w:pPr>
        <w:ind w:left="6173" w:hanging="360"/>
      </w:pPr>
    </w:lvl>
    <w:lvl w:ilvl="8" w:tplc="140A001B" w:tentative="1">
      <w:start w:val="1"/>
      <w:numFmt w:val="lowerRoman"/>
      <w:lvlText w:val="%9."/>
      <w:lvlJc w:val="right"/>
      <w:pPr>
        <w:ind w:left="6893" w:hanging="180"/>
      </w:pPr>
    </w:lvl>
  </w:abstractNum>
  <w:abstractNum w:abstractNumId="15">
    <w:nsid w:val="3C350FAB"/>
    <w:multiLevelType w:val="hybridMultilevel"/>
    <w:tmpl w:val="B1069EDE"/>
    <w:lvl w:ilvl="0" w:tplc="140A000F">
      <w:start w:val="1"/>
      <w:numFmt w:val="decimal"/>
      <w:lvlText w:val="%1."/>
      <w:lvlJc w:val="left"/>
      <w:pPr>
        <w:ind w:left="720" w:hanging="360"/>
      </w:pPr>
    </w:lvl>
    <w:lvl w:ilvl="1" w:tplc="729C5E78">
      <w:start w:val="1"/>
      <w:numFmt w:val="lowerLetter"/>
      <w:lvlText w:val="%2)"/>
      <w:lvlJc w:val="left"/>
      <w:pPr>
        <w:ind w:left="1440" w:hanging="360"/>
      </w:pPr>
      <w:rPr>
        <w:rFonts w:hint="default"/>
      </w:r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nsid w:val="3D2A34B9"/>
    <w:multiLevelType w:val="hybridMultilevel"/>
    <w:tmpl w:val="A55C4DCE"/>
    <w:lvl w:ilvl="0" w:tplc="08160017">
      <w:start w:val="1"/>
      <w:numFmt w:val="lowerLetter"/>
      <w:lvlText w:val="%1)"/>
      <w:lvlJc w:val="left"/>
      <w:pPr>
        <w:ind w:left="1146" w:hanging="360"/>
      </w:pPr>
    </w:lvl>
    <w:lvl w:ilvl="1" w:tplc="08160019">
      <w:start w:val="1"/>
      <w:numFmt w:val="lowerLetter"/>
      <w:lvlText w:val="%2."/>
      <w:lvlJc w:val="left"/>
      <w:pPr>
        <w:ind w:left="1866" w:hanging="360"/>
      </w:pPr>
    </w:lvl>
    <w:lvl w:ilvl="2" w:tplc="0816001B">
      <w:start w:val="1"/>
      <w:numFmt w:val="lowerRoman"/>
      <w:lvlText w:val="%3."/>
      <w:lvlJc w:val="right"/>
      <w:pPr>
        <w:ind w:left="2586" w:hanging="180"/>
      </w:pPr>
    </w:lvl>
    <w:lvl w:ilvl="3" w:tplc="0816000F">
      <w:start w:val="1"/>
      <w:numFmt w:val="decimal"/>
      <w:lvlText w:val="%4."/>
      <w:lvlJc w:val="left"/>
      <w:pPr>
        <w:ind w:left="3306" w:hanging="360"/>
      </w:pPr>
    </w:lvl>
    <w:lvl w:ilvl="4" w:tplc="08160019">
      <w:start w:val="1"/>
      <w:numFmt w:val="lowerLetter"/>
      <w:lvlText w:val="%5."/>
      <w:lvlJc w:val="left"/>
      <w:pPr>
        <w:ind w:left="4026" w:hanging="360"/>
      </w:pPr>
    </w:lvl>
    <w:lvl w:ilvl="5" w:tplc="0816001B">
      <w:start w:val="1"/>
      <w:numFmt w:val="lowerRoman"/>
      <w:lvlText w:val="%6."/>
      <w:lvlJc w:val="right"/>
      <w:pPr>
        <w:ind w:left="4746" w:hanging="180"/>
      </w:pPr>
    </w:lvl>
    <w:lvl w:ilvl="6" w:tplc="0816000F">
      <w:start w:val="1"/>
      <w:numFmt w:val="decimal"/>
      <w:lvlText w:val="%7."/>
      <w:lvlJc w:val="left"/>
      <w:pPr>
        <w:ind w:left="5466" w:hanging="360"/>
      </w:pPr>
    </w:lvl>
    <w:lvl w:ilvl="7" w:tplc="08160019">
      <w:start w:val="1"/>
      <w:numFmt w:val="lowerLetter"/>
      <w:lvlText w:val="%8."/>
      <w:lvlJc w:val="left"/>
      <w:pPr>
        <w:ind w:left="6186" w:hanging="360"/>
      </w:pPr>
    </w:lvl>
    <w:lvl w:ilvl="8" w:tplc="0816001B">
      <w:start w:val="1"/>
      <w:numFmt w:val="lowerRoman"/>
      <w:lvlText w:val="%9."/>
      <w:lvlJc w:val="right"/>
      <w:pPr>
        <w:ind w:left="6906" w:hanging="180"/>
      </w:pPr>
    </w:lvl>
  </w:abstractNum>
  <w:abstractNum w:abstractNumId="17">
    <w:nsid w:val="43705322"/>
    <w:multiLevelType w:val="hybridMultilevel"/>
    <w:tmpl w:val="1A28F2BC"/>
    <w:lvl w:ilvl="0" w:tplc="08160019">
      <w:start w:val="1"/>
      <w:numFmt w:val="lowerLetter"/>
      <w:lvlText w:val="%1."/>
      <w:lvlJc w:val="left"/>
      <w:pPr>
        <w:ind w:left="1146" w:hanging="360"/>
      </w:pPr>
    </w:lvl>
    <w:lvl w:ilvl="1" w:tplc="08160019">
      <w:start w:val="1"/>
      <w:numFmt w:val="lowerLetter"/>
      <w:lvlText w:val="%2."/>
      <w:lvlJc w:val="left"/>
      <w:pPr>
        <w:ind w:left="1866" w:hanging="360"/>
      </w:pPr>
    </w:lvl>
    <w:lvl w:ilvl="2" w:tplc="0816001B">
      <w:start w:val="1"/>
      <w:numFmt w:val="lowerRoman"/>
      <w:lvlText w:val="%3."/>
      <w:lvlJc w:val="right"/>
      <w:pPr>
        <w:ind w:left="2586" w:hanging="180"/>
      </w:pPr>
    </w:lvl>
    <w:lvl w:ilvl="3" w:tplc="0816000F">
      <w:start w:val="1"/>
      <w:numFmt w:val="decimal"/>
      <w:lvlText w:val="%4."/>
      <w:lvlJc w:val="left"/>
      <w:pPr>
        <w:ind w:left="3306" w:hanging="360"/>
      </w:pPr>
    </w:lvl>
    <w:lvl w:ilvl="4" w:tplc="08160019">
      <w:start w:val="1"/>
      <w:numFmt w:val="lowerLetter"/>
      <w:lvlText w:val="%5."/>
      <w:lvlJc w:val="left"/>
      <w:pPr>
        <w:ind w:left="4026" w:hanging="360"/>
      </w:pPr>
    </w:lvl>
    <w:lvl w:ilvl="5" w:tplc="0816001B">
      <w:start w:val="1"/>
      <w:numFmt w:val="lowerRoman"/>
      <w:lvlText w:val="%6."/>
      <w:lvlJc w:val="right"/>
      <w:pPr>
        <w:ind w:left="4746" w:hanging="180"/>
      </w:pPr>
    </w:lvl>
    <w:lvl w:ilvl="6" w:tplc="0816000F">
      <w:start w:val="1"/>
      <w:numFmt w:val="decimal"/>
      <w:lvlText w:val="%7."/>
      <w:lvlJc w:val="left"/>
      <w:pPr>
        <w:ind w:left="5466" w:hanging="360"/>
      </w:pPr>
    </w:lvl>
    <w:lvl w:ilvl="7" w:tplc="08160019">
      <w:start w:val="1"/>
      <w:numFmt w:val="lowerLetter"/>
      <w:lvlText w:val="%8."/>
      <w:lvlJc w:val="left"/>
      <w:pPr>
        <w:ind w:left="6186" w:hanging="360"/>
      </w:pPr>
    </w:lvl>
    <w:lvl w:ilvl="8" w:tplc="0816001B">
      <w:start w:val="1"/>
      <w:numFmt w:val="lowerRoman"/>
      <w:lvlText w:val="%9."/>
      <w:lvlJc w:val="right"/>
      <w:pPr>
        <w:ind w:left="6906" w:hanging="180"/>
      </w:pPr>
    </w:lvl>
  </w:abstractNum>
  <w:abstractNum w:abstractNumId="18">
    <w:nsid w:val="5396567F"/>
    <w:multiLevelType w:val="hybridMultilevel"/>
    <w:tmpl w:val="4254FDF8"/>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nsid w:val="610F3D93"/>
    <w:multiLevelType w:val="hybridMultilevel"/>
    <w:tmpl w:val="CDA6EDC2"/>
    <w:lvl w:ilvl="0" w:tplc="08160019">
      <w:start w:val="1"/>
      <w:numFmt w:val="lowerLetter"/>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20">
    <w:nsid w:val="6537453D"/>
    <w:multiLevelType w:val="hybridMultilevel"/>
    <w:tmpl w:val="81F8A25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nsid w:val="668F444E"/>
    <w:multiLevelType w:val="hybridMultilevel"/>
    <w:tmpl w:val="375AEA0E"/>
    <w:lvl w:ilvl="0" w:tplc="C4EC46FC">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nsid w:val="67265F03"/>
    <w:multiLevelType w:val="hybridMultilevel"/>
    <w:tmpl w:val="60343E6A"/>
    <w:lvl w:ilvl="0" w:tplc="75361192">
      <w:start w:val="1"/>
      <w:numFmt w:val="upperLetter"/>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23">
    <w:nsid w:val="67E171F5"/>
    <w:multiLevelType w:val="hybridMultilevel"/>
    <w:tmpl w:val="AFE42CA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nsid w:val="687945F0"/>
    <w:multiLevelType w:val="hybridMultilevel"/>
    <w:tmpl w:val="7BE81612"/>
    <w:lvl w:ilvl="0" w:tplc="08160017">
      <w:start w:val="1"/>
      <w:numFmt w:val="lowerLetter"/>
      <w:lvlText w:val="%1)"/>
      <w:lvlJc w:val="left"/>
      <w:pPr>
        <w:ind w:left="1146" w:hanging="360"/>
      </w:pPr>
    </w:lvl>
    <w:lvl w:ilvl="1" w:tplc="08160019">
      <w:start w:val="1"/>
      <w:numFmt w:val="lowerLetter"/>
      <w:lvlText w:val="%2."/>
      <w:lvlJc w:val="left"/>
      <w:pPr>
        <w:ind w:left="1866" w:hanging="360"/>
      </w:pPr>
    </w:lvl>
    <w:lvl w:ilvl="2" w:tplc="0816001B">
      <w:start w:val="1"/>
      <w:numFmt w:val="lowerRoman"/>
      <w:lvlText w:val="%3."/>
      <w:lvlJc w:val="right"/>
      <w:pPr>
        <w:ind w:left="2586" w:hanging="180"/>
      </w:pPr>
    </w:lvl>
    <w:lvl w:ilvl="3" w:tplc="0816000F">
      <w:start w:val="1"/>
      <w:numFmt w:val="decimal"/>
      <w:lvlText w:val="%4."/>
      <w:lvlJc w:val="left"/>
      <w:pPr>
        <w:ind w:left="3306" w:hanging="360"/>
      </w:pPr>
    </w:lvl>
    <w:lvl w:ilvl="4" w:tplc="08160019">
      <w:start w:val="1"/>
      <w:numFmt w:val="lowerLetter"/>
      <w:lvlText w:val="%5."/>
      <w:lvlJc w:val="left"/>
      <w:pPr>
        <w:ind w:left="4026" w:hanging="360"/>
      </w:pPr>
    </w:lvl>
    <w:lvl w:ilvl="5" w:tplc="0816001B">
      <w:start w:val="1"/>
      <w:numFmt w:val="lowerRoman"/>
      <w:lvlText w:val="%6."/>
      <w:lvlJc w:val="right"/>
      <w:pPr>
        <w:ind w:left="4746" w:hanging="180"/>
      </w:pPr>
    </w:lvl>
    <w:lvl w:ilvl="6" w:tplc="0816000F">
      <w:start w:val="1"/>
      <w:numFmt w:val="decimal"/>
      <w:lvlText w:val="%7."/>
      <w:lvlJc w:val="left"/>
      <w:pPr>
        <w:ind w:left="5466" w:hanging="360"/>
      </w:pPr>
    </w:lvl>
    <w:lvl w:ilvl="7" w:tplc="08160019">
      <w:start w:val="1"/>
      <w:numFmt w:val="lowerLetter"/>
      <w:lvlText w:val="%8."/>
      <w:lvlJc w:val="left"/>
      <w:pPr>
        <w:ind w:left="6186" w:hanging="360"/>
      </w:pPr>
    </w:lvl>
    <w:lvl w:ilvl="8" w:tplc="0816001B">
      <w:start w:val="1"/>
      <w:numFmt w:val="lowerRoman"/>
      <w:lvlText w:val="%9."/>
      <w:lvlJc w:val="right"/>
      <w:pPr>
        <w:ind w:left="6906" w:hanging="180"/>
      </w:pPr>
    </w:lvl>
  </w:abstractNum>
  <w:abstractNum w:abstractNumId="25">
    <w:nsid w:val="6E1F654B"/>
    <w:multiLevelType w:val="hybridMultilevel"/>
    <w:tmpl w:val="7BB8D012"/>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6">
    <w:nsid w:val="6FEE5E6F"/>
    <w:multiLevelType w:val="hybridMultilevel"/>
    <w:tmpl w:val="4A261774"/>
    <w:lvl w:ilvl="0" w:tplc="08160019">
      <w:start w:val="1"/>
      <w:numFmt w:val="lowerLetter"/>
      <w:lvlText w:val="%1."/>
      <w:lvlJc w:val="left"/>
      <w:pPr>
        <w:ind w:left="1146" w:hanging="360"/>
      </w:pPr>
    </w:lvl>
    <w:lvl w:ilvl="1" w:tplc="08160019">
      <w:start w:val="1"/>
      <w:numFmt w:val="lowerLetter"/>
      <w:lvlText w:val="%2."/>
      <w:lvlJc w:val="left"/>
      <w:pPr>
        <w:ind w:left="1866" w:hanging="360"/>
      </w:pPr>
    </w:lvl>
    <w:lvl w:ilvl="2" w:tplc="0816001B">
      <w:start w:val="1"/>
      <w:numFmt w:val="lowerRoman"/>
      <w:lvlText w:val="%3."/>
      <w:lvlJc w:val="right"/>
      <w:pPr>
        <w:ind w:left="2586" w:hanging="180"/>
      </w:pPr>
    </w:lvl>
    <w:lvl w:ilvl="3" w:tplc="0816000F">
      <w:start w:val="1"/>
      <w:numFmt w:val="decimal"/>
      <w:lvlText w:val="%4."/>
      <w:lvlJc w:val="left"/>
      <w:pPr>
        <w:ind w:left="3306" w:hanging="360"/>
      </w:pPr>
    </w:lvl>
    <w:lvl w:ilvl="4" w:tplc="08160019">
      <w:start w:val="1"/>
      <w:numFmt w:val="lowerLetter"/>
      <w:lvlText w:val="%5."/>
      <w:lvlJc w:val="left"/>
      <w:pPr>
        <w:ind w:left="4026" w:hanging="360"/>
      </w:pPr>
    </w:lvl>
    <w:lvl w:ilvl="5" w:tplc="0816001B">
      <w:start w:val="1"/>
      <w:numFmt w:val="lowerRoman"/>
      <w:lvlText w:val="%6."/>
      <w:lvlJc w:val="right"/>
      <w:pPr>
        <w:ind w:left="4746" w:hanging="180"/>
      </w:pPr>
    </w:lvl>
    <w:lvl w:ilvl="6" w:tplc="0816000F">
      <w:start w:val="1"/>
      <w:numFmt w:val="decimal"/>
      <w:lvlText w:val="%7."/>
      <w:lvlJc w:val="left"/>
      <w:pPr>
        <w:ind w:left="5466" w:hanging="360"/>
      </w:pPr>
    </w:lvl>
    <w:lvl w:ilvl="7" w:tplc="08160019">
      <w:start w:val="1"/>
      <w:numFmt w:val="lowerLetter"/>
      <w:lvlText w:val="%8."/>
      <w:lvlJc w:val="left"/>
      <w:pPr>
        <w:ind w:left="6186" w:hanging="360"/>
      </w:pPr>
    </w:lvl>
    <w:lvl w:ilvl="8" w:tplc="0816001B">
      <w:start w:val="1"/>
      <w:numFmt w:val="lowerRoman"/>
      <w:lvlText w:val="%9."/>
      <w:lvlJc w:val="right"/>
      <w:pPr>
        <w:ind w:left="6906" w:hanging="180"/>
      </w:pPr>
    </w:lvl>
  </w:abstractNum>
  <w:abstractNum w:abstractNumId="27">
    <w:nsid w:val="75AB7A93"/>
    <w:multiLevelType w:val="hybridMultilevel"/>
    <w:tmpl w:val="D40EA53E"/>
    <w:lvl w:ilvl="0" w:tplc="E3DC2508">
      <w:start w:val="1"/>
      <w:numFmt w:val="decimal"/>
      <w:lvlText w:val="%1."/>
      <w:lvlJc w:val="righ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28">
    <w:nsid w:val="776B0706"/>
    <w:multiLevelType w:val="hybridMultilevel"/>
    <w:tmpl w:val="C37024F8"/>
    <w:lvl w:ilvl="0" w:tplc="C71AB5F6">
      <w:start w:val="1"/>
      <w:numFmt w:val="lowerLetter"/>
      <w:lvlText w:val="%1."/>
      <w:lvlJc w:val="left"/>
      <w:pPr>
        <w:ind w:left="1080" w:hanging="360"/>
      </w:pPr>
      <w:rPr>
        <w:b/>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29">
    <w:nsid w:val="7A590D19"/>
    <w:multiLevelType w:val="hybridMultilevel"/>
    <w:tmpl w:val="39467FBE"/>
    <w:lvl w:ilvl="0" w:tplc="08160017">
      <w:start w:val="1"/>
      <w:numFmt w:val="lowerLetter"/>
      <w:lvlText w:val="%1)"/>
      <w:lvlJc w:val="left"/>
      <w:pPr>
        <w:ind w:left="1146" w:hanging="360"/>
      </w:pPr>
    </w:lvl>
    <w:lvl w:ilvl="1" w:tplc="08160019">
      <w:start w:val="1"/>
      <w:numFmt w:val="lowerLetter"/>
      <w:lvlText w:val="%2."/>
      <w:lvlJc w:val="left"/>
      <w:pPr>
        <w:ind w:left="1866" w:hanging="360"/>
      </w:pPr>
    </w:lvl>
    <w:lvl w:ilvl="2" w:tplc="0816001B">
      <w:start w:val="1"/>
      <w:numFmt w:val="lowerRoman"/>
      <w:lvlText w:val="%3."/>
      <w:lvlJc w:val="right"/>
      <w:pPr>
        <w:ind w:left="2586" w:hanging="180"/>
      </w:pPr>
    </w:lvl>
    <w:lvl w:ilvl="3" w:tplc="0816000F">
      <w:start w:val="1"/>
      <w:numFmt w:val="decimal"/>
      <w:lvlText w:val="%4."/>
      <w:lvlJc w:val="left"/>
      <w:pPr>
        <w:ind w:left="3306" w:hanging="360"/>
      </w:pPr>
    </w:lvl>
    <w:lvl w:ilvl="4" w:tplc="08160019">
      <w:start w:val="1"/>
      <w:numFmt w:val="lowerLetter"/>
      <w:lvlText w:val="%5."/>
      <w:lvlJc w:val="left"/>
      <w:pPr>
        <w:ind w:left="4026" w:hanging="360"/>
      </w:pPr>
    </w:lvl>
    <w:lvl w:ilvl="5" w:tplc="0816001B">
      <w:start w:val="1"/>
      <w:numFmt w:val="lowerRoman"/>
      <w:lvlText w:val="%6."/>
      <w:lvlJc w:val="right"/>
      <w:pPr>
        <w:ind w:left="4746" w:hanging="180"/>
      </w:pPr>
    </w:lvl>
    <w:lvl w:ilvl="6" w:tplc="0816000F">
      <w:start w:val="1"/>
      <w:numFmt w:val="decimal"/>
      <w:lvlText w:val="%7."/>
      <w:lvlJc w:val="left"/>
      <w:pPr>
        <w:ind w:left="5466" w:hanging="360"/>
      </w:pPr>
    </w:lvl>
    <w:lvl w:ilvl="7" w:tplc="08160019">
      <w:start w:val="1"/>
      <w:numFmt w:val="lowerLetter"/>
      <w:lvlText w:val="%8."/>
      <w:lvlJc w:val="left"/>
      <w:pPr>
        <w:ind w:left="6186" w:hanging="360"/>
      </w:pPr>
    </w:lvl>
    <w:lvl w:ilvl="8" w:tplc="0816001B">
      <w:start w:val="1"/>
      <w:numFmt w:val="lowerRoman"/>
      <w:lvlText w:val="%9."/>
      <w:lvlJc w:val="right"/>
      <w:pPr>
        <w:ind w:left="6906" w:hanging="180"/>
      </w:pPr>
    </w:lvl>
  </w:abstractNum>
  <w:num w:numId="1">
    <w:abstractNumId w:val="8"/>
  </w:num>
  <w:num w:numId="2">
    <w:abstractNumId w:val="0"/>
  </w:num>
  <w:num w:numId="3">
    <w:abstractNumId w:val="14"/>
  </w:num>
  <w:num w:numId="4">
    <w:abstractNumId w:val="5"/>
  </w:num>
  <w:num w:numId="5">
    <w:abstractNumId w:val="28"/>
  </w:num>
  <w:num w:numId="6">
    <w:abstractNumId w:val="18"/>
  </w:num>
  <w:num w:numId="7">
    <w:abstractNumId w:val="25"/>
  </w:num>
  <w:num w:numId="8">
    <w:abstractNumId w:val="20"/>
  </w:num>
  <w:num w:numId="9">
    <w:abstractNumId w:val="10"/>
  </w:num>
  <w:num w:numId="10">
    <w:abstractNumId w:val="9"/>
  </w:num>
  <w:num w:numId="11">
    <w:abstractNumId w:val="21"/>
  </w:num>
  <w:num w:numId="12">
    <w:abstractNumId w:val="2"/>
  </w:num>
  <w:num w:numId="13">
    <w:abstractNumId w:val="7"/>
  </w:num>
  <w:num w:numId="14">
    <w:abstractNumId w:val="15"/>
  </w:num>
  <w:num w:numId="15">
    <w:abstractNumId w:val="13"/>
  </w:num>
  <w:num w:numId="16">
    <w:abstractNumId w:val="1"/>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num>
  <w:num w:numId="30">
    <w:abstractNumId w:val="3"/>
  </w:num>
  <w:num w:numId="31">
    <w:abstractNumId w:val="19"/>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65A5"/>
    <w:rsid w:val="00004826"/>
    <w:rsid w:val="00013C72"/>
    <w:rsid w:val="00051BFC"/>
    <w:rsid w:val="00065BDC"/>
    <w:rsid w:val="00084763"/>
    <w:rsid w:val="000A688A"/>
    <w:rsid w:val="000B36D5"/>
    <w:rsid w:val="000D1149"/>
    <w:rsid w:val="000E1DA7"/>
    <w:rsid w:val="000F663A"/>
    <w:rsid w:val="001140E4"/>
    <w:rsid w:val="00114B8D"/>
    <w:rsid w:val="00117EE0"/>
    <w:rsid w:val="00131929"/>
    <w:rsid w:val="00135C49"/>
    <w:rsid w:val="0016569B"/>
    <w:rsid w:val="0016685E"/>
    <w:rsid w:val="00186792"/>
    <w:rsid w:val="001958FF"/>
    <w:rsid w:val="001E78A9"/>
    <w:rsid w:val="00202EA6"/>
    <w:rsid w:val="00211BD1"/>
    <w:rsid w:val="00233104"/>
    <w:rsid w:val="00233860"/>
    <w:rsid w:val="00243233"/>
    <w:rsid w:val="00260ADB"/>
    <w:rsid w:val="00270149"/>
    <w:rsid w:val="002B2D62"/>
    <w:rsid w:val="002B797A"/>
    <w:rsid w:val="002D5176"/>
    <w:rsid w:val="003034E6"/>
    <w:rsid w:val="003060BF"/>
    <w:rsid w:val="0031304A"/>
    <w:rsid w:val="00341A0F"/>
    <w:rsid w:val="0034519F"/>
    <w:rsid w:val="00354DB2"/>
    <w:rsid w:val="00372993"/>
    <w:rsid w:val="00377219"/>
    <w:rsid w:val="00394B8A"/>
    <w:rsid w:val="003B504F"/>
    <w:rsid w:val="003E59D8"/>
    <w:rsid w:val="003E6E12"/>
    <w:rsid w:val="00430233"/>
    <w:rsid w:val="00436720"/>
    <w:rsid w:val="00437868"/>
    <w:rsid w:val="004628C4"/>
    <w:rsid w:val="0046550E"/>
    <w:rsid w:val="00484A1C"/>
    <w:rsid w:val="004858C6"/>
    <w:rsid w:val="00494D34"/>
    <w:rsid w:val="004C006A"/>
    <w:rsid w:val="004E35D0"/>
    <w:rsid w:val="00503E98"/>
    <w:rsid w:val="00527075"/>
    <w:rsid w:val="005323BF"/>
    <w:rsid w:val="00547E6E"/>
    <w:rsid w:val="005829B2"/>
    <w:rsid w:val="005A1DE6"/>
    <w:rsid w:val="005A32AA"/>
    <w:rsid w:val="005A4D79"/>
    <w:rsid w:val="005D2DFF"/>
    <w:rsid w:val="005D40A1"/>
    <w:rsid w:val="005D6CA0"/>
    <w:rsid w:val="005E611C"/>
    <w:rsid w:val="005F03FB"/>
    <w:rsid w:val="00620C6A"/>
    <w:rsid w:val="00622E52"/>
    <w:rsid w:val="00632518"/>
    <w:rsid w:val="00651E43"/>
    <w:rsid w:val="00655AC8"/>
    <w:rsid w:val="0066309E"/>
    <w:rsid w:val="00665B68"/>
    <w:rsid w:val="006725EE"/>
    <w:rsid w:val="006732E2"/>
    <w:rsid w:val="006819F9"/>
    <w:rsid w:val="00696C1E"/>
    <w:rsid w:val="006A500D"/>
    <w:rsid w:val="006B4F3D"/>
    <w:rsid w:val="006F2510"/>
    <w:rsid w:val="00707FE7"/>
    <w:rsid w:val="007202E8"/>
    <w:rsid w:val="00740C04"/>
    <w:rsid w:val="00752774"/>
    <w:rsid w:val="00760F92"/>
    <w:rsid w:val="007741F4"/>
    <w:rsid w:val="00780007"/>
    <w:rsid w:val="007A09D3"/>
    <w:rsid w:val="007A6531"/>
    <w:rsid w:val="007E25EE"/>
    <w:rsid w:val="007E505E"/>
    <w:rsid w:val="00814B6A"/>
    <w:rsid w:val="00820B43"/>
    <w:rsid w:val="00825CA8"/>
    <w:rsid w:val="008503EF"/>
    <w:rsid w:val="00861C7B"/>
    <w:rsid w:val="00861E44"/>
    <w:rsid w:val="0086375E"/>
    <w:rsid w:val="00886713"/>
    <w:rsid w:val="008C65A5"/>
    <w:rsid w:val="008C679B"/>
    <w:rsid w:val="008D5D67"/>
    <w:rsid w:val="008F567F"/>
    <w:rsid w:val="008F6A8E"/>
    <w:rsid w:val="00902D41"/>
    <w:rsid w:val="00914741"/>
    <w:rsid w:val="00934A03"/>
    <w:rsid w:val="00962A3F"/>
    <w:rsid w:val="00995F82"/>
    <w:rsid w:val="00996714"/>
    <w:rsid w:val="009A03E0"/>
    <w:rsid w:val="009E63E9"/>
    <w:rsid w:val="00A05766"/>
    <w:rsid w:val="00A31B98"/>
    <w:rsid w:val="00A446CA"/>
    <w:rsid w:val="00A72995"/>
    <w:rsid w:val="00A812A2"/>
    <w:rsid w:val="00A9743C"/>
    <w:rsid w:val="00AA200B"/>
    <w:rsid w:val="00AA4F6D"/>
    <w:rsid w:val="00AB6B54"/>
    <w:rsid w:val="00AC4352"/>
    <w:rsid w:val="00AE09C0"/>
    <w:rsid w:val="00AF2285"/>
    <w:rsid w:val="00B20AB4"/>
    <w:rsid w:val="00B22388"/>
    <w:rsid w:val="00B31653"/>
    <w:rsid w:val="00B70662"/>
    <w:rsid w:val="00B711CC"/>
    <w:rsid w:val="00B71EB8"/>
    <w:rsid w:val="00B73143"/>
    <w:rsid w:val="00B76A51"/>
    <w:rsid w:val="00B92F70"/>
    <w:rsid w:val="00B956B4"/>
    <w:rsid w:val="00BA2F4F"/>
    <w:rsid w:val="00BB31DC"/>
    <w:rsid w:val="00BB6D76"/>
    <w:rsid w:val="00BD377B"/>
    <w:rsid w:val="00BE37BF"/>
    <w:rsid w:val="00BF3216"/>
    <w:rsid w:val="00BF36FA"/>
    <w:rsid w:val="00C02817"/>
    <w:rsid w:val="00C16976"/>
    <w:rsid w:val="00C36DA7"/>
    <w:rsid w:val="00C40E4A"/>
    <w:rsid w:val="00CA69A4"/>
    <w:rsid w:val="00CA7997"/>
    <w:rsid w:val="00CB1367"/>
    <w:rsid w:val="00CB2067"/>
    <w:rsid w:val="00CC1AE8"/>
    <w:rsid w:val="00CD70FF"/>
    <w:rsid w:val="00CE5026"/>
    <w:rsid w:val="00CF1FEB"/>
    <w:rsid w:val="00CF5E82"/>
    <w:rsid w:val="00D02912"/>
    <w:rsid w:val="00D02AEA"/>
    <w:rsid w:val="00D44A3E"/>
    <w:rsid w:val="00D606DB"/>
    <w:rsid w:val="00D60D18"/>
    <w:rsid w:val="00D707AB"/>
    <w:rsid w:val="00D82A45"/>
    <w:rsid w:val="00D95CFB"/>
    <w:rsid w:val="00DA0598"/>
    <w:rsid w:val="00DB3DB0"/>
    <w:rsid w:val="00DB67BA"/>
    <w:rsid w:val="00DD6883"/>
    <w:rsid w:val="00DE69BE"/>
    <w:rsid w:val="00E13358"/>
    <w:rsid w:val="00E14ABA"/>
    <w:rsid w:val="00E55C59"/>
    <w:rsid w:val="00E56DDB"/>
    <w:rsid w:val="00E9550E"/>
    <w:rsid w:val="00EB435D"/>
    <w:rsid w:val="00EB64F0"/>
    <w:rsid w:val="00EE4CC9"/>
    <w:rsid w:val="00EE547C"/>
    <w:rsid w:val="00EF2C1F"/>
    <w:rsid w:val="00EF73BD"/>
    <w:rsid w:val="00EF7689"/>
    <w:rsid w:val="00F02072"/>
    <w:rsid w:val="00F16C2B"/>
    <w:rsid w:val="00F353B1"/>
    <w:rsid w:val="00F5180D"/>
    <w:rsid w:val="00F61C46"/>
    <w:rsid w:val="00F66196"/>
    <w:rsid w:val="00F6619A"/>
    <w:rsid w:val="00F73463"/>
    <w:rsid w:val="00F800AC"/>
    <w:rsid w:val="00F933C7"/>
    <w:rsid w:val="00F96758"/>
    <w:rsid w:val="00FA4BA6"/>
    <w:rsid w:val="00FB74DE"/>
    <w:rsid w:val="00FC745C"/>
    <w:rsid w:val="00FD5CFE"/>
    <w:rsid w:val="00FF534A"/>
    <w:rsid w:val="00FF77B2"/>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18679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semiHidden/>
    <w:unhideWhenUsed/>
    <w:qFormat/>
    <w:rsid w:val="00996714"/>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link w:val="Ttulo3Car"/>
    <w:uiPriority w:val="9"/>
    <w:unhideWhenUsed/>
    <w:qFormat/>
    <w:rsid w:val="00117EE0"/>
    <w:pPr>
      <w:keepNext/>
      <w:keepLines/>
      <w:pBdr>
        <w:bottom w:val="single" w:sz="48" w:space="1" w:color="5B9BD5" w:themeColor="accent1"/>
      </w:pBdr>
      <w:spacing w:before="360"/>
      <w:contextualSpacing/>
      <w:outlineLvl w:val="2"/>
    </w:pPr>
    <w:rPr>
      <w:rFonts w:asciiTheme="majorHAnsi" w:eastAsiaTheme="majorEastAsia" w:hAnsiTheme="majorHAnsi" w:cstheme="majorBidi"/>
      <w:caps/>
      <w:sz w:val="32"/>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8C65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NORMAL,3"/>
    <w:basedOn w:val="Normal"/>
    <w:link w:val="PrrafodelistaCar"/>
    <w:uiPriority w:val="34"/>
    <w:unhideWhenUsed/>
    <w:qFormat/>
    <w:rsid w:val="008C65A5"/>
    <w:pPr>
      <w:spacing w:after="0"/>
      <w:ind w:left="720"/>
      <w:contextualSpacing/>
    </w:pPr>
    <w:rPr>
      <w:lang w:val="es-ES"/>
    </w:rPr>
  </w:style>
  <w:style w:type="character" w:customStyle="1" w:styleId="Ttulo3Car">
    <w:name w:val="Título 3 Car"/>
    <w:basedOn w:val="Fuentedeprrafopredeter"/>
    <w:link w:val="Ttulo3"/>
    <w:uiPriority w:val="9"/>
    <w:rsid w:val="00117EE0"/>
    <w:rPr>
      <w:rFonts w:asciiTheme="majorHAnsi" w:eastAsiaTheme="majorEastAsia" w:hAnsiTheme="majorHAnsi" w:cstheme="majorBidi"/>
      <w:caps/>
      <w:sz w:val="32"/>
      <w:szCs w:val="24"/>
      <w:lang w:val="es-ES"/>
    </w:rPr>
  </w:style>
  <w:style w:type="character" w:customStyle="1" w:styleId="PrrafodelistaCar">
    <w:name w:val="Párrafo de lista Car"/>
    <w:aliases w:val="NORMAL Car,3 Car"/>
    <w:link w:val="Prrafodelista"/>
    <w:uiPriority w:val="34"/>
    <w:rsid w:val="00117EE0"/>
    <w:rPr>
      <w:lang w:val="es-ES"/>
    </w:rPr>
  </w:style>
  <w:style w:type="paragraph" w:styleId="Encabezado">
    <w:name w:val="header"/>
    <w:basedOn w:val="Normal"/>
    <w:link w:val="EncabezadoCar"/>
    <w:uiPriority w:val="99"/>
    <w:unhideWhenUsed/>
    <w:rsid w:val="00696C1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96C1E"/>
  </w:style>
  <w:style w:type="paragraph" w:styleId="Piedepgina">
    <w:name w:val="footer"/>
    <w:basedOn w:val="Normal"/>
    <w:link w:val="PiedepginaCar"/>
    <w:uiPriority w:val="99"/>
    <w:unhideWhenUsed/>
    <w:rsid w:val="00696C1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96C1E"/>
  </w:style>
  <w:style w:type="paragraph" w:styleId="Textodeglobo">
    <w:name w:val="Balloon Text"/>
    <w:basedOn w:val="Normal"/>
    <w:link w:val="TextodegloboCar"/>
    <w:uiPriority w:val="99"/>
    <w:semiHidden/>
    <w:unhideWhenUsed/>
    <w:rsid w:val="0018679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86792"/>
    <w:rPr>
      <w:rFonts w:ascii="Tahoma" w:hAnsi="Tahoma" w:cs="Tahoma"/>
      <w:sz w:val="16"/>
      <w:szCs w:val="16"/>
    </w:rPr>
  </w:style>
  <w:style w:type="character" w:customStyle="1" w:styleId="Ttulo1Car">
    <w:name w:val="Título 1 Car"/>
    <w:basedOn w:val="Fuentedeprrafopredeter"/>
    <w:link w:val="Ttulo1"/>
    <w:uiPriority w:val="9"/>
    <w:rsid w:val="00186792"/>
    <w:rPr>
      <w:rFonts w:asciiTheme="majorHAnsi" w:eastAsiaTheme="majorEastAsia" w:hAnsiTheme="majorHAnsi" w:cstheme="majorBidi"/>
      <w:b/>
      <w:bCs/>
      <w:color w:val="2E74B5" w:themeColor="accent1" w:themeShade="BF"/>
      <w:sz w:val="28"/>
      <w:szCs w:val="28"/>
    </w:rPr>
  </w:style>
  <w:style w:type="character" w:customStyle="1" w:styleId="Ttulo2Car">
    <w:name w:val="Título 2 Car"/>
    <w:basedOn w:val="Fuentedeprrafopredeter"/>
    <w:link w:val="Ttulo2"/>
    <w:uiPriority w:val="9"/>
    <w:semiHidden/>
    <w:rsid w:val="00996714"/>
    <w:rPr>
      <w:rFonts w:asciiTheme="majorHAnsi" w:eastAsiaTheme="majorEastAsia" w:hAnsiTheme="majorHAnsi" w:cstheme="majorBidi"/>
      <w:b/>
      <w:bCs/>
      <w:color w:val="5B9BD5" w:themeColor="accent1"/>
      <w:sz w:val="26"/>
      <w:szCs w:val="26"/>
    </w:rPr>
  </w:style>
  <w:style w:type="paragraph" w:customStyle="1" w:styleId="Estilo1">
    <w:name w:val="Estilo1"/>
    <w:basedOn w:val="Normal"/>
    <w:next w:val="Normal"/>
    <w:link w:val="Estilo1Car"/>
    <w:autoRedefine/>
    <w:qFormat/>
    <w:rsid w:val="00996714"/>
    <w:pPr>
      <w:tabs>
        <w:tab w:val="left" w:pos="4536"/>
      </w:tabs>
      <w:autoSpaceDE w:val="0"/>
      <w:autoSpaceDN w:val="0"/>
      <w:adjustRightInd w:val="0"/>
      <w:spacing w:before="240" w:after="0" w:line="276" w:lineRule="auto"/>
      <w:jc w:val="both"/>
    </w:pPr>
    <w:rPr>
      <w:rFonts w:ascii="Arial" w:eastAsia="Times New Roman" w:hAnsi="Arial" w:cs="Arial"/>
      <w:sz w:val="20"/>
      <w:szCs w:val="20"/>
      <w:lang w:val="es-ES" w:eastAsia="es-CR"/>
    </w:rPr>
  </w:style>
  <w:style w:type="character" w:customStyle="1" w:styleId="Estilo1Car">
    <w:name w:val="Estilo1 Car"/>
    <w:basedOn w:val="Fuentedeprrafopredeter"/>
    <w:link w:val="Estilo1"/>
    <w:rsid w:val="00996714"/>
    <w:rPr>
      <w:rFonts w:ascii="Arial" w:eastAsia="Times New Roman" w:hAnsi="Arial" w:cs="Arial"/>
      <w:sz w:val="20"/>
      <w:szCs w:val="20"/>
      <w:lang w:val="es-ES" w:eastAsia="es-CR"/>
    </w:rPr>
  </w:style>
  <w:style w:type="paragraph" w:customStyle="1" w:styleId="Default">
    <w:name w:val="Default"/>
    <w:rsid w:val="00651E43"/>
    <w:pPr>
      <w:autoSpaceDE w:val="0"/>
      <w:autoSpaceDN w:val="0"/>
      <w:adjustRightInd w:val="0"/>
      <w:spacing w:after="0" w:line="240" w:lineRule="auto"/>
    </w:pPr>
    <w:rPr>
      <w:rFonts w:ascii="Arial" w:hAnsi="Arial" w:cs="Arial"/>
      <w:color w:val="000000"/>
      <w:sz w:val="24"/>
      <w:szCs w:val="24"/>
    </w:rPr>
  </w:style>
  <w:style w:type="character" w:styleId="Textoennegrita">
    <w:name w:val="Strong"/>
    <w:basedOn w:val="Fuentedeprrafopredeter"/>
    <w:uiPriority w:val="22"/>
    <w:qFormat/>
    <w:rsid w:val="00651E43"/>
    <w:rPr>
      <w:b/>
      <w:bCs/>
    </w:rPr>
  </w:style>
  <w:style w:type="character" w:styleId="Hipervnculo">
    <w:name w:val="Hyperlink"/>
    <w:basedOn w:val="Fuentedeprrafopredeter"/>
    <w:uiPriority w:val="99"/>
    <w:unhideWhenUsed/>
    <w:rsid w:val="00C02817"/>
    <w:rPr>
      <w:color w:val="0000FF"/>
      <w:u w:val="single"/>
    </w:rPr>
  </w:style>
  <w:style w:type="character" w:styleId="nfasis">
    <w:name w:val="Emphasis"/>
    <w:basedOn w:val="Fuentedeprrafopredeter"/>
    <w:uiPriority w:val="20"/>
    <w:qFormat/>
    <w:rsid w:val="00B20AB4"/>
    <w:rPr>
      <w:i/>
      <w:iCs/>
    </w:rPr>
  </w:style>
  <w:style w:type="character" w:customStyle="1" w:styleId="sr-only">
    <w:name w:val="sr-only"/>
    <w:basedOn w:val="Fuentedeprrafopredeter"/>
    <w:rsid w:val="00B20AB4"/>
  </w:style>
  <w:style w:type="character" w:customStyle="1" w:styleId="katex-mathml">
    <w:name w:val="katex-mathml"/>
    <w:basedOn w:val="Fuentedeprrafopredeter"/>
    <w:rsid w:val="00B20AB4"/>
  </w:style>
  <w:style w:type="character" w:customStyle="1" w:styleId="mrel">
    <w:name w:val="mrel"/>
    <w:basedOn w:val="Fuentedeprrafopredeter"/>
    <w:rsid w:val="00B20AB4"/>
  </w:style>
  <w:style w:type="character" w:customStyle="1" w:styleId="mord">
    <w:name w:val="mord"/>
    <w:basedOn w:val="Fuentedeprrafopredeter"/>
    <w:rsid w:val="00B20A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18679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semiHidden/>
    <w:unhideWhenUsed/>
    <w:qFormat/>
    <w:rsid w:val="00996714"/>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link w:val="Ttulo3Car"/>
    <w:uiPriority w:val="9"/>
    <w:unhideWhenUsed/>
    <w:qFormat/>
    <w:rsid w:val="00117EE0"/>
    <w:pPr>
      <w:keepNext/>
      <w:keepLines/>
      <w:pBdr>
        <w:bottom w:val="single" w:sz="48" w:space="1" w:color="5B9BD5" w:themeColor="accent1"/>
      </w:pBdr>
      <w:spacing w:before="360"/>
      <w:contextualSpacing/>
      <w:outlineLvl w:val="2"/>
    </w:pPr>
    <w:rPr>
      <w:rFonts w:asciiTheme="majorHAnsi" w:eastAsiaTheme="majorEastAsia" w:hAnsiTheme="majorHAnsi" w:cstheme="majorBidi"/>
      <w:caps/>
      <w:sz w:val="32"/>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8C65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NORMAL,3"/>
    <w:basedOn w:val="Normal"/>
    <w:link w:val="PrrafodelistaCar"/>
    <w:uiPriority w:val="34"/>
    <w:unhideWhenUsed/>
    <w:qFormat/>
    <w:rsid w:val="008C65A5"/>
    <w:pPr>
      <w:spacing w:after="0"/>
      <w:ind w:left="720"/>
      <w:contextualSpacing/>
    </w:pPr>
    <w:rPr>
      <w:lang w:val="es-ES"/>
    </w:rPr>
  </w:style>
  <w:style w:type="character" w:customStyle="1" w:styleId="Ttulo3Car">
    <w:name w:val="Título 3 Car"/>
    <w:basedOn w:val="Fuentedeprrafopredeter"/>
    <w:link w:val="Ttulo3"/>
    <w:uiPriority w:val="9"/>
    <w:rsid w:val="00117EE0"/>
    <w:rPr>
      <w:rFonts w:asciiTheme="majorHAnsi" w:eastAsiaTheme="majorEastAsia" w:hAnsiTheme="majorHAnsi" w:cstheme="majorBidi"/>
      <w:caps/>
      <w:sz w:val="32"/>
      <w:szCs w:val="24"/>
      <w:lang w:val="es-ES"/>
    </w:rPr>
  </w:style>
  <w:style w:type="character" w:customStyle="1" w:styleId="PrrafodelistaCar">
    <w:name w:val="Párrafo de lista Car"/>
    <w:aliases w:val="NORMAL Car,3 Car"/>
    <w:link w:val="Prrafodelista"/>
    <w:uiPriority w:val="34"/>
    <w:rsid w:val="00117EE0"/>
    <w:rPr>
      <w:lang w:val="es-ES"/>
    </w:rPr>
  </w:style>
  <w:style w:type="paragraph" w:styleId="Encabezado">
    <w:name w:val="header"/>
    <w:basedOn w:val="Normal"/>
    <w:link w:val="EncabezadoCar"/>
    <w:uiPriority w:val="99"/>
    <w:unhideWhenUsed/>
    <w:rsid w:val="00696C1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96C1E"/>
  </w:style>
  <w:style w:type="paragraph" w:styleId="Piedepgina">
    <w:name w:val="footer"/>
    <w:basedOn w:val="Normal"/>
    <w:link w:val="PiedepginaCar"/>
    <w:uiPriority w:val="99"/>
    <w:unhideWhenUsed/>
    <w:rsid w:val="00696C1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96C1E"/>
  </w:style>
  <w:style w:type="paragraph" w:styleId="Textodeglobo">
    <w:name w:val="Balloon Text"/>
    <w:basedOn w:val="Normal"/>
    <w:link w:val="TextodegloboCar"/>
    <w:uiPriority w:val="99"/>
    <w:semiHidden/>
    <w:unhideWhenUsed/>
    <w:rsid w:val="0018679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86792"/>
    <w:rPr>
      <w:rFonts w:ascii="Tahoma" w:hAnsi="Tahoma" w:cs="Tahoma"/>
      <w:sz w:val="16"/>
      <w:szCs w:val="16"/>
    </w:rPr>
  </w:style>
  <w:style w:type="character" w:customStyle="1" w:styleId="Ttulo1Car">
    <w:name w:val="Título 1 Car"/>
    <w:basedOn w:val="Fuentedeprrafopredeter"/>
    <w:link w:val="Ttulo1"/>
    <w:uiPriority w:val="9"/>
    <w:rsid w:val="00186792"/>
    <w:rPr>
      <w:rFonts w:asciiTheme="majorHAnsi" w:eastAsiaTheme="majorEastAsia" w:hAnsiTheme="majorHAnsi" w:cstheme="majorBidi"/>
      <w:b/>
      <w:bCs/>
      <w:color w:val="2E74B5" w:themeColor="accent1" w:themeShade="BF"/>
      <w:sz w:val="28"/>
      <w:szCs w:val="28"/>
    </w:rPr>
  </w:style>
  <w:style w:type="character" w:customStyle="1" w:styleId="Ttulo2Car">
    <w:name w:val="Título 2 Car"/>
    <w:basedOn w:val="Fuentedeprrafopredeter"/>
    <w:link w:val="Ttulo2"/>
    <w:uiPriority w:val="9"/>
    <w:semiHidden/>
    <w:rsid w:val="00996714"/>
    <w:rPr>
      <w:rFonts w:asciiTheme="majorHAnsi" w:eastAsiaTheme="majorEastAsia" w:hAnsiTheme="majorHAnsi" w:cstheme="majorBidi"/>
      <w:b/>
      <w:bCs/>
      <w:color w:val="5B9BD5" w:themeColor="accent1"/>
      <w:sz w:val="26"/>
      <w:szCs w:val="26"/>
    </w:rPr>
  </w:style>
  <w:style w:type="paragraph" w:customStyle="1" w:styleId="Estilo1">
    <w:name w:val="Estilo1"/>
    <w:basedOn w:val="Normal"/>
    <w:next w:val="Normal"/>
    <w:link w:val="Estilo1Car"/>
    <w:autoRedefine/>
    <w:qFormat/>
    <w:rsid w:val="00996714"/>
    <w:pPr>
      <w:tabs>
        <w:tab w:val="left" w:pos="4536"/>
      </w:tabs>
      <w:autoSpaceDE w:val="0"/>
      <w:autoSpaceDN w:val="0"/>
      <w:adjustRightInd w:val="0"/>
      <w:spacing w:before="240" w:after="0" w:line="276" w:lineRule="auto"/>
      <w:jc w:val="both"/>
    </w:pPr>
    <w:rPr>
      <w:rFonts w:ascii="Arial" w:eastAsia="Times New Roman" w:hAnsi="Arial" w:cs="Arial"/>
      <w:sz w:val="20"/>
      <w:szCs w:val="20"/>
      <w:lang w:val="es-ES" w:eastAsia="es-CR"/>
    </w:rPr>
  </w:style>
  <w:style w:type="character" w:customStyle="1" w:styleId="Estilo1Car">
    <w:name w:val="Estilo1 Car"/>
    <w:basedOn w:val="Fuentedeprrafopredeter"/>
    <w:link w:val="Estilo1"/>
    <w:rsid w:val="00996714"/>
    <w:rPr>
      <w:rFonts w:ascii="Arial" w:eastAsia="Times New Roman" w:hAnsi="Arial" w:cs="Arial"/>
      <w:sz w:val="20"/>
      <w:szCs w:val="20"/>
      <w:lang w:val="es-ES" w:eastAsia="es-CR"/>
    </w:rPr>
  </w:style>
  <w:style w:type="paragraph" w:customStyle="1" w:styleId="Default">
    <w:name w:val="Default"/>
    <w:rsid w:val="00651E43"/>
    <w:pPr>
      <w:autoSpaceDE w:val="0"/>
      <w:autoSpaceDN w:val="0"/>
      <w:adjustRightInd w:val="0"/>
      <w:spacing w:after="0" w:line="240" w:lineRule="auto"/>
    </w:pPr>
    <w:rPr>
      <w:rFonts w:ascii="Arial" w:hAnsi="Arial" w:cs="Arial"/>
      <w:color w:val="000000"/>
      <w:sz w:val="24"/>
      <w:szCs w:val="24"/>
    </w:rPr>
  </w:style>
  <w:style w:type="character" w:styleId="Textoennegrita">
    <w:name w:val="Strong"/>
    <w:basedOn w:val="Fuentedeprrafopredeter"/>
    <w:uiPriority w:val="22"/>
    <w:qFormat/>
    <w:rsid w:val="00651E43"/>
    <w:rPr>
      <w:b/>
      <w:bCs/>
    </w:rPr>
  </w:style>
  <w:style w:type="character" w:styleId="Hipervnculo">
    <w:name w:val="Hyperlink"/>
    <w:basedOn w:val="Fuentedeprrafopredeter"/>
    <w:uiPriority w:val="99"/>
    <w:unhideWhenUsed/>
    <w:rsid w:val="00C02817"/>
    <w:rPr>
      <w:color w:val="0000FF"/>
      <w:u w:val="single"/>
    </w:rPr>
  </w:style>
  <w:style w:type="character" w:styleId="nfasis">
    <w:name w:val="Emphasis"/>
    <w:basedOn w:val="Fuentedeprrafopredeter"/>
    <w:uiPriority w:val="20"/>
    <w:qFormat/>
    <w:rsid w:val="00B20AB4"/>
    <w:rPr>
      <w:i/>
      <w:iCs/>
    </w:rPr>
  </w:style>
  <w:style w:type="character" w:customStyle="1" w:styleId="sr-only">
    <w:name w:val="sr-only"/>
    <w:basedOn w:val="Fuentedeprrafopredeter"/>
    <w:rsid w:val="00B20AB4"/>
  </w:style>
  <w:style w:type="character" w:customStyle="1" w:styleId="katex-mathml">
    <w:name w:val="katex-mathml"/>
    <w:basedOn w:val="Fuentedeprrafopredeter"/>
    <w:rsid w:val="00B20AB4"/>
  </w:style>
  <w:style w:type="character" w:customStyle="1" w:styleId="mrel">
    <w:name w:val="mrel"/>
    <w:basedOn w:val="Fuentedeprrafopredeter"/>
    <w:rsid w:val="00B20AB4"/>
  </w:style>
  <w:style w:type="character" w:customStyle="1" w:styleId="mord">
    <w:name w:val="mord"/>
    <w:basedOn w:val="Fuentedeprrafopredeter"/>
    <w:rsid w:val="00B20A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217473">
      <w:bodyDiv w:val="1"/>
      <w:marLeft w:val="0"/>
      <w:marRight w:val="0"/>
      <w:marTop w:val="0"/>
      <w:marBottom w:val="0"/>
      <w:divBdr>
        <w:top w:val="none" w:sz="0" w:space="0" w:color="auto"/>
        <w:left w:val="none" w:sz="0" w:space="0" w:color="auto"/>
        <w:bottom w:val="none" w:sz="0" w:space="0" w:color="auto"/>
        <w:right w:val="none" w:sz="0" w:space="0" w:color="auto"/>
      </w:divBdr>
    </w:div>
    <w:div w:id="233778882">
      <w:bodyDiv w:val="1"/>
      <w:marLeft w:val="0"/>
      <w:marRight w:val="0"/>
      <w:marTop w:val="0"/>
      <w:marBottom w:val="0"/>
      <w:divBdr>
        <w:top w:val="none" w:sz="0" w:space="0" w:color="auto"/>
        <w:left w:val="none" w:sz="0" w:space="0" w:color="auto"/>
        <w:bottom w:val="none" w:sz="0" w:space="0" w:color="auto"/>
        <w:right w:val="none" w:sz="0" w:space="0" w:color="auto"/>
      </w:divBdr>
    </w:div>
    <w:div w:id="504983248">
      <w:bodyDiv w:val="1"/>
      <w:marLeft w:val="0"/>
      <w:marRight w:val="0"/>
      <w:marTop w:val="0"/>
      <w:marBottom w:val="0"/>
      <w:divBdr>
        <w:top w:val="none" w:sz="0" w:space="0" w:color="auto"/>
        <w:left w:val="none" w:sz="0" w:space="0" w:color="auto"/>
        <w:bottom w:val="none" w:sz="0" w:space="0" w:color="auto"/>
        <w:right w:val="none" w:sz="0" w:space="0" w:color="auto"/>
      </w:divBdr>
    </w:div>
    <w:div w:id="593128784">
      <w:bodyDiv w:val="1"/>
      <w:marLeft w:val="0"/>
      <w:marRight w:val="0"/>
      <w:marTop w:val="0"/>
      <w:marBottom w:val="0"/>
      <w:divBdr>
        <w:top w:val="none" w:sz="0" w:space="0" w:color="auto"/>
        <w:left w:val="none" w:sz="0" w:space="0" w:color="auto"/>
        <w:bottom w:val="none" w:sz="0" w:space="0" w:color="auto"/>
        <w:right w:val="none" w:sz="0" w:space="0" w:color="auto"/>
      </w:divBdr>
      <w:divsChild>
        <w:div w:id="273366423">
          <w:marLeft w:val="0"/>
          <w:marRight w:val="0"/>
          <w:marTop w:val="0"/>
          <w:marBottom w:val="0"/>
          <w:divBdr>
            <w:top w:val="none" w:sz="0" w:space="0" w:color="auto"/>
            <w:left w:val="none" w:sz="0" w:space="0" w:color="auto"/>
            <w:bottom w:val="none" w:sz="0" w:space="0" w:color="auto"/>
            <w:right w:val="none" w:sz="0" w:space="0" w:color="auto"/>
          </w:divBdr>
          <w:divsChild>
            <w:div w:id="1944678835">
              <w:marLeft w:val="0"/>
              <w:marRight w:val="0"/>
              <w:marTop w:val="0"/>
              <w:marBottom w:val="0"/>
              <w:divBdr>
                <w:top w:val="none" w:sz="0" w:space="0" w:color="auto"/>
                <w:left w:val="none" w:sz="0" w:space="0" w:color="auto"/>
                <w:bottom w:val="none" w:sz="0" w:space="0" w:color="auto"/>
                <w:right w:val="none" w:sz="0" w:space="0" w:color="auto"/>
              </w:divBdr>
              <w:divsChild>
                <w:div w:id="1259171316">
                  <w:marLeft w:val="0"/>
                  <w:marRight w:val="0"/>
                  <w:marTop w:val="0"/>
                  <w:marBottom w:val="0"/>
                  <w:divBdr>
                    <w:top w:val="none" w:sz="0" w:space="0" w:color="auto"/>
                    <w:left w:val="none" w:sz="0" w:space="0" w:color="auto"/>
                    <w:bottom w:val="none" w:sz="0" w:space="0" w:color="auto"/>
                    <w:right w:val="none" w:sz="0" w:space="0" w:color="auto"/>
                  </w:divBdr>
                </w:div>
                <w:div w:id="1314523396">
                  <w:marLeft w:val="0"/>
                  <w:marRight w:val="0"/>
                  <w:marTop w:val="0"/>
                  <w:marBottom w:val="0"/>
                  <w:divBdr>
                    <w:top w:val="none" w:sz="0" w:space="0" w:color="auto"/>
                    <w:left w:val="none" w:sz="0" w:space="0" w:color="auto"/>
                    <w:bottom w:val="none" w:sz="0" w:space="0" w:color="auto"/>
                    <w:right w:val="none" w:sz="0" w:space="0" w:color="auto"/>
                  </w:divBdr>
                  <w:divsChild>
                    <w:div w:id="1276982031">
                      <w:marLeft w:val="0"/>
                      <w:marRight w:val="0"/>
                      <w:marTop w:val="0"/>
                      <w:marBottom w:val="480"/>
                      <w:divBdr>
                        <w:top w:val="none" w:sz="0" w:space="0" w:color="auto"/>
                        <w:left w:val="none" w:sz="0" w:space="0" w:color="auto"/>
                        <w:bottom w:val="none" w:sz="0" w:space="0" w:color="auto"/>
                        <w:right w:val="none" w:sz="0" w:space="0" w:color="auto"/>
                      </w:divBdr>
                    </w:div>
                  </w:divsChild>
                </w:div>
                <w:div w:id="406536723">
                  <w:marLeft w:val="0"/>
                  <w:marRight w:val="0"/>
                  <w:marTop w:val="0"/>
                  <w:marBottom w:val="0"/>
                  <w:divBdr>
                    <w:top w:val="none" w:sz="0" w:space="0" w:color="auto"/>
                    <w:left w:val="none" w:sz="0" w:space="0" w:color="auto"/>
                    <w:bottom w:val="none" w:sz="0" w:space="0" w:color="auto"/>
                    <w:right w:val="none" w:sz="0" w:space="0" w:color="auto"/>
                  </w:divBdr>
                  <w:divsChild>
                    <w:div w:id="1935477264">
                      <w:marLeft w:val="0"/>
                      <w:marRight w:val="0"/>
                      <w:marTop w:val="0"/>
                      <w:marBottom w:val="480"/>
                      <w:divBdr>
                        <w:top w:val="none" w:sz="0" w:space="0" w:color="auto"/>
                        <w:left w:val="none" w:sz="0" w:space="0" w:color="auto"/>
                        <w:bottom w:val="none" w:sz="0" w:space="0" w:color="auto"/>
                        <w:right w:val="none" w:sz="0" w:space="0" w:color="auto"/>
                      </w:divBdr>
                    </w:div>
                  </w:divsChild>
                </w:div>
                <w:div w:id="2062974945">
                  <w:marLeft w:val="0"/>
                  <w:marRight w:val="0"/>
                  <w:marTop w:val="0"/>
                  <w:marBottom w:val="0"/>
                  <w:divBdr>
                    <w:top w:val="none" w:sz="0" w:space="0" w:color="auto"/>
                    <w:left w:val="none" w:sz="0" w:space="0" w:color="auto"/>
                    <w:bottom w:val="none" w:sz="0" w:space="0" w:color="auto"/>
                    <w:right w:val="none" w:sz="0" w:space="0" w:color="auto"/>
                  </w:divBdr>
                  <w:divsChild>
                    <w:div w:id="1658535496">
                      <w:marLeft w:val="0"/>
                      <w:marRight w:val="0"/>
                      <w:marTop w:val="0"/>
                      <w:marBottom w:val="480"/>
                      <w:divBdr>
                        <w:top w:val="none" w:sz="0" w:space="0" w:color="auto"/>
                        <w:left w:val="none" w:sz="0" w:space="0" w:color="auto"/>
                        <w:bottom w:val="none" w:sz="0" w:space="0" w:color="auto"/>
                        <w:right w:val="none" w:sz="0" w:space="0" w:color="auto"/>
                      </w:divBdr>
                    </w:div>
                  </w:divsChild>
                </w:div>
                <w:div w:id="1735619524">
                  <w:marLeft w:val="0"/>
                  <w:marRight w:val="0"/>
                  <w:marTop w:val="0"/>
                  <w:marBottom w:val="0"/>
                  <w:divBdr>
                    <w:top w:val="none" w:sz="0" w:space="0" w:color="auto"/>
                    <w:left w:val="none" w:sz="0" w:space="0" w:color="auto"/>
                    <w:bottom w:val="none" w:sz="0" w:space="0" w:color="auto"/>
                    <w:right w:val="none" w:sz="0" w:space="0" w:color="auto"/>
                  </w:divBdr>
                  <w:divsChild>
                    <w:div w:id="2100522511">
                      <w:marLeft w:val="0"/>
                      <w:marRight w:val="0"/>
                      <w:marTop w:val="0"/>
                      <w:marBottom w:val="480"/>
                      <w:divBdr>
                        <w:top w:val="none" w:sz="0" w:space="0" w:color="auto"/>
                        <w:left w:val="none" w:sz="0" w:space="0" w:color="auto"/>
                        <w:bottom w:val="none" w:sz="0" w:space="0" w:color="auto"/>
                        <w:right w:val="none" w:sz="0" w:space="0" w:color="auto"/>
                      </w:divBdr>
                      <w:divsChild>
                        <w:div w:id="729112272">
                          <w:marLeft w:val="0"/>
                          <w:marRight w:val="0"/>
                          <w:marTop w:val="0"/>
                          <w:marBottom w:val="0"/>
                          <w:divBdr>
                            <w:top w:val="none" w:sz="0" w:space="0" w:color="auto"/>
                            <w:left w:val="none" w:sz="0" w:space="0" w:color="auto"/>
                            <w:bottom w:val="none" w:sz="0" w:space="0" w:color="auto"/>
                            <w:right w:val="none" w:sz="0" w:space="0" w:color="auto"/>
                          </w:divBdr>
                          <w:divsChild>
                            <w:div w:id="323240864">
                              <w:marLeft w:val="0"/>
                              <w:marRight w:val="0"/>
                              <w:marTop w:val="0"/>
                              <w:marBottom w:val="0"/>
                              <w:divBdr>
                                <w:top w:val="none" w:sz="0" w:space="0" w:color="auto"/>
                                <w:left w:val="none" w:sz="0" w:space="0" w:color="auto"/>
                                <w:bottom w:val="none" w:sz="0" w:space="0" w:color="auto"/>
                                <w:right w:val="none" w:sz="0" w:space="0" w:color="auto"/>
                              </w:divBdr>
                            </w:div>
                            <w:div w:id="1566259309">
                              <w:marLeft w:val="0"/>
                              <w:marRight w:val="0"/>
                              <w:marTop w:val="0"/>
                              <w:marBottom w:val="0"/>
                              <w:divBdr>
                                <w:top w:val="none" w:sz="0" w:space="0" w:color="auto"/>
                                <w:left w:val="none" w:sz="0" w:space="0" w:color="auto"/>
                                <w:bottom w:val="none" w:sz="0" w:space="0" w:color="auto"/>
                                <w:right w:val="none" w:sz="0" w:space="0" w:color="auto"/>
                              </w:divBdr>
                              <w:divsChild>
                                <w:div w:id="827405828">
                                  <w:marLeft w:val="0"/>
                                  <w:marRight w:val="0"/>
                                  <w:marTop w:val="0"/>
                                  <w:marBottom w:val="480"/>
                                  <w:divBdr>
                                    <w:top w:val="none" w:sz="0" w:space="0" w:color="auto"/>
                                    <w:left w:val="none" w:sz="0" w:space="0" w:color="auto"/>
                                    <w:bottom w:val="none" w:sz="0" w:space="0" w:color="auto"/>
                                    <w:right w:val="none" w:sz="0" w:space="0" w:color="auto"/>
                                  </w:divBdr>
                                  <w:divsChild>
                                    <w:div w:id="1649746224">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377291110">
                              <w:marLeft w:val="0"/>
                              <w:marRight w:val="0"/>
                              <w:marTop w:val="0"/>
                              <w:marBottom w:val="0"/>
                              <w:divBdr>
                                <w:top w:val="none" w:sz="0" w:space="0" w:color="auto"/>
                                <w:left w:val="none" w:sz="0" w:space="0" w:color="auto"/>
                                <w:bottom w:val="none" w:sz="0" w:space="0" w:color="auto"/>
                                <w:right w:val="none" w:sz="0" w:space="0" w:color="auto"/>
                              </w:divBdr>
                              <w:divsChild>
                                <w:div w:id="912356067">
                                  <w:marLeft w:val="0"/>
                                  <w:marRight w:val="0"/>
                                  <w:marTop w:val="0"/>
                                  <w:marBottom w:val="0"/>
                                  <w:divBdr>
                                    <w:top w:val="none" w:sz="0" w:space="0" w:color="auto"/>
                                    <w:left w:val="none" w:sz="0" w:space="0" w:color="auto"/>
                                    <w:bottom w:val="none" w:sz="0" w:space="0" w:color="auto"/>
                                    <w:right w:val="none" w:sz="0" w:space="0" w:color="auto"/>
                                  </w:divBdr>
                                  <w:divsChild>
                                    <w:div w:id="1045253507">
                                      <w:marLeft w:val="0"/>
                                      <w:marRight w:val="0"/>
                                      <w:marTop w:val="0"/>
                                      <w:marBottom w:val="480"/>
                                      <w:divBdr>
                                        <w:top w:val="none" w:sz="0" w:space="0" w:color="auto"/>
                                        <w:left w:val="none" w:sz="0" w:space="0" w:color="auto"/>
                                        <w:bottom w:val="none" w:sz="0" w:space="0" w:color="auto"/>
                                        <w:right w:val="none" w:sz="0" w:space="0" w:color="auto"/>
                                      </w:divBdr>
                                      <w:divsChild>
                                        <w:div w:id="867525364">
                                          <w:marLeft w:val="0"/>
                                          <w:marRight w:val="0"/>
                                          <w:marTop w:val="240"/>
                                          <w:marBottom w:val="6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4042705">
                  <w:marLeft w:val="0"/>
                  <w:marRight w:val="0"/>
                  <w:marTop w:val="0"/>
                  <w:marBottom w:val="0"/>
                  <w:divBdr>
                    <w:top w:val="none" w:sz="0" w:space="0" w:color="auto"/>
                    <w:left w:val="none" w:sz="0" w:space="0" w:color="auto"/>
                    <w:bottom w:val="none" w:sz="0" w:space="0" w:color="auto"/>
                    <w:right w:val="none" w:sz="0" w:space="0" w:color="auto"/>
                  </w:divBdr>
                  <w:divsChild>
                    <w:div w:id="1509101356">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418018898">
          <w:marLeft w:val="0"/>
          <w:marRight w:val="0"/>
          <w:marTop w:val="0"/>
          <w:marBottom w:val="0"/>
          <w:divBdr>
            <w:top w:val="none" w:sz="0" w:space="0" w:color="auto"/>
            <w:left w:val="none" w:sz="0" w:space="0" w:color="auto"/>
            <w:bottom w:val="none" w:sz="0" w:space="0" w:color="auto"/>
            <w:right w:val="none" w:sz="0" w:space="0" w:color="auto"/>
          </w:divBdr>
          <w:divsChild>
            <w:div w:id="961617541">
              <w:marLeft w:val="0"/>
              <w:marRight w:val="0"/>
              <w:marTop w:val="0"/>
              <w:marBottom w:val="0"/>
              <w:divBdr>
                <w:top w:val="none" w:sz="0" w:space="0" w:color="auto"/>
                <w:left w:val="none" w:sz="0" w:space="0" w:color="auto"/>
                <w:bottom w:val="none" w:sz="0" w:space="0" w:color="auto"/>
                <w:right w:val="none" w:sz="0" w:space="0" w:color="auto"/>
              </w:divBdr>
              <w:divsChild>
                <w:div w:id="1386952290">
                  <w:marLeft w:val="0"/>
                  <w:marRight w:val="0"/>
                  <w:marTop w:val="0"/>
                  <w:marBottom w:val="0"/>
                  <w:divBdr>
                    <w:top w:val="none" w:sz="0" w:space="0" w:color="auto"/>
                    <w:left w:val="none" w:sz="0" w:space="0" w:color="auto"/>
                    <w:bottom w:val="none" w:sz="0" w:space="0" w:color="auto"/>
                    <w:right w:val="none" w:sz="0" w:space="0" w:color="auto"/>
                  </w:divBdr>
                </w:div>
                <w:div w:id="1717973490">
                  <w:marLeft w:val="0"/>
                  <w:marRight w:val="0"/>
                  <w:marTop w:val="0"/>
                  <w:marBottom w:val="0"/>
                  <w:divBdr>
                    <w:top w:val="none" w:sz="0" w:space="0" w:color="auto"/>
                    <w:left w:val="none" w:sz="0" w:space="0" w:color="auto"/>
                    <w:bottom w:val="none" w:sz="0" w:space="0" w:color="auto"/>
                    <w:right w:val="none" w:sz="0" w:space="0" w:color="auto"/>
                  </w:divBdr>
                  <w:divsChild>
                    <w:div w:id="1720938109">
                      <w:marLeft w:val="0"/>
                      <w:marRight w:val="0"/>
                      <w:marTop w:val="0"/>
                      <w:marBottom w:val="480"/>
                      <w:divBdr>
                        <w:top w:val="none" w:sz="0" w:space="0" w:color="auto"/>
                        <w:left w:val="none" w:sz="0" w:space="0" w:color="auto"/>
                        <w:bottom w:val="none" w:sz="0" w:space="0" w:color="auto"/>
                        <w:right w:val="none" w:sz="0" w:space="0" w:color="auto"/>
                      </w:divBdr>
                    </w:div>
                  </w:divsChild>
                </w:div>
                <w:div w:id="471672835">
                  <w:marLeft w:val="0"/>
                  <w:marRight w:val="0"/>
                  <w:marTop w:val="0"/>
                  <w:marBottom w:val="0"/>
                  <w:divBdr>
                    <w:top w:val="none" w:sz="0" w:space="0" w:color="auto"/>
                    <w:left w:val="none" w:sz="0" w:space="0" w:color="auto"/>
                    <w:bottom w:val="none" w:sz="0" w:space="0" w:color="auto"/>
                    <w:right w:val="none" w:sz="0" w:space="0" w:color="auto"/>
                  </w:divBdr>
                  <w:divsChild>
                    <w:div w:id="420183366">
                      <w:marLeft w:val="0"/>
                      <w:marRight w:val="0"/>
                      <w:marTop w:val="0"/>
                      <w:marBottom w:val="480"/>
                      <w:divBdr>
                        <w:top w:val="none" w:sz="0" w:space="0" w:color="auto"/>
                        <w:left w:val="none" w:sz="0" w:space="0" w:color="auto"/>
                        <w:bottom w:val="none" w:sz="0" w:space="0" w:color="auto"/>
                        <w:right w:val="none" w:sz="0" w:space="0" w:color="auto"/>
                      </w:divBdr>
                    </w:div>
                  </w:divsChild>
                </w:div>
                <w:div w:id="1393117938">
                  <w:marLeft w:val="0"/>
                  <w:marRight w:val="0"/>
                  <w:marTop w:val="0"/>
                  <w:marBottom w:val="0"/>
                  <w:divBdr>
                    <w:top w:val="none" w:sz="0" w:space="0" w:color="auto"/>
                    <w:left w:val="none" w:sz="0" w:space="0" w:color="auto"/>
                    <w:bottom w:val="none" w:sz="0" w:space="0" w:color="auto"/>
                    <w:right w:val="none" w:sz="0" w:space="0" w:color="auto"/>
                  </w:divBdr>
                  <w:divsChild>
                    <w:div w:id="546919816">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 w:id="721053249">
      <w:bodyDiv w:val="1"/>
      <w:marLeft w:val="0"/>
      <w:marRight w:val="0"/>
      <w:marTop w:val="0"/>
      <w:marBottom w:val="0"/>
      <w:divBdr>
        <w:top w:val="none" w:sz="0" w:space="0" w:color="auto"/>
        <w:left w:val="none" w:sz="0" w:space="0" w:color="auto"/>
        <w:bottom w:val="none" w:sz="0" w:space="0" w:color="auto"/>
        <w:right w:val="none" w:sz="0" w:space="0" w:color="auto"/>
      </w:divBdr>
    </w:div>
    <w:div w:id="875658230">
      <w:bodyDiv w:val="1"/>
      <w:marLeft w:val="0"/>
      <w:marRight w:val="0"/>
      <w:marTop w:val="0"/>
      <w:marBottom w:val="0"/>
      <w:divBdr>
        <w:top w:val="none" w:sz="0" w:space="0" w:color="auto"/>
        <w:left w:val="none" w:sz="0" w:space="0" w:color="auto"/>
        <w:bottom w:val="none" w:sz="0" w:space="0" w:color="auto"/>
        <w:right w:val="none" w:sz="0" w:space="0" w:color="auto"/>
      </w:divBdr>
      <w:divsChild>
        <w:div w:id="1026445771">
          <w:marLeft w:val="0"/>
          <w:marRight w:val="0"/>
          <w:marTop w:val="0"/>
          <w:marBottom w:val="0"/>
          <w:divBdr>
            <w:top w:val="none" w:sz="0" w:space="0" w:color="auto"/>
            <w:left w:val="none" w:sz="0" w:space="0" w:color="auto"/>
            <w:bottom w:val="none" w:sz="0" w:space="0" w:color="auto"/>
            <w:right w:val="none" w:sz="0" w:space="0" w:color="auto"/>
          </w:divBdr>
        </w:div>
        <w:div w:id="166095408">
          <w:marLeft w:val="0"/>
          <w:marRight w:val="0"/>
          <w:marTop w:val="0"/>
          <w:marBottom w:val="0"/>
          <w:divBdr>
            <w:top w:val="none" w:sz="0" w:space="0" w:color="auto"/>
            <w:left w:val="none" w:sz="0" w:space="0" w:color="auto"/>
            <w:bottom w:val="none" w:sz="0" w:space="0" w:color="auto"/>
            <w:right w:val="none" w:sz="0" w:space="0" w:color="auto"/>
          </w:divBdr>
          <w:divsChild>
            <w:div w:id="111830447">
              <w:marLeft w:val="0"/>
              <w:marRight w:val="0"/>
              <w:marTop w:val="0"/>
              <w:marBottom w:val="480"/>
              <w:divBdr>
                <w:top w:val="none" w:sz="0" w:space="0" w:color="auto"/>
                <w:left w:val="none" w:sz="0" w:space="0" w:color="auto"/>
                <w:bottom w:val="none" w:sz="0" w:space="0" w:color="auto"/>
                <w:right w:val="none" w:sz="0" w:space="0" w:color="auto"/>
              </w:divBdr>
            </w:div>
          </w:divsChild>
        </w:div>
        <w:div w:id="73481716">
          <w:marLeft w:val="0"/>
          <w:marRight w:val="0"/>
          <w:marTop w:val="0"/>
          <w:marBottom w:val="0"/>
          <w:divBdr>
            <w:top w:val="none" w:sz="0" w:space="0" w:color="auto"/>
            <w:left w:val="none" w:sz="0" w:space="0" w:color="auto"/>
            <w:bottom w:val="none" w:sz="0" w:space="0" w:color="auto"/>
            <w:right w:val="none" w:sz="0" w:space="0" w:color="auto"/>
          </w:divBdr>
          <w:divsChild>
            <w:div w:id="1260791510">
              <w:marLeft w:val="0"/>
              <w:marRight w:val="0"/>
              <w:marTop w:val="0"/>
              <w:marBottom w:val="480"/>
              <w:divBdr>
                <w:top w:val="none" w:sz="0" w:space="0" w:color="auto"/>
                <w:left w:val="none" w:sz="0" w:space="0" w:color="auto"/>
                <w:bottom w:val="none" w:sz="0" w:space="0" w:color="auto"/>
                <w:right w:val="none" w:sz="0" w:space="0" w:color="auto"/>
              </w:divBdr>
            </w:div>
          </w:divsChild>
        </w:div>
        <w:div w:id="1550070313">
          <w:marLeft w:val="0"/>
          <w:marRight w:val="0"/>
          <w:marTop w:val="0"/>
          <w:marBottom w:val="0"/>
          <w:divBdr>
            <w:top w:val="none" w:sz="0" w:space="0" w:color="auto"/>
            <w:left w:val="none" w:sz="0" w:space="0" w:color="auto"/>
            <w:bottom w:val="none" w:sz="0" w:space="0" w:color="auto"/>
            <w:right w:val="none" w:sz="0" w:space="0" w:color="auto"/>
          </w:divBdr>
        </w:div>
        <w:div w:id="1629094029">
          <w:marLeft w:val="0"/>
          <w:marRight w:val="0"/>
          <w:marTop w:val="0"/>
          <w:marBottom w:val="0"/>
          <w:divBdr>
            <w:top w:val="none" w:sz="0" w:space="0" w:color="auto"/>
            <w:left w:val="none" w:sz="0" w:space="0" w:color="auto"/>
            <w:bottom w:val="none" w:sz="0" w:space="0" w:color="auto"/>
            <w:right w:val="none" w:sz="0" w:space="0" w:color="auto"/>
          </w:divBdr>
          <w:divsChild>
            <w:div w:id="1903756214">
              <w:marLeft w:val="0"/>
              <w:marRight w:val="0"/>
              <w:marTop w:val="0"/>
              <w:marBottom w:val="480"/>
              <w:divBdr>
                <w:top w:val="none" w:sz="0" w:space="0" w:color="auto"/>
                <w:left w:val="none" w:sz="0" w:space="0" w:color="auto"/>
                <w:bottom w:val="none" w:sz="0" w:space="0" w:color="auto"/>
                <w:right w:val="none" w:sz="0" w:space="0" w:color="auto"/>
              </w:divBdr>
            </w:div>
          </w:divsChild>
        </w:div>
        <w:div w:id="924533379">
          <w:marLeft w:val="0"/>
          <w:marRight w:val="0"/>
          <w:marTop w:val="0"/>
          <w:marBottom w:val="0"/>
          <w:divBdr>
            <w:top w:val="none" w:sz="0" w:space="0" w:color="auto"/>
            <w:left w:val="none" w:sz="0" w:space="0" w:color="auto"/>
            <w:bottom w:val="none" w:sz="0" w:space="0" w:color="auto"/>
            <w:right w:val="none" w:sz="0" w:space="0" w:color="auto"/>
          </w:divBdr>
          <w:divsChild>
            <w:div w:id="15666762">
              <w:marLeft w:val="0"/>
              <w:marRight w:val="0"/>
              <w:marTop w:val="0"/>
              <w:marBottom w:val="480"/>
              <w:divBdr>
                <w:top w:val="none" w:sz="0" w:space="0" w:color="auto"/>
                <w:left w:val="none" w:sz="0" w:space="0" w:color="auto"/>
                <w:bottom w:val="none" w:sz="0" w:space="0" w:color="auto"/>
                <w:right w:val="none" w:sz="0" w:space="0" w:color="auto"/>
              </w:divBdr>
              <w:divsChild>
                <w:div w:id="230123110">
                  <w:marLeft w:val="0"/>
                  <w:marRight w:val="0"/>
                  <w:marTop w:val="0"/>
                  <w:marBottom w:val="0"/>
                  <w:divBdr>
                    <w:top w:val="none" w:sz="0" w:space="0" w:color="auto"/>
                    <w:left w:val="none" w:sz="0" w:space="0" w:color="auto"/>
                    <w:bottom w:val="none" w:sz="0" w:space="0" w:color="auto"/>
                    <w:right w:val="none" w:sz="0" w:space="0" w:color="auto"/>
                  </w:divBdr>
                  <w:divsChild>
                    <w:div w:id="752774835">
                      <w:marLeft w:val="0"/>
                      <w:marRight w:val="0"/>
                      <w:marTop w:val="0"/>
                      <w:marBottom w:val="0"/>
                      <w:divBdr>
                        <w:top w:val="none" w:sz="0" w:space="0" w:color="auto"/>
                        <w:left w:val="none" w:sz="0" w:space="0" w:color="auto"/>
                        <w:bottom w:val="none" w:sz="0" w:space="0" w:color="auto"/>
                        <w:right w:val="none" w:sz="0" w:space="0" w:color="auto"/>
                      </w:divBdr>
                    </w:div>
                    <w:div w:id="1154948395">
                      <w:marLeft w:val="0"/>
                      <w:marRight w:val="0"/>
                      <w:marTop w:val="0"/>
                      <w:marBottom w:val="0"/>
                      <w:divBdr>
                        <w:top w:val="none" w:sz="0" w:space="0" w:color="auto"/>
                        <w:left w:val="none" w:sz="0" w:space="0" w:color="auto"/>
                        <w:bottom w:val="none" w:sz="0" w:space="0" w:color="auto"/>
                        <w:right w:val="none" w:sz="0" w:space="0" w:color="auto"/>
                      </w:divBdr>
                      <w:divsChild>
                        <w:div w:id="521939185">
                          <w:marLeft w:val="0"/>
                          <w:marRight w:val="0"/>
                          <w:marTop w:val="0"/>
                          <w:marBottom w:val="0"/>
                          <w:divBdr>
                            <w:top w:val="none" w:sz="0" w:space="0" w:color="auto"/>
                            <w:left w:val="none" w:sz="0" w:space="0" w:color="auto"/>
                            <w:bottom w:val="none" w:sz="0" w:space="0" w:color="auto"/>
                            <w:right w:val="none" w:sz="0" w:space="0" w:color="auto"/>
                          </w:divBdr>
                          <w:divsChild>
                            <w:div w:id="1180243203">
                              <w:marLeft w:val="0"/>
                              <w:marRight w:val="0"/>
                              <w:marTop w:val="0"/>
                              <w:marBottom w:val="480"/>
                              <w:divBdr>
                                <w:top w:val="none" w:sz="0" w:space="0" w:color="auto"/>
                                <w:left w:val="none" w:sz="0" w:space="0" w:color="auto"/>
                                <w:bottom w:val="none" w:sz="0" w:space="0" w:color="auto"/>
                                <w:right w:val="none" w:sz="0" w:space="0" w:color="auto"/>
                              </w:divBdr>
                              <w:divsChild>
                                <w:div w:id="67964754">
                                  <w:marLeft w:val="0"/>
                                  <w:marRight w:val="0"/>
                                  <w:marTop w:val="240"/>
                                  <w:marBottom w:val="6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87013">
          <w:marLeft w:val="0"/>
          <w:marRight w:val="0"/>
          <w:marTop w:val="0"/>
          <w:marBottom w:val="0"/>
          <w:divBdr>
            <w:top w:val="none" w:sz="0" w:space="0" w:color="auto"/>
            <w:left w:val="none" w:sz="0" w:space="0" w:color="auto"/>
            <w:bottom w:val="none" w:sz="0" w:space="0" w:color="auto"/>
            <w:right w:val="none" w:sz="0" w:space="0" w:color="auto"/>
          </w:divBdr>
          <w:divsChild>
            <w:div w:id="853344289">
              <w:marLeft w:val="0"/>
              <w:marRight w:val="0"/>
              <w:marTop w:val="0"/>
              <w:marBottom w:val="480"/>
              <w:divBdr>
                <w:top w:val="none" w:sz="0" w:space="0" w:color="auto"/>
                <w:left w:val="none" w:sz="0" w:space="0" w:color="auto"/>
                <w:bottom w:val="none" w:sz="0" w:space="0" w:color="auto"/>
                <w:right w:val="none" w:sz="0" w:space="0" w:color="auto"/>
              </w:divBdr>
            </w:div>
          </w:divsChild>
        </w:div>
        <w:div w:id="1797329540">
          <w:marLeft w:val="0"/>
          <w:marRight w:val="0"/>
          <w:marTop w:val="0"/>
          <w:marBottom w:val="0"/>
          <w:divBdr>
            <w:top w:val="none" w:sz="0" w:space="0" w:color="auto"/>
            <w:left w:val="none" w:sz="0" w:space="0" w:color="auto"/>
            <w:bottom w:val="none" w:sz="0" w:space="0" w:color="auto"/>
            <w:right w:val="none" w:sz="0" w:space="0" w:color="auto"/>
          </w:divBdr>
          <w:divsChild>
            <w:div w:id="107434820">
              <w:marLeft w:val="0"/>
              <w:marRight w:val="0"/>
              <w:marTop w:val="0"/>
              <w:marBottom w:val="480"/>
              <w:divBdr>
                <w:top w:val="none" w:sz="0" w:space="0" w:color="auto"/>
                <w:left w:val="none" w:sz="0" w:space="0" w:color="auto"/>
                <w:bottom w:val="none" w:sz="0" w:space="0" w:color="auto"/>
                <w:right w:val="none" w:sz="0" w:space="0" w:color="auto"/>
              </w:divBdr>
              <w:divsChild>
                <w:div w:id="495852032">
                  <w:marLeft w:val="0"/>
                  <w:marRight w:val="0"/>
                  <w:marTop w:val="0"/>
                  <w:marBottom w:val="0"/>
                  <w:divBdr>
                    <w:top w:val="none" w:sz="0" w:space="0" w:color="auto"/>
                    <w:left w:val="none" w:sz="0" w:space="0" w:color="auto"/>
                    <w:bottom w:val="none" w:sz="0" w:space="0" w:color="auto"/>
                    <w:right w:val="none" w:sz="0" w:space="0" w:color="auto"/>
                  </w:divBdr>
                  <w:divsChild>
                    <w:div w:id="2125878262">
                      <w:marLeft w:val="0"/>
                      <w:marRight w:val="0"/>
                      <w:marTop w:val="0"/>
                      <w:marBottom w:val="0"/>
                      <w:divBdr>
                        <w:top w:val="none" w:sz="0" w:space="0" w:color="auto"/>
                        <w:left w:val="none" w:sz="0" w:space="0" w:color="auto"/>
                        <w:bottom w:val="none" w:sz="0" w:space="0" w:color="auto"/>
                        <w:right w:val="none" w:sz="0" w:space="0" w:color="auto"/>
                      </w:divBdr>
                      <w:divsChild>
                        <w:div w:id="18444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820599">
          <w:marLeft w:val="0"/>
          <w:marRight w:val="0"/>
          <w:marTop w:val="0"/>
          <w:marBottom w:val="0"/>
          <w:divBdr>
            <w:top w:val="none" w:sz="0" w:space="0" w:color="auto"/>
            <w:left w:val="none" w:sz="0" w:space="0" w:color="auto"/>
            <w:bottom w:val="none" w:sz="0" w:space="0" w:color="auto"/>
            <w:right w:val="none" w:sz="0" w:space="0" w:color="auto"/>
          </w:divBdr>
        </w:div>
        <w:div w:id="728572795">
          <w:marLeft w:val="0"/>
          <w:marRight w:val="0"/>
          <w:marTop w:val="0"/>
          <w:marBottom w:val="0"/>
          <w:divBdr>
            <w:top w:val="none" w:sz="0" w:space="0" w:color="auto"/>
            <w:left w:val="none" w:sz="0" w:space="0" w:color="auto"/>
            <w:bottom w:val="none" w:sz="0" w:space="0" w:color="auto"/>
            <w:right w:val="none" w:sz="0" w:space="0" w:color="auto"/>
          </w:divBdr>
          <w:divsChild>
            <w:div w:id="1298948004">
              <w:marLeft w:val="0"/>
              <w:marRight w:val="0"/>
              <w:marTop w:val="0"/>
              <w:marBottom w:val="480"/>
              <w:divBdr>
                <w:top w:val="none" w:sz="0" w:space="0" w:color="auto"/>
                <w:left w:val="none" w:sz="0" w:space="0" w:color="auto"/>
                <w:bottom w:val="none" w:sz="0" w:space="0" w:color="auto"/>
                <w:right w:val="none" w:sz="0" w:space="0" w:color="auto"/>
              </w:divBdr>
            </w:div>
          </w:divsChild>
        </w:div>
        <w:div w:id="1451851051">
          <w:marLeft w:val="0"/>
          <w:marRight w:val="0"/>
          <w:marTop w:val="0"/>
          <w:marBottom w:val="0"/>
          <w:divBdr>
            <w:top w:val="none" w:sz="0" w:space="0" w:color="auto"/>
            <w:left w:val="none" w:sz="0" w:space="0" w:color="auto"/>
            <w:bottom w:val="none" w:sz="0" w:space="0" w:color="auto"/>
            <w:right w:val="none" w:sz="0" w:space="0" w:color="auto"/>
          </w:divBdr>
          <w:divsChild>
            <w:div w:id="668488622">
              <w:marLeft w:val="0"/>
              <w:marRight w:val="0"/>
              <w:marTop w:val="0"/>
              <w:marBottom w:val="480"/>
              <w:divBdr>
                <w:top w:val="none" w:sz="0" w:space="0" w:color="auto"/>
                <w:left w:val="none" w:sz="0" w:space="0" w:color="auto"/>
                <w:bottom w:val="none" w:sz="0" w:space="0" w:color="auto"/>
                <w:right w:val="none" w:sz="0" w:space="0" w:color="auto"/>
              </w:divBdr>
            </w:div>
          </w:divsChild>
        </w:div>
        <w:div w:id="1892959295">
          <w:marLeft w:val="0"/>
          <w:marRight w:val="0"/>
          <w:marTop w:val="0"/>
          <w:marBottom w:val="0"/>
          <w:divBdr>
            <w:top w:val="none" w:sz="0" w:space="0" w:color="auto"/>
            <w:left w:val="none" w:sz="0" w:space="0" w:color="auto"/>
            <w:bottom w:val="none" w:sz="0" w:space="0" w:color="auto"/>
            <w:right w:val="none" w:sz="0" w:space="0" w:color="auto"/>
          </w:divBdr>
          <w:divsChild>
            <w:div w:id="948004177">
              <w:marLeft w:val="0"/>
              <w:marRight w:val="0"/>
              <w:marTop w:val="0"/>
              <w:marBottom w:val="480"/>
              <w:divBdr>
                <w:top w:val="none" w:sz="0" w:space="0" w:color="auto"/>
                <w:left w:val="none" w:sz="0" w:space="0" w:color="auto"/>
                <w:bottom w:val="none" w:sz="0" w:space="0" w:color="auto"/>
                <w:right w:val="none" w:sz="0" w:space="0" w:color="auto"/>
              </w:divBdr>
              <w:divsChild>
                <w:div w:id="1954632571">
                  <w:marLeft w:val="0"/>
                  <w:marRight w:val="0"/>
                  <w:marTop w:val="0"/>
                  <w:marBottom w:val="0"/>
                  <w:divBdr>
                    <w:top w:val="none" w:sz="0" w:space="0" w:color="auto"/>
                    <w:left w:val="none" w:sz="0" w:space="0" w:color="auto"/>
                    <w:bottom w:val="none" w:sz="0" w:space="0" w:color="auto"/>
                    <w:right w:val="none" w:sz="0" w:space="0" w:color="auto"/>
                  </w:divBdr>
                  <w:divsChild>
                    <w:div w:id="414279507">
                      <w:marLeft w:val="0"/>
                      <w:marRight w:val="0"/>
                      <w:marTop w:val="0"/>
                      <w:marBottom w:val="0"/>
                      <w:divBdr>
                        <w:top w:val="none" w:sz="0" w:space="0" w:color="auto"/>
                        <w:left w:val="none" w:sz="0" w:space="0" w:color="auto"/>
                        <w:bottom w:val="none" w:sz="0" w:space="0" w:color="auto"/>
                        <w:right w:val="none" w:sz="0" w:space="0" w:color="auto"/>
                      </w:divBdr>
                    </w:div>
                    <w:div w:id="755515706">
                      <w:marLeft w:val="0"/>
                      <w:marRight w:val="0"/>
                      <w:marTop w:val="0"/>
                      <w:marBottom w:val="0"/>
                      <w:divBdr>
                        <w:top w:val="none" w:sz="0" w:space="0" w:color="auto"/>
                        <w:left w:val="none" w:sz="0" w:space="0" w:color="auto"/>
                        <w:bottom w:val="none" w:sz="0" w:space="0" w:color="auto"/>
                        <w:right w:val="none" w:sz="0" w:space="0" w:color="auto"/>
                      </w:divBdr>
                      <w:divsChild>
                        <w:div w:id="1958027811">
                          <w:marLeft w:val="0"/>
                          <w:marRight w:val="0"/>
                          <w:marTop w:val="0"/>
                          <w:marBottom w:val="0"/>
                          <w:divBdr>
                            <w:top w:val="none" w:sz="0" w:space="0" w:color="auto"/>
                            <w:left w:val="none" w:sz="0" w:space="0" w:color="auto"/>
                            <w:bottom w:val="none" w:sz="0" w:space="0" w:color="auto"/>
                            <w:right w:val="none" w:sz="0" w:space="0" w:color="auto"/>
                          </w:divBdr>
                          <w:divsChild>
                            <w:div w:id="244611040">
                              <w:marLeft w:val="0"/>
                              <w:marRight w:val="0"/>
                              <w:marTop w:val="0"/>
                              <w:marBottom w:val="480"/>
                              <w:divBdr>
                                <w:top w:val="none" w:sz="0" w:space="0" w:color="auto"/>
                                <w:left w:val="none" w:sz="0" w:space="0" w:color="auto"/>
                                <w:bottom w:val="none" w:sz="0" w:space="0" w:color="auto"/>
                                <w:right w:val="none" w:sz="0" w:space="0" w:color="auto"/>
                              </w:divBdr>
                              <w:divsChild>
                                <w:div w:id="116530986">
                                  <w:marLeft w:val="0"/>
                                  <w:marRight w:val="0"/>
                                  <w:marTop w:val="240"/>
                                  <w:marBottom w:val="6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8630079">
          <w:marLeft w:val="0"/>
          <w:marRight w:val="0"/>
          <w:marTop w:val="0"/>
          <w:marBottom w:val="0"/>
          <w:divBdr>
            <w:top w:val="none" w:sz="0" w:space="0" w:color="auto"/>
            <w:left w:val="none" w:sz="0" w:space="0" w:color="auto"/>
            <w:bottom w:val="none" w:sz="0" w:space="0" w:color="auto"/>
            <w:right w:val="none" w:sz="0" w:space="0" w:color="auto"/>
          </w:divBdr>
          <w:divsChild>
            <w:div w:id="796528296">
              <w:marLeft w:val="0"/>
              <w:marRight w:val="0"/>
              <w:marTop w:val="0"/>
              <w:marBottom w:val="480"/>
              <w:divBdr>
                <w:top w:val="none" w:sz="0" w:space="0" w:color="auto"/>
                <w:left w:val="none" w:sz="0" w:space="0" w:color="auto"/>
                <w:bottom w:val="none" w:sz="0" w:space="0" w:color="auto"/>
                <w:right w:val="none" w:sz="0" w:space="0" w:color="auto"/>
              </w:divBdr>
            </w:div>
          </w:divsChild>
        </w:div>
        <w:div w:id="192036051">
          <w:marLeft w:val="0"/>
          <w:marRight w:val="0"/>
          <w:marTop w:val="0"/>
          <w:marBottom w:val="0"/>
          <w:divBdr>
            <w:top w:val="none" w:sz="0" w:space="0" w:color="auto"/>
            <w:left w:val="none" w:sz="0" w:space="0" w:color="auto"/>
            <w:bottom w:val="none" w:sz="0" w:space="0" w:color="auto"/>
            <w:right w:val="none" w:sz="0" w:space="0" w:color="auto"/>
          </w:divBdr>
        </w:div>
        <w:div w:id="1212495944">
          <w:marLeft w:val="0"/>
          <w:marRight w:val="0"/>
          <w:marTop w:val="0"/>
          <w:marBottom w:val="0"/>
          <w:divBdr>
            <w:top w:val="none" w:sz="0" w:space="0" w:color="auto"/>
            <w:left w:val="none" w:sz="0" w:space="0" w:color="auto"/>
            <w:bottom w:val="none" w:sz="0" w:space="0" w:color="auto"/>
            <w:right w:val="none" w:sz="0" w:space="0" w:color="auto"/>
          </w:divBdr>
          <w:divsChild>
            <w:div w:id="2136749875">
              <w:marLeft w:val="0"/>
              <w:marRight w:val="0"/>
              <w:marTop w:val="0"/>
              <w:marBottom w:val="480"/>
              <w:divBdr>
                <w:top w:val="none" w:sz="0" w:space="0" w:color="auto"/>
                <w:left w:val="none" w:sz="0" w:space="0" w:color="auto"/>
                <w:bottom w:val="none" w:sz="0" w:space="0" w:color="auto"/>
                <w:right w:val="none" w:sz="0" w:space="0" w:color="auto"/>
              </w:divBdr>
            </w:div>
          </w:divsChild>
        </w:div>
        <w:div w:id="1639846910">
          <w:marLeft w:val="0"/>
          <w:marRight w:val="0"/>
          <w:marTop w:val="0"/>
          <w:marBottom w:val="0"/>
          <w:divBdr>
            <w:top w:val="none" w:sz="0" w:space="0" w:color="auto"/>
            <w:left w:val="none" w:sz="0" w:space="0" w:color="auto"/>
            <w:bottom w:val="none" w:sz="0" w:space="0" w:color="auto"/>
            <w:right w:val="none" w:sz="0" w:space="0" w:color="auto"/>
          </w:divBdr>
          <w:divsChild>
            <w:div w:id="1118336544">
              <w:marLeft w:val="0"/>
              <w:marRight w:val="0"/>
              <w:marTop w:val="0"/>
              <w:marBottom w:val="480"/>
              <w:divBdr>
                <w:top w:val="none" w:sz="0" w:space="0" w:color="auto"/>
                <w:left w:val="none" w:sz="0" w:space="0" w:color="auto"/>
                <w:bottom w:val="none" w:sz="0" w:space="0" w:color="auto"/>
                <w:right w:val="none" w:sz="0" w:space="0" w:color="auto"/>
              </w:divBdr>
            </w:div>
          </w:divsChild>
        </w:div>
        <w:div w:id="1985813043">
          <w:marLeft w:val="0"/>
          <w:marRight w:val="0"/>
          <w:marTop w:val="0"/>
          <w:marBottom w:val="0"/>
          <w:divBdr>
            <w:top w:val="none" w:sz="0" w:space="0" w:color="auto"/>
            <w:left w:val="none" w:sz="0" w:space="0" w:color="auto"/>
            <w:bottom w:val="none" w:sz="0" w:space="0" w:color="auto"/>
            <w:right w:val="none" w:sz="0" w:space="0" w:color="auto"/>
          </w:divBdr>
          <w:divsChild>
            <w:div w:id="716512928">
              <w:marLeft w:val="0"/>
              <w:marRight w:val="0"/>
              <w:marTop w:val="0"/>
              <w:marBottom w:val="480"/>
              <w:divBdr>
                <w:top w:val="none" w:sz="0" w:space="0" w:color="auto"/>
                <w:left w:val="none" w:sz="0" w:space="0" w:color="auto"/>
                <w:bottom w:val="none" w:sz="0" w:space="0" w:color="auto"/>
                <w:right w:val="none" w:sz="0" w:space="0" w:color="auto"/>
              </w:divBdr>
              <w:divsChild>
                <w:div w:id="1534803239">
                  <w:marLeft w:val="0"/>
                  <w:marRight w:val="0"/>
                  <w:marTop w:val="0"/>
                  <w:marBottom w:val="0"/>
                  <w:divBdr>
                    <w:top w:val="none" w:sz="0" w:space="0" w:color="auto"/>
                    <w:left w:val="none" w:sz="0" w:space="0" w:color="auto"/>
                    <w:bottom w:val="none" w:sz="0" w:space="0" w:color="auto"/>
                    <w:right w:val="none" w:sz="0" w:space="0" w:color="auto"/>
                  </w:divBdr>
                  <w:divsChild>
                    <w:div w:id="2114661732">
                      <w:marLeft w:val="0"/>
                      <w:marRight w:val="0"/>
                      <w:marTop w:val="0"/>
                      <w:marBottom w:val="0"/>
                      <w:divBdr>
                        <w:top w:val="none" w:sz="0" w:space="0" w:color="auto"/>
                        <w:left w:val="none" w:sz="0" w:space="0" w:color="auto"/>
                        <w:bottom w:val="none" w:sz="0" w:space="0" w:color="auto"/>
                        <w:right w:val="none" w:sz="0" w:space="0" w:color="auto"/>
                      </w:divBdr>
                    </w:div>
                    <w:div w:id="904418903">
                      <w:marLeft w:val="0"/>
                      <w:marRight w:val="0"/>
                      <w:marTop w:val="0"/>
                      <w:marBottom w:val="0"/>
                      <w:divBdr>
                        <w:top w:val="none" w:sz="0" w:space="0" w:color="auto"/>
                        <w:left w:val="none" w:sz="0" w:space="0" w:color="auto"/>
                        <w:bottom w:val="none" w:sz="0" w:space="0" w:color="auto"/>
                        <w:right w:val="none" w:sz="0" w:space="0" w:color="auto"/>
                      </w:divBdr>
                      <w:divsChild>
                        <w:div w:id="1531458612">
                          <w:marLeft w:val="0"/>
                          <w:marRight w:val="0"/>
                          <w:marTop w:val="0"/>
                          <w:marBottom w:val="0"/>
                          <w:divBdr>
                            <w:top w:val="none" w:sz="0" w:space="0" w:color="auto"/>
                            <w:left w:val="none" w:sz="0" w:space="0" w:color="auto"/>
                            <w:bottom w:val="none" w:sz="0" w:space="0" w:color="auto"/>
                            <w:right w:val="none" w:sz="0" w:space="0" w:color="auto"/>
                          </w:divBdr>
                          <w:divsChild>
                            <w:div w:id="1751927188">
                              <w:marLeft w:val="0"/>
                              <w:marRight w:val="0"/>
                              <w:marTop w:val="0"/>
                              <w:marBottom w:val="480"/>
                              <w:divBdr>
                                <w:top w:val="none" w:sz="0" w:space="0" w:color="auto"/>
                                <w:left w:val="none" w:sz="0" w:space="0" w:color="auto"/>
                                <w:bottom w:val="none" w:sz="0" w:space="0" w:color="auto"/>
                                <w:right w:val="none" w:sz="0" w:space="0" w:color="auto"/>
                              </w:divBdr>
                              <w:divsChild>
                                <w:div w:id="1486630824">
                                  <w:marLeft w:val="0"/>
                                  <w:marRight w:val="0"/>
                                  <w:marTop w:val="240"/>
                                  <w:marBottom w:val="6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4487795">
      <w:bodyDiv w:val="1"/>
      <w:marLeft w:val="0"/>
      <w:marRight w:val="0"/>
      <w:marTop w:val="0"/>
      <w:marBottom w:val="0"/>
      <w:divBdr>
        <w:top w:val="none" w:sz="0" w:space="0" w:color="auto"/>
        <w:left w:val="none" w:sz="0" w:space="0" w:color="auto"/>
        <w:bottom w:val="none" w:sz="0" w:space="0" w:color="auto"/>
        <w:right w:val="none" w:sz="0" w:space="0" w:color="auto"/>
      </w:divBdr>
    </w:div>
    <w:div w:id="944918743">
      <w:bodyDiv w:val="1"/>
      <w:marLeft w:val="0"/>
      <w:marRight w:val="0"/>
      <w:marTop w:val="0"/>
      <w:marBottom w:val="0"/>
      <w:divBdr>
        <w:top w:val="none" w:sz="0" w:space="0" w:color="auto"/>
        <w:left w:val="none" w:sz="0" w:space="0" w:color="auto"/>
        <w:bottom w:val="none" w:sz="0" w:space="0" w:color="auto"/>
        <w:right w:val="none" w:sz="0" w:space="0" w:color="auto"/>
      </w:divBdr>
    </w:div>
    <w:div w:id="948242195">
      <w:bodyDiv w:val="1"/>
      <w:marLeft w:val="0"/>
      <w:marRight w:val="0"/>
      <w:marTop w:val="0"/>
      <w:marBottom w:val="0"/>
      <w:divBdr>
        <w:top w:val="none" w:sz="0" w:space="0" w:color="auto"/>
        <w:left w:val="none" w:sz="0" w:space="0" w:color="auto"/>
        <w:bottom w:val="none" w:sz="0" w:space="0" w:color="auto"/>
        <w:right w:val="none" w:sz="0" w:space="0" w:color="auto"/>
      </w:divBdr>
    </w:div>
    <w:div w:id="950434033">
      <w:bodyDiv w:val="1"/>
      <w:marLeft w:val="0"/>
      <w:marRight w:val="0"/>
      <w:marTop w:val="0"/>
      <w:marBottom w:val="0"/>
      <w:divBdr>
        <w:top w:val="none" w:sz="0" w:space="0" w:color="auto"/>
        <w:left w:val="none" w:sz="0" w:space="0" w:color="auto"/>
        <w:bottom w:val="none" w:sz="0" w:space="0" w:color="auto"/>
        <w:right w:val="none" w:sz="0" w:space="0" w:color="auto"/>
      </w:divBdr>
    </w:div>
    <w:div w:id="1126779137">
      <w:bodyDiv w:val="1"/>
      <w:marLeft w:val="0"/>
      <w:marRight w:val="0"/>
      <w:marTop w:val="0"/>
      <w:marBottom w:val="0"/>
      <w:divBdr>
        <w:top w:val="none" w:sz="0" w:space="0" w:color="auto"/>
        <w:left w:val="none" w:sz="0" w:space="0" w:color="auto"/>
        <w:bottom w:val="none" w:sz="0" w:space="0" w:color="auto"/>
        <w:right w:val="none" w:sz="0" w:space="0" w:color="auto"/>
      </w:divBdr>
    </w:div>
    <w:div w:id="1482841908">
      <w:bodyDiv w:val="1"/>
      <w:marLeft w:val="0"/>
      <w:marRight w:val="0"/>
      <w:marTop w:val="0"/>
      <w:marBottom w:val="0"/>
      <w:divBdr>
        <w:top w:val="none" w:sz="0" w:space="0" w:color="auto"/>
        <w:left w:val="none" w:sz="0" w:space="0" w:color="auto"/>
        <w:bottom w:val="none" w:sz="0" w:space="0" w:color="auto"/>
        <w:right w:val="none" w:sz="0" w:space="0" w:color="auto"/>
      </w:divBdr>
    </w:div>
    <w:div w:id="1533805893">
      <w:bodyDiv w:val="1"/>
      <w:marLeft w:val="0"/>
      <w:marRight w:val="0"/>
      <w:marTop w:val="0"/>
      <w:marBottom w:val="0"/>
      <w:divBdr>
        <w:top w:val="none" w:sz="0" w:space="0" w:color="auto"/>
        <w:left w:val="none" w:sz="0" w:space="0" w:color="auto"/>
        <w:bottom w:val="none" w:sz="0" w:space="0" w:color="auto"/>
        <w:right w:val="none" w:sz="0" w:space="0" w:color="auto"/>
      </w:divBdr>
    </w:div>
    <w:div w:id="1795827382">
      <w:bodyDiv w:val="1"/>
      <w:marLeft w:val="0"/>
      <w:marRight w:val="0"/>
      <w:marTop w:val="0"/>
      <w:marBottom w:val="0"/>
      <w:divBdr>
        <w:top w:val="none" w:sz="0" w:space="0" w:color="auto"/>
        <w:left w:val="none" w:sz="0" w:space="0" w:color="auto"/>
        <w:bottom w:val="none" w:sz="0" w:space="0" w:color="auto"/>
        <w:right w:val="none" w:sz="0" w:space="0" w:color="auto"/>
      </w:divBdr>
      <w:divsChild>
        <w:div w:id="677778209">
          <w:marLeft w:val="0"/>
          <w:marRight w:val="0"/>
          <w:marTop w:val="0"/>
          <w:marBottom w:val="0"/>
          <w:divBdr>
            <w:top w:val="none" w:sz="0" w:space="0" w:color="auto"/>
            <w:left w:val="none" w:sz="0" w:space="0" w:color="auto"/>
            <w:bottom w:val="none" w:sz="0" w:space="0" w:color="auto"/>
            <w:right w:val="none" w:sz="0" w:space="0" w:color="auto"/>
          </w:divBdr>
          <w:divsChild>
            <w:div w:id="561404748">
              <w:marLeft w:val="0"/>
              <w:marRight w:val="0"/>
              <w:marTop w:val="0"/>
              <w:marBottom w:val="480"/>
              <w:divBdr>
                <w:top w:val="none" w:sz="0" w:space="0" w:color="auto"/>
                <w:left w:val="none" w:sz="0" w:space="0" w:color="auto"/>
                <w:bottom w:val="none" w:sz="0" w:space="0" w:color="auto"/>
                <w:right w:val="none" w:sz="0" w:space="0" w:color="auto"/>
              </w:divBdr>
            </w:div>
          </w:divsChild>
        </w:div>
        <w:div w:id="1255355211">
          <w:marLeft w:val="0"/>
          <w:marRight w:val="0"/>
          <w:marTop w:val="0"/>
          <w:marBottom w:val="0"/>
          <w:divBdr>
            <w:top w:val="none" w:sz="0" w:space="0" w:color="auto"/>
            <w:left w:val="none" w:sz="0" w:space="0" w:color="auto"/>
            <w:bottom w:val="none" w:sz="0" w:space="0" w:color="auto"/>
            <w:right w:val="none" w:sz="0" w:space="0" w:color="auto"/>
          </w:divBdr>
          <w:divsChild>
            <w:div w:id="1733890244">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2046983870">
      <w:bodyDiv w:val="1"/>
      <w:marLeft w:val="0"/>
      <w:marRight w:val="0"/>
      <w:marTop w:val="0"/>
      <w:marBottom w:val="0"/>
      <w:divBdr>
        <w:top w:val="none" w:sz="0" w:space="0" w:color="auto"/>
        <w:left w:val="none" w:sz="0" w:space="0" w:color="auto"/>
        <w:bottom w:val="none" w:sz="0" w:space="0" w:color="auto"/>
        <w:right w:val="none" w:sz="0" w:space="0" w:color="auto"/>
      </w:divBdr>
    </w:div>
    <w:div w:id="2140568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image" Target="media/image3.svg"/><Relationship Id="rId17" Type="http://schemas.openxmlformats.org/officeDocument/2006/relationships/image" Target="media/image6.png"/><Relationship Id="rId25"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8.svg"/><Relationship Id="rId20" Type="http://schemas.openxmlformats.org/officeDocument/2006/relationships/image" Target="media/image10.svg"/><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image" Target="media/image12.png"/><Relationship Id="rId10" Type="http://schemas.openxmlformats.org/officeDocument/2006/relationships/image" Target="media/image2.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svg"/><Relationship Id="rId22" Type="http://schemas.openxmlformats.org/officeDocument/2006/relationships/oleObject" Target="embeddings/oleObject1.bin"/><Relationship Id="rId27" Type="http://schemas.openxmlformats.org/officeDocument/2006/relationships/image" Target="media/image11.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64BB3A-D05E-43E2-AA18-5A14E1B9B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1708</Words>
  <Characters>9396</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Melania Maria Brenes Monge</dc:creator>
  <cp:lastModifiedBy>Usuario de Windows</cp:lastModifiedBy>
  <cp:revision>3</cp:revision>
  <dcterms:created xsi:type="dcterms:W3CDTF">2020-04-30T20:46:00Z</dcterms:created>
  <dcterms:modified xsi:type="dcterms:W3CDTF">2020-04-30T20:46:00Z</dcterms:modified>
</cp:coreProperties>
</file>