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4C78" w14:textId="6D9E3884" w:rsidR="00004826" w:rsidRPr="008C65A5" w:rsidRDefault="00FA4AE6" w:rsidP="00FA4AE6">
      <w:pPr>
        <w:tabs>
          <w:tab w:val="center" w:pos="4380"/>
          <w:tab w:val="right" w:pos="8760"/>
        </w:tabs>
        <w:rPr>
          <w:rFonts w:ascii="Century Gothic" w:hAnsi="Century Gothic"/>
          <w:b/>
          <w:sz w:val="28"/>
        </w:rPr>
      </w:pPr>
      <w:r>
        <w:rPr>
          <w:rFonts w:ascii="Century Gothic" w:hAnsi="Century Gothic"/>
          <w:b/>
          <w:sz w:val="28"/>
        </w:rPr>
        <w:tab/>
      </w:r>
      <w:r w:rsidR="006732E2" w:rsidRPr="006732E2">
        <w:rPr>
          <w:rFonts w:ascii="Century Gothic" w:hAnsi="Century Gothic"/>
          <w:b/>
          <w:noProof/>
          <w:sz w:val="24"/>
          <w:lang w:val="es-ES" w:eastAsia="es-ES"/>
        </w:rPr>
        <w:drawing>
          <wp:anchor distT="0" distB="0" distL="114300" distR="114300" simplePos="0" relativeHeight="251671552" behindDoc="0" locked="0" layoutInCell="1" allowOverlap="1" wp14:anchorId="1959C99F" wp14:editId="249887AB">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r>
        <w:rPr>
          <w:rFonts w:ascii="Century Gothic" w:hAnsi="Century Gothic"/>
          <w:b/>
          <w:sz w:val="28"/>
        </w:rPr>
        <w:tab/>
      </w:r>
      <w:r>
        <w:rPr>
          <w:rFonts w:ascii="Century Gothic" w:hAnsi="Century Gothic"/>
          <w:b/>
          <w:noProof/>
          <w:sz w:val="28"/>
        </w:rPr>
        <w:drawing>
          <wp:inline distT="0" distB="0" distL="0" distR="0" wp14:anchorId="4887C881" wp14:editId="1C4A68AB">
            <wp:extent cx="810895" cy="71310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713105"/>
                    </a:xfrm>
                    <a:prstGeom prst="rect">
                      <a:avLst/>
                    </a:prstGeom>
                    <a:noFill/>
                  </pic:spPr>
                </pic:pic>
              </a:graphicData>
            </a:graphic>
          </wp:inline>
        </w:drawing>
      </w:r>
    </w:p>
    <w:p w14:paraId="4AAC89C9"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4936D5C" w14:textId="77777777" w:rsidTr="008C65A5">
        <w:tc>
          <w:tcPr>
            <w:tcW w:w="10057" w:type="dxa"/>
          </w:tcPr>
          <w:p w14:paraId="582EB6F7" w14:textId="346DA114" w:rsidR="008C65A5" w:rsidRPr="0046550E" w:rsidRDefault="008C65A5" w:rsidP="008C65A5">
            <w:pPr>
              <w:jc w:val="both"/>
              <w:rPr>
                <w:rFonts w:ascii="Century Gothic" w:hAnsi="Century Gothic"/>
              </w:rPr>
            </w:pPr>
            <w:r w:rsidRPr="0046550E">
              <w:rPr>
                <w:rFonts w:ascii="Century Gothic" w:hAnsi="Century Gothic"/>
              </w:rPr>
              <w:t xml:space="preserve">Centro Educativo: </w:t>
            </w:r>
            <w:r w:rsidR="00824F82">
              <w:rPr>
                <w:rFonts w:ascii="Century Gothic" w:hAnsi="Century Gothic"/>
              </w:rPr>
              <w:t>IPEC y CINDEA</w:t>
            </w:r>
          </w:p>
          <w:p w14:paraId="132DFE7F"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6688FCAA" w14:textId="28A0FDD8" w:rsidR="008C65A5" w:rsidRPr="0046550E" w:rsidRDefault="008C65A5" w:rsidP="008C65A5">
            <w:pPr>
              <w:jc w:val="both"/>
              <w:rPr>
                <w:rFonts w:ascii="Century Gothic" w:hAnsi="Century Gothic"/>
              </w:rPr>
            </w:pPr>
            <w:r w:rsidRPr="0046550E">
              <w:rPr>
                <w:rFonts w:ascii="Century Gothic" w:hAnsi="Century Gothic"/>
              </w:rPr>
              <w:t>Nivel</w:t>
            </w:r>
            <w:r w:rsidR="00824F82">
              <w:rPr>
                <w:rFonts w:ascii="Century Gothic" w:hAnsi="Century Gothic"/>
              </w:rPr>
              <w:t>: II</w:t>
            </w:r>
          </w:p>
          <w:p w14:paraId="3051FE3E" w14:textId="50070A58" w:rsidR="008C65A5" w:rsidRDefault="00824F82" w:rsidP="008C65A5">
            <w:pPr>
              <w:jc w:val="both"/>
              <w:rPr>
                <w:rFonts w:ascii="Century Gothic" w:hAnsi="Century Gothic"/>
                <w:sz w:val="24"/>
              </w:rPr>
            </w:pPr>
            <w:r>
              <w:rPr>
                <w:rFonts w:ascii="Century Gothic" w:hAnsi="Century Gothic"/>
              </w:rPr>
              <w:t>Módulo 51</w:t>
            </w:r>
            <w:r w:rsidR="008C65A5" w:rsidRPr="0046550E">
              <w:rPr>
                <w:rFonts w:ascii="Century Gothic" w:hAnsi="Century Gothic"/>
              </w:rPr>
              <w:t>:</w:t>
            </w:r>
            <w:r w:rsidR="008C65A5">
              <w:rPr>
                <w:rFonts w:ascii="Century Gothic" w:hAnsi="Century Gothic"/>
                <w:sz w:val="24"/>
              </w:rPr>
              <w:t xml:space="preserve"> </w:t>
            </w:r>
            <w:r w:rsidR="00F003AF">
              <w:rPr>
                <w:rFonts w:ascii="Century Gothic" w:hAnsi="Century Gothic"/>
                <w:sz w:val="24"/>
              </w:rPr>
              <w:t>Construyamos nuestra identidad ciudadana</w:t>
            </w:r>
          </w:p>
        </w:tc>
      </w:tr>
    </w:tbl>
    <w:p w14:paraId="36D73E49"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 w:eastAsia="es-ES"/>
        </w:rPr>
        <w:drawing>
          <wp:anchor distT="0" distB="0" distL="114300" distR="114300" simplePos="0" relativeHeight="251672576" behindDoc="0" locked="0" layoutInCell="1" allowOverlap="1" wp14:anchorId="0A9979B9" wp14:editId="3CDF7670">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7D4484"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2BA7F87"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28576F1B" w14:textId="77777777" w:rsidTr="007F574E">
        <w:tc>
          <w:tcPr>
            <w:tcW w:w="2686" w:type="dxa"/>
            <w:vAlign w:val="center"/>
          </w:tcPr>
          <w:p w14:paraId="37BB3662" w14:textId="66E62070" w:rsidR="008C65A5" w:rsidRPr="0046550E" w:rsidRDefault="008C65A5" w:rsidP="007F574E">
            <w:pPr>
              <w:jc w:val="cente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p>
        </w:tc>
        <w:tc>
          <w:tcPr>
            <w:tcW w:w="7378" w:type="dxa"/>
          </w:tcPr>
          <w:p w14:paraId="2F035D90" w14:textId="77777777" w:rsidR="00B0787D" w:rsidRDefault="00B0787D" w:rsidP="00B0787D">
            <w:pPr>
              <w:pStyle w:val="Prrafodelista"/>
              <w:numPr>
                <w:ilvl w:val="0"/>
                <w:numId w:val="2"/>
              </w:numPr>
              <w:spacing w:line="259" w:lineRule="auto"/>
              <w:jc w:val="both"/>
              <w:rPr>
                <w:rFonts w:ascii="Century Gothic" w:hAnsi="Century Gothic"/>
                <w:sz w:val="24"/>
              </w:rPr>
            </w:pPr>
            <w:r w:rsidRPr="00B0787D">
              <w:rPr>
                <w:rFonts w:ascii="Century Gothic" w:hAnsi="Century Gothic"/>
                <w:sz w:val="24"/>
              </w:rPr>
              <w:t>Un cuaderno para apuntes</w:t>
            </w:r>
            <w:r>
              <w:rPr>
                <w:rFonts w:ascii="Century Gothic" w:hAnsi="Century Gothic"/>
                <w:sz w:val="24"/>
              </w:rPr>
              <w:t>,</w:t>
            </w:r>
            <w:r w:rsidRPr="00B0787D">
              <w:rPr>
                <w:rFonts w:ascii="Century Gothic" w:hAnsi="Century Gothic"/>
                <w:sz w:val="24"/>
              </w:rPr>
              <w:t xml:space="preserve"> realizar dibujos</w:t>
            </w:r>
            <w:r>
              <w:rPr>
                <w:rFonts w:ascii="Century Gothic" w:hAnsi="Century Gothic"/>
                <w:sz w:val="24"/>
              </w:rPr>
              <w:t xml:space="preserve"> o esquemas y contestar las preguntas de análisis que se le hacen durante la actividad de trabajo. </w:t>
            </w:r>
            <w:r w:rsidRPr="00B0787D">
              <w:rPr>
                <w:rFonts w:ascii="Century Gothic" w:hAnsi="Century Gothic"/>
                <w:sz w:val="24"/>
              </w:rPr>
              <w:t xml:space="preserve"> </w:t>
            </w:r>
          </w:p>
          <w:p w14:paraId="3B88D215" w14:textId="44FA4031" w:rsidR="00B0787D" w:rsidRPr="00B0787D" w:rsidRDefault="00B0787D" w:rsidP="00B0787D">
            <w:pPr>
              <w:pStyle w:val="Prrafodelista"/>
              <w:numPr>
                <w:ilvl w:val="0"/>
                <w:numId w:val="2"/>
              </w:numPr>
              <w:spacing w:line="259" w:lineRule="auto"/>
              <w:jc w:val="both"/>
              <w:rPr>
                <w:rFonts w:ascii="Century Gothic" w:hAnsi="Century Gothic"/>
                <w:sz w:val="24"/>
              </w:rPr>
            </w:pPr>
            <w:r>
              <w:rPr>
                <w:rFonts w:ascii="Century Gothic" w:hAnsi="Century Gothic"/>
                <w:sz w:val="24"/>
              </w:rPr>
              <w:t>B</w:t>
            </w:r>
            <w:r w:rsidRPr="00B0787D">
              <w:rPr>
                <w:rFonts w:ascii="Century Gothic" w:hAnsi="Century Gothic"/>
                <w:sz w:val="24"/>
              </w:rPr>
              <w:t>orrador, lápiz</w:t>
            </w:r>
            <w:r>
              <w:rPr>
                <w:rFonts w:ascii="Century Gothic" w:hAnsi="Century Gothic"/>
                <w:sz w:val="24"/>
              </w:rPr>
              <w:t xml:space="preserve"> o bolígrafo</w:t>
            </w:r>
            <w:r w:rsidRPr="00B0787D">
              <w:rPr>
                <w:rFonts w:ascii="Century Gothic" w:hAnsi="Century Gothic"/>
                <w:sz w:val="24"/>
              </w:rPr>
              <w:t>.</w:t>
            </w:r>
          </w:p>
          <w:p w14:paraId="1A7891DA" w14:textId="77777777" w:rsidR="00B0787D" w:rsidRDefault="00B0787D" w:rsidP="00B0787D">
            <w:pPr>
              <w:pStyle w:val="Prrafodelista"/>
              <w:numPr>
                <w:ilvl w:val="0"/>
                <w:numId w:val="2"/>
              </w:numPr>
              <w:spacing w:line="259" w:lineRule="auto"/>
              <w:jc w:val="both"/>
              <w:rPr>
                <w:rFonts w:ascii="Century Gothic" w:hAnsi="Century Gothic"/>
                <w:sz w:val="24"/>
              </w:rPr>
            </w:pPr>
            <w:r w:rsidRPr="00B0787D">
              <w:rPr>
                <w:rFonts w:ascii="Century Gothic" w:hAnsi="Century Gothic"/>
                <w:sz w:val="24"/>
              </w:rPr>
              <w:t>Celular</w:t>
            </w:r>
            <w:r>
              <w:rPr>
                <w:rFonts w:ascii="Century Gothic" w:hAnsi="Century Gothic"/>
                <w:sz w:val="24"/>
              </w:rPr>
              <w:t>,</w:t>
            </w:r>
            <w:r w:rsidRPr="00B0787D">
              <w:rPr>
                <w:rFonts w:ascii="Century Gothic" w:hAnsi="Century Gothic"/>
                <w:sz w:val="24"/>
              </w:rPr>
              <w:t xml:space="preserve"> computadora </w:t>
            </w:r>
            <w:r>
              <w:rPr>
                <w:rFonts w:ascii="Century Gothic" w:hAnsi="Century Gothic"/>
                <w:sz w:val="24"/>
              </w:rPr>
              <w:t xml:space="preserve">o televisión </w:t>
            </w:r>
            <w:r w:rsidRPr="00B0787D">
              <w:rPr>
                <w:rFonts w:ascii="Century Gothic" w:hAnsi="Century Gothic"/>
                <w:sz w:val="24"/>
              </w:rPr>
              <w:t xml:space="preserve">con internet para buscar videos en </w:t>
            </w:r>
            <w:proofErr w:type="spellStart"/>
            <w:r w:rsidRPr="00B0787D">
              <w:rPr>
                <w:rFonts w:ascii="Century Gothic" w:hAnsi="Century Gothic"/>
                <w:sz w:val="24"/>
              </w:rPr>
              <w:t>You</w:t>
            </w:r>
            <w:proofErr w:type="spellEnd"/>
            <w:r w:rsidRPr="00B0787D">
              <w:rPr>
                <w:rFonts w:ascii="Century Gothic" w:hAnsi="Century Gothic"/>
                <w:sz w:val="24"/>
              </w:rPr>
              <w:t xml:space="preserve"> </w:t>
            </w:r>
            <w:proofErr w:type="spellStart"/>
            <w:r w:rsidRPr="00B0787D">
              <w:rPr>
                <w:rFonts w:ascii="Century Gothic" w:hAnsi="Century Gothic"/>
                <w:sz w:val="24"/>
              </w:rPr>
              <w:t>Tube</w:t>
            </w:r>
            <w:proofErr w:type="spellEnd"/>
            <w:r>
              <w:rPr>
                <w:rFonts w:ascii="Century Gothic" w:hAnsi="Century Gothic"/>
                <w:sz w:val="24"/>
              </w:rPr>
              <w:t>.</w:t>
            </w:r>
          </w:p>
          <w:p w14:paraId="4002C979" w14:textId="07AE3684" w:rsidR="00B0787D" w:rsidRDefault="00B0787D" w:rsidP="00B0787D">
            <w:pPr>
              <w:pStyle w:val="Prrafodelista"/>
              <w:numPr>
                <w:ilvl w:val="0"/>
                <w:numId w:val="2"/>
              </w:numPr>
              <w:spacing w:line="259" w:lineRule="auto"/>
              <w:jc w:val="both"/>
              <w:rPr>
                <w:rFonts w:ascii="Century Gothic" w:hAnsi="Century Gothic"/>
                <w:sz w:val="24"/>
              </w:rPr>
            </w:pPr>
            <w:r>
              <w:rPr>
                <w:rFonts w:ascii="Century Gothic" w:hAnsi="Century Gothic"/>
                <w:sz w:val="24"/>
              </w:rPr>
              <w:t>La</w:t>
            </w:r>
            <w:r w:rsidRPr="00B0787D">
              <w:rPr>
                <w:rFonts w:ascii="Century Gothic" w:hAnsi="Century Gothic"/>
                <w:sz w:val="24"/>
              </w:rPr>
              <w:t xml:space="preserve"> guía de trabajo.</w:t>
            </w:r>
          </w:p>
          <w:p w14:paraId="416E0858" w14:textId="7B1DD19A" w:rsidR="0083692E" w:rsidRPr="00B0787D" w:rsidRDefault="0083692E" w:rsidP="00B0787D">
            <w:pPr>
              <w:pStyle w:val="Prrafodelista"/>
              <w:numPr>
                <w:ilvl w:val="0"/>
                <w:numId w:val="2"/>
              </w:numPr>
              <w:spacing w:line="259" w:lineRule="auto"/>
              <w:jc w:val="both"/>
              <w:rPr>
                <w:rFonts w:ascii="Century Gothic" w:hAnsi="Century Gothic"/>
                <w:sz w:val="24"/>
              </w:rPr>
            </w:pPr>
            <w:r>
              <w:rPr>
                <w:rFonts w:ascii="Century Gothic" w:hAnsi="Century Gothic"/>
                <w:sz w:val="24"/>
              </w:rPr>
              <w:t xml:space="preserve">Diccionario </w:t>
            </w:r>
            <w:r w:rsidR="00491804">
              <w:rPr>
                <w:rFonts w:ascii="Century Gothic" w:hAnsi="Century Gothic"/>
                <w:sz w:val="24"/>
              </w:rPr>
              <w:t xml:space="preserve">o puede hacer la búsqueda de palabras en fuentes confiables de la web, tales como el Diccionario de la Real Academia Española. Para ello se aconseja ingresar a la siguiente dirección: </w:t>
            </w:r>
            <w:hyperlink r:id="rId13" w:history="1">
              <w:r w:rsidR="00491804">
                <w:rPr>
                  <w:rStyle w:val="Hipervnculo"/>
                </w:rPr>
                <w:t>https://www.youtube.com/watch?v=K8pqwMWq1vM</w:t>
              </w:r>
            </w:hyperlink>
          </w:p>
          <w:p w14:paraId="0C5808D4" w14:textId="0AA55EA3" w:rsidR="008C65A5" w:rsidRPr="00EF2C1F" w:rsidRDefault="00B0787D" w:rsidP="00B0787D">
            <w:pPr>
              <w:pStyle w:val="Prrafodelista"/>
              <w:numPr>
                <w:ilvl w:val="0"/>
                <w:numId w:val="2"/>
              </w:numPr>
              <w:jc w:val="both"/>
              <w:rPr>
                <w:rFonts w:ascii="Century Gothic" w:hAnsi="Century Gothic"/>
                <w:i/>
                <w:color w:val="808080" w:themeColor="background1" w:themeShade="80"/>
              </w:rPr>
            </w:pPr>
            <w:r w:rsidRPr="00B0787D">
              <w:rPr>
                <w:rFonts w:ascii="Century Gothic" w:hAnsi="Century Gothic"/>
                <w:sz w:val="24"/>
              </w:rPr>
              <w:t>Vídeo denominado</w:t>
            </w:r>
            <w:r>
              <w:rPr>
                <w:rFonts w:ascii="Century Gothic" w:hAnsi="Century Gothic"/>
                <w:sz w:val="24"/>
              </w:rPr>
              <w:t xml:space="preserve">:  </w:t>
            </w:r>
            <w:r w:rsidR="001B6383">
              <w:rPr>
                <w:rFonts w:ascii="Century Gothic" w:hAnsi="Century Gothic"/>
                <w:sz w:val="24"/>
              </w:rPr>
              <w:t>“</w:t>
            </w:r>
            <w:r>
              <w:rPr>
                <w:rFonts w:ascii="Century Gothic" w:hAnsi="Century Gothic"/>
                <w:sz w:val="24"/>
              </w:rPr>
              <w:t>¡</w:t>
            </w:r>
            <w:proofErr w:type="spellStart"/>
            <w:r>
              <w:rPr>
                <w:rFonts w:ascii="Century Gothic" w:hAnsi="Century Gothic"/>
                <w:sz w:val="24"/>
              </w:rPr>
              <w:t>J</w:t>
            </w:r>
            <w:r w:rsidRPr="00B0787D">
              <w:rPr>
                <w:rFonts w:ascii="Century Gothic" w:hAnsi="Century Gothic"/>
                <w:sz w:val="24"/>
              </w:rPr>
              <w:t>etza</w:t>
            </w:r>
            <w:proofErr w:type="spellEnd"/>
            <w:r>
              <w:rPr>
                <w:rFonts w:ascii="Century Gothic" w:hAnsi="Century Gothic"/>
                <w:sz w:val="24"/>
              </w:rPr>
              <w:t>!</w:t>
            </w:r>
            <w:r w:rsidRPr="00B0787D">
              <w:rPr>
                <w:rFonts w:ascii="Century Gothic" w:hAnsi="Century Gothic"/>
                <w:sz w:val="24"/>
              </w:rPr>
              <w:t xml:space="preserve"> </w:t>
            </w:r>
            <w:r>
              <w:rPr>
                <w:rFonts w:ascii="Century Gothic" w:hAnsi="Century Gothic"/>
                <w:sz w:val="24"/>
              </w:rPr>
              <w:t>M</w:t>
            </w:r>
            <w:r w:rsidRPr="00B0787D">
              <w:rPr>
                <w:rFonts w:ascii="Century Gothic" w:hAnsi="Century Gothic"/>
                <w:sz w:val="24"/>
              </w:rPr>
              <w:t xml:space="preserve">emoria audiovisual del boyeo en </w:t>
            </w:r>
            <w:r>
              <w:rPr>
                <w:rFonts w:ascii="Century Gothic" w:hAnsi="Century Gothic"/>
                <w:sz w:val="24"/>
              </w:rPr>
              <w:t>C</w:t>
            </w:r>
            <w:r w:rsidRPr="00B0787D">
              <w:rPr>
                <w:rFonts w:ascii="Century Gothic" w:hAnsi="Century Gothic"/>
                <w:sz w:val="24"/>
              </w:rPr>
              <w:t xml:space="preserve">osta </w:t>
            </w:r>
            <w:r>
              <w:rPr>
                <w:rFonts w:ascii="Century Gothic" w:hAnsi="Century Gothic"/>
                <w:sz w:val="24"/>
              </w:rPr>
              <w:t>R</w:t>
            </w:r>
            <w:r w:rsidRPr="00B0787D">
              <w:rPr>
                <w:rFonts w:ascii="Century Gothic" w:hAnsi="Century Gothic"/>
                <w:sz w:val="24"/>
              </w:rPr>
              <w:t>ica</w:t>
            </w:r>
            <w:r w:rsidR="001B6383">
              <w:rPr>
                <w:rFonts w:ascii="Century Gothic" w:hAnsi="Century Gothic"/>
                <w:sz w:val="24"/>
              </w:rPr>
              <w:t>”</w:t>
            </w:r>
            <w:r w:rsidR="00750E29">
              <w:rPr>
                <w:rFonts w:ascii="Century Gothic" w:hAnsi="Century Gothic"/>
                <w:sz w:val="24"/>
              </w:rPr>
              <w:t xml:space="preserve">; en la siguiente dirección: </w:t>
            </w:r>
            <w:hyperlink r:id="rId14" w:history="1">
              <w:r w:rsidR="00750E29">
                <w:rPr>
                  <w:rStyle w:val="Hipervnculo"/>
                </w:rPr>
                <w:t>https://www.youtube.com/watch?v=gncE_FtJEzQ</w:t>
              </w:r>
            </w:hyperlink>
            <w:r>
              <w:rPr>
                <w:rFonts w:ascii="Century Gothic" w:hAnsi="Century Gothic"/>
                <w:sz w:val="24"/>
              </w:rPr>
              <w:t xml:space="preserve"> </w:t>
            </w:r>
          </w:p>
        </w:tc>
      </w:tr>
      <w:tr w:rsidR="008C65A5" w14:paraId="563FA599" w14:textId="77777777" w:rsidTr="007F574E">
        <w:tc>
          <w:tcPr>
            <w:tcW w:w="2686" w:type="dxa"/>
            <w:vAlign w:val="center"/>
          </w:tcPr>
          <w:p w14:paraId="3D4E1A3A" w14:textId="25775F27" w:rsidR="008C65A5" w:rsidRPr="0046550E" w:rsidRDefault="008C65A5" w:rsidP="007F574E">
            <w:pPr>
              <w:jc w:val="cente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el lugar donde voy a trabajar</w:t>
            </w:r>
          </w:p>
        </w:tc>
        <w:tc>
          <w:tcPr>
            <w:tcW w:w="7378" w:type="dxa"/>
          </w:tcPr>
          <w:p w14:paraId="7850FE7B" w14:textId="376272D9" w:rsidR="008C65A5" w:rsidRPr="00B0787D" w:rsidRDefault="00B0787D" w:rsidP="00B0787D">
            <w:pPr>
              <w:pStyle w:val="Prrafodelista"/>
              <w:numPr>
                <w:ilvl w:val="0"/>
                <w:numId w:val="13"/>
              </w:numPr>
              <w:jc w:val="both"/>
              <w:rPr>
                <w:rFonts w:ascii="Century Gothic" w:hAnsi="Century Gothic"/>
                <w:sz w:val="24"/>
              </w:rPr>
            </w:pPr>
            <w:r w:rsidRPr="00B0787D">
              <w:rPr>
                <w:rFonts w:ascii="Century Gothic" w:hAnsi="Century Gothic"/>
                <w:sz w:val="24"/>
              </w:rPr>
              <w:t>Busque una mesita de trabajo y colóquela en un lugar tranquilo, donde haya lo menos posible ruidos o distractores. Puede ser la mesa del comedor</w:t>
            </w:r>
            <w:r w:rsidR="00334D85">
              <w:rPr>
                <w:rFonts w:ascii="Century Gothic" w:hAnsi="Century Gothic"/>
                <w:sz w:val="24"/>
              </w:rPr>
              <w:t>, la sala</w:t>
            </w:r>
            <w:r w:rsidRPr="00B0787D">
              <w:rPr>
                <w:rFonts w:ascii="Century Gothic" w:hAnsi="Century Gothic"/>
                <w:sz w:val="24"/>
              </w:rPr>
              <w:t xml:space="preserve"> o un lugar agradable fuera de su casa</w:t>
            </w:r>
            <w:r w:rsidR="00750E29">
              <w:rPr>
                <w:rFonts w:ascii="Century Gothic" w:hAnsi="Century Gothic"/>
                <w:sz w:val="24"/>
              </w:rPr>
              <w:t xml:space="preserve"> </w:t>
            </w:r>
            <w:r w:rsidR="00207CD3">
              <w:rPr>
                <w:rFonts w:ascii="Century Gothic" w:hAnsi="Century Gothic"/>
                <w:sz w:val="24"/>
              </w:rPr>
              <w:t>para</w:t>
            </w:r>
            <w:r w:rsidR="00750E29">
              <w:rPr>
                <w:rFonts w:ascii="Century Gothic" w:hAnsi="Century Gothic"/>
                <w:sz w:val="24"/>
              </w:rPr>
              <w:t xml:space="preserve"> observar el vídeo en su celular o computadora, teniendo por supuesto todos los cuidados </w:t>
            </w:r>
            <w:r w:rsidR="00334D85">
              <w:rPr>
                <w:rFonts w:ascii="Century Gothic" w:hAnsi="Century Gothic"/>
                <w:sz w:val="24"/>
              </w:rPr>
              <w:t>para su</w:t>
            </w:r>
            <w:r w:rsidR="00750E29">
              <w:rPr>
                <w:rFonts w:ascii="Century Gothic" w:hAnsi="Century Gothic"/>
                <w:sz w:val="24"/>
              </w:rPr>
              <w:t xml:space="preserve"> seguridad personal</w:t>
            </w:r>
            <w:r w:rsidRPr="00B0787D">
              <w:rPr>
                <w:rFonts w:ascii="Century Gothic" w:hAnsi="Century Gothic"/>
                <w:sz w:val="24"/>
              </w:rPr>
              <w:t>.</w:t>
            </w:r>
          </w:p>
        </w:tc>
      </w:tr>
      <w:tr w:rsidR="008C65A5" w14:paraId="534C9C8F" w14:textId="77777777" w:rsidTr="007F574E">
        <w:tc>
          <w:tcPr>
            <w:tcW w:w="2686" w:type="dxa"/>
            <w:vAlign w:val="center"/>
          </w:tcPr>
          <w:p w14:paraId="62C0D498" w14:textId="77777777" w:rsidR="008C65A5" w:rsidRPr="0046550E" w:rsidRDefault="0046550E" w:rsidP="007F574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vAlign w:val="center"/>
          </w:tcPr>
          <w:p w14:paraId="1AA8A848" w14:textId="2275405B" w:rsidR="008C65A5" w:rsidRPr="001B6383" w:rsidRDefault="001B6383" w:rsidP="007F574E">
            <w:pPr>
              <w:pStyle w:val="Prrafodelista"/>
              <w:numPr>
                <w:ilvl w:val="0"/>
                <w:numId w:val="13"/>
              </w:numPr>
              <w:rPr>
                <w:rFonts w:ascii="Century Gothic" w:hAnsi="Century Gothic"/>
                <w:sz w:val="24"/>
              </w:rPr>
            </w:pPr>
            <w:r w:rsidRPr="001B6383">
              <w:rPr>
                <w:rFonts w:ascii="Century Gothic" w:hAnsi="Century Gothic"/>
                <w:sz w:val="24"/>
              </w:rPr>
              <w:t>Una hora y media</w:t>
            </w:r>
          </w:p>
        </w:tc>
      </w:tr>
    </w:tbl>
    <w:p w14:paraId="3D1F01F3"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542BC3A3" w14:textId="77777777" w:rsidR="00207CD3" w:rsidRDefault="00207CD3" w:rsidP="008C65A5">
      <w:pPr>
        <w:spacing w:line="240" w:lineRule="auto"/>
        <w:jc w:val="both"/>
        <w:rPr>
          <w:rFonts w:ascii="Century Gothic" w:hAnsi="Century Gothic"/>
          <w:sz w:val="24"/>
        </w:rPr>
      </w:pPr>
    </w:p>
    <w:p w14:paraId="6231D3DC" w14:textId="77777777" w:rsidR="00207CD3" w:rsidRDefault="00207CD3" w:rsidP="008C65A5">
      <w:pPr>
        <w:spacing w:line="240" w:lineRule="auto"/>
        <w:jc w:val="both"/>
        <w:rPr>
          <w:rFonts w:ascii="Century Gothic" w:hAnsi="Century Gothic"/>
          <w:sz w:val="24"/>
        </w:rPr>
      </w:pPr>
    </w:p>
    <w:p w14:paraId="699AA59C" w14:textId="2DFD1C42"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 w:eastAsia="es-ES"/>
        </w:rPr>
        <w:lastRenderedPageBreak/>
        <w:drawing>
          <wp:anchor distT="0" distB="0" distL="114300" distR="114300" simplePos="0" relativeHeight="251673600" behindDoc="0" locked="0" layoutInCell="1" allowOverlap="1" wp14:anchorId="63CF846C" wp14:editId="2B1805FE">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6CD045CF" w14:textId="77777777"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36773E0E" w14:textId="77777777" w:rsidTr="007F574E">
        <w:tc>
          <w:tcPr>
            <w:tcW w:w="2686" w:type="dxa"/>
            <w:vAlign w:val="center"/>
          </w:tcPr>
          <w:p w14:paraId="0D1304DF" w14:textId="77777777" w:rsidR="008C65A5" w:rsidRPr="0046550E" w:rsidRDefault="008C65A5" w:rsidP="007F574E">
            <w:pPr>
              <w:rPr>
                <w:rFonts w:ascii="Century Gothic" w:hAnsi="Century Gothic"/>
              </w:rPr>
            </w:pPr>
            <w:r w:rsidRPr="0046550E">
              <w:rPr>
                <w:rFonts w:ascii="Century Gothic" w:hAnsi="Century Gothic"/>
              </w:rPr>
              <w:t xml:space="preserve">Indicaciones </w:t>
            </w:r>
          </w:p>
        </w:tc>
        <w:tc>
          <w:tcPr>
            <w:tcW w:w="7378" w:type="dxa"/>
          </w:tcPr>
          <w:p w14:paraId="0CDA0E20" w14:textId="2FF4F58B" w:rsidR="001B6383" w:rsidRPr="001B6383" w:rsidRDefault="001B6383" w:rsidP="001B6383">
            <w:pPr>
              <w:pStyle w:val="Prrafodelista"/>
              <w:numPr>
                <w:ilvl w:val="0"/>
                <w:numId w:val="4"/>
              </w:numPr>
              <w:spacing w:line="259" w:lineRule="auto"/>
              <w:jc w:val="both"/>
              <w:rPr>
                <w:rFonts w:ascii="Century Gothic" w:hAnsi="Century Gothic"/>
                <w:sz w:val="24"/>
              </w:rPr>
            </w:pPr>
            <w:r w:rsidRPr="001B6383">
              <w:rPr>
                <w:rFonts w:ascii="Century Gothic" w:hAnsi="Century Gothic"/>
                <w:sz w:val="24"/>
              </w:rPr>
              <w:t>Esta guía puede realizarse en forma independiente o si lo prefiere, puede solicitar acompañamiento de algún familiar</w:t>
            </w:r>
            <w:r>
              <w:rPr>
                <w:rFonts w:ascii="Century Gothic" w:hAnsi="Century Gothic"/>
                <w:sz w:val="24"/>
              </w:rPr>
              <w:t xml:space="preserve"> o amistad con quien quiera compartir, comentar y analizar</w:t>
            </w:r>
            <w:r w:rsidRPr="001B6383">
              <w:rPr>
                <w:rFonts w:ascii="Century Gothic" w:hAnsi="Century Gothic"/>
                <w:sz w:val="24"/>
              </w:rPr>
              <w:t>.</w:t>
            </w:r>
          </w:p>
          <w:p w14:paraId="737A8358" w14:textId="77777777" w:rsidR="0083692E" w:rsidRDefault="001B6383" w:rsidP="001B6383">
            <w:pPr>
              <w:pStyle w:val="Prrafodelista"/>
              <w:numPr>
                <w:ilvl w:val="0"/>
                <w:numId w:val="4"/>
              </w:numPr>
              <w:spacing w:line="259" w:lineRule="auto"/>
              <w:jc w:val="both"/>
              <w:rPr>
                <w:rFonts w:ascii="Century Gothic" w:hAnsi="Century Gothic"/>
                <w:sz w:val="24"/>
              </w:rPr>
            </w:pPr>
            <w:r w:rsidRPr="001B6383">
              <w:rPr>
                <w:rFonts w:ascii="Century Gothic" w:hAnsi="Century Gothic"/>
                <w:sz w:val="24"/>
              </w:rPr>
              <w:t xml:space="preserve">Primero </w:t>
            </w:r>
            <w:r w:rsidR="0083692E">
              <w:rPr>
                <w:rFonts w:ascii="Century Gothic" w:hAnsi="Century Gothic"/>
                <w:sz w:val="24"/>
              </w:rPr>
              <w:t xml:space="preserve">asegúrese de tener todo lo que necesita en su mesa de trabajo. </w:t>
            </w:r>
          </w:p>
          <w:p w14:paraId="2DE2E4E6" w14:textId="6FE41493" w:rsidR="00A04FB2" w:rsidRDefault="0083692E" w:rsidP="001B6383">
            <w:pPr>
              <w:pStyle w:val="Prrafodelista"/>
              <w:numPr>
                <w:ilvl w:val="0"/>
                <w:numId w:val="4"/>
              </w:numPr>
              <w:spacing w:line="259" w:lineRule="auto"/>
              <w:jc w:val="both"/>
              <w:rPr>
                <w:rFonts w:ascii="Century Gothic" w:hAnsi="Century Gothic"/>
                <w:sz w:val="24"/>
              </w:rPr>
            </w:pPr>
            <w:r>
              <w:rPr>
                <w:rFonts w:ascii="Century Gothic" w:hAnsi="Century Gothic"/>
                <w:sz w:val="24"/>
              </w:rPr>
              <w:t xml:space="preserve">Segundo: </w:t>
            </w:r>
            <w:r w:rsidR="00A04FB2">
              <w:rPr>
                <w:rFonts w:ascii="Century Gothic" w:hAnsi="Century Gothic"/>
                <w:sz w:val="24"/>
              </w:rPr>
              <w:t>Asegúrese que su celular o computadora personal tenga suficiente carga para evitar que el trabajo se vea truncado abruptamente por la falta de energía.</w:t>
            </w:r>
          </w:p>
          <w:p w14:paraId="245CAB22" w14:textId="0065230F" w:rsidR="001B6383" w:rsidRPr="001B6383" w:rsidRDefault="00A04FB2" w:rsidP="001B6383">
            <w:pPr>
              <w:pStyle w:val="Prrafodelista"/>
              <w:numPr>
                <w:ilvl w:val="0"/>
                <w:numId w:val="4"/>
              </w:numPr>
              <w:spacing w:line="259" w:lineRule="auto"/>
              <w:jc w:val="both"/>
              <w:rPr>
                <w:rFonts w:ascii="Century Gothic" w:hAnsi="Century Gothic"/>
                <w:sz w:val="24"/>
              </w:rPr>
            </w:pPr>
            <w:r>
              <w:rPr>
                <w:rFonts w:ascii="Century Gothic" w:hAnsi="Century Gothic"/>
                <w:sz w:val="24"/>
              </w:rPr>
              <w:t xml:space="preserve">Tercero: </w:t>
            </w:r>
            <w:r w:rsidR="001B6383" w:rsidRPr="001B6383">
              <w:rPr>
                <w:rFonts w:ascii="Century Gothic" w:hAnsi="Century Gothic"/>
                <w:sz w:val="24"/>
              </w:rPr>
              <w:t>le</w:t>
            </w:r>
            <w:r w:rsidR="001B6383">
              <w:rPr>
                <w:rFonts w:ascii="Century Gothic" w:hAnsi="Century Gothic"/>
                <w:sz w:val="24"/>
              </w:rPr>
              <w:t>a</w:t>
            </w:r>
            <w:r w:rsidR="001B6383" w:rsidRPr="001B6383">
              <w:rPr>
                <w:rFonts w:ascii="Century Gothic" w:hAnsi="Century Gothic"/>
                <w:sz w:val="24"/>
              </w:rPr>
              <w:t xml:space="preserve"> en su totalidad esta guía de trabajo</w:t>
            </w:r>
            <w:r w:rsidR="0083692E">
              <w:rPr>
                <w:rFonts w:ascii="Century Gothic" w:hAnsi="Century Gothic"/>
                <w:sz w:val="24"/>
              </w:rPr>
              <w:t>, la cual</w:t>
            </w:r>
            <w:r w:rsidR="001B6383" w:rsidRPr="001B6383">
              <w:rPr>
                <w:rFonts w:ascii="Century Gothic" w:hAnsi="Century Gothic"/>
                <w:sz w:val="24"/>
              </w:rPr>
              <w:t xml:space="preserve"> está diseñada para repasar el tema de </w:t>
            </w:r>
            <w:r w:rsidR="001B6383">
              <w:rPr>
                <w:rFonts w:ascii="Century Gothic" w:hAnsi="Century Gothic"/>
                <w:sz w:val="24"/>
              </w:rPr>
              <w:t xml:space="preserve">la Identidad </w:t>
            </w:r>
            <w:r w:rsidR="0083692E">
              <w:rPr>
                <w:rFonts w:ascii="Century Gothic" w:hAnsi="Century Gothic"/>
                <w:sz w:val="24"/>
              </w:rPr>
              <w:t>Nacional</w:t>
            </w:r>
            <w:r w:rsidR="001B6383" w:rsidRPr="001B6383">
              <w:rPr>
                <w:rFonts w:ascii="Century Gothic" w:hAnsi="Century Gothic"/>
                <w:sz w:val="24"/>
              </w:rPr>
              <w:t xml:space="preserve">, específicamente </w:t>
            </w:r>
            <w:r w:rsidR="0083692E">
              <w:rPr>
                <w:rFonts w:ascii="Century Gothic" w:hAnsi="Century Gothic"/>
                <w:sz w:val="24"/>
              </w:rPr>
              <w:t>tradiciones y costumbres</w:t>
            </w:r>
            <w:r w:rsidR="001B6383" w:rsidRPr="001B6383">
              <w:rPr>
                <w:rFonts w:ascii="Century Gothic" w:hAnsi="Century Gothic"/>
                <w:sz w:val="24"/>
              </w:rPr>
              <w:t xml:space="preserve">. </w:t>
            </w:r>
            <w:r w:rsidR="0083692E">
              <w:rPr>
                <w:rFonts w:ascii="Century Gothic" w:hAnsi="Century Gothic"/>
                <w:sz w:val="24"/>
              </w:rPr>
              <w:t xml:space="preserve">Para ello se tomará como base la actividad del boyeo, ícono de nuestra nacionalidad. </w:t>
            </w:r>
          </w:p>
          <w:p w14:paraId="46AAB342" w14:textId="3EDC589D" w:rsidR="0083692E" w:rsidRDefault="00844453" w:rsidP="001B6383">
            <w:pPr>
              <w:pStyle w:val="Prrafodelista"/>
              <w:numPr>
                <w:ilvl w:val="0"/>
                <w:numId w:val="4"/>
              </w:numPr>
              <w:spacing w:line="259" w:lineRule="auto"/>
              <w:jc w:val="both"/>
              <w:rPr>
                <w:rFonts w:ascii="Century Gothic" w:hAnsi="Century Gothic"/>
                <w:sz w:val="24"/>
              </w:rPr>
            </w:pPr>
            <w:r>
              <w:rPr>
                <w:rFonts w:ascii="Century Gothic" w:hAnsi="Century Gothic"/>
                <w:sz w:val="24"/>
              </w:rPr>
              <w:t>Cuarto</w:t>
            </w:r>
            <w:r w:rsidR="001B6383" w:rsidRPr="001B6383">
              <w:rPr>
                <w:rFonts w:ascii="Century Gothic" w:hAnsi="Century Gothic"/>
                <w:sz w:val="24"/>
              </w:rPr>
              <w:t xml:space="preserve">, </w:t>
            </w:r>
            <w:r w:rsidR="0083692E">
              <w:rPr>
                <w:rFonts w:ascii="Century Gothic" w:hAnsi="Century Gothic"/>
                <w:sz w:val="24"/>
              </w:rPr>
              <w:t>una vez que ha leído toda la guía</w:t>
            </w:r>
            <w:r>
              <w:rPr>
                <w:rFonts w:ascii="Century Gothic" w:hAnsi="Century Gothic"/>
                <w:sz w:val="24"/>
              </w:rPr>
              <w:t xml:space="preserve"> y tiene una idea general del trabajo por realizar</w:t>
            </w:r>
            <w:r w:rsidR="0083692E">
              <w:rPr>
                <w:rFonts w:ascii="Century Gothic" w:hAnsi="Century Gothic"/>
                <w:sz w:val="24"/>
              </w:rPr>
              <w:t>, asegúrese de haber comprendido todo</w:t>
            </w:r>
            <w:r>
              <w:rPr>
                <w:rFonts w:ascii="Century Gothic" w:hAnsi="Century Gothic"/>
                <w:sz w:val="24"/>
              </w:rPr>
              <w:t xml:space="preserve">, releyendo </w:t>
            </w:r>
            <w:r w:rsidR="00B6145C">
              <w:rPr>
                <w:rFonts w:ascii="Century Gothic" w:hAnsi="Century Gothic"/>
                <w:sz w:val="24"/>
              </w:rPr>
              <w:t>si fuera necesario, aquellas partes que le pudieran resultar confusas.</w:t>
            </w:r>
            <w:r>
              <w:rPr>
                <w:rFonts w:ascii="Century Gothic" w:hAnsi="Century Gothic"/>
                <w:sz w:val="24"/>
              </w:rPr>
              <w:t xml:space="preserve"> </w:t>
            </w:r>
            <w:r w:rsidR="0083692E">
              <w:rPr>
                <w:rFonts w:ascii="Century Gothic" w:hAnsi="Century Gothic"/>
                <w:sz w:val="24"/>
              </w:rPr>
              <w:t xml:space="preserve"> </w:t>
            </w:r>
          </w:p>
          <w:p w14:paraId="7425D0FE" w14:textId="77777777" w:rsidR="00645CB9" w:rsidRDefault="00844453" w:rsidP="00645CB9">
            <w:pPr>
              <w:pStyle w:val="Prrafodelista"/>
              <w:numPr>
                <w:ilvl w:val="0"/>
                <w:numId w:val="4"/>
              </w:numPr>
              <w:spacing w:line="259" w:lineRule="auto"/>
              <w:jc w:val="both"/>
              <w:rPr>
                <w:rFonts w:ascii="Century Gothic" w:hAnsi="Century Gothic"/>
                <w:sz w:val="24"/>
              </w:rPr>
            </w:pPr>
            <w:r>
              <w:rPr>
                <w:rFonts w:ascii="Century Gothic" w:hAnsi="Century Gothic"/>
                <w:sz w:val="24"/>
              </w:rPr>
              <w:t>Quinto</w:t>
            </w:r>
            <w:r w:rsidR="0083692E">
              <w:rPr>
                <w:rFonts w:ascii="Century Gothic" w:hAnsi="Century Gothic"/>
                <w:sz w:val="24"/>
              </w:rPr>
              <w:t>: subraye las palabras o conceptos que no comprenda y búsquelos en el diccionario.</w:t>
            </w:r>
          </w:p>
          <w:p w14:paraId="5E80B486" w14:textId="61A4FE71" w:rsidR="00645CB9" w:rsidRDefault="00645CB9" w:rsidP="00645CB9">
            <w:pPr>
              <w:pStyle w:val="Prrafodelista"/>
              <w:numPr>
                <w:ilvl w:val="0"/>
                <w:numId w:val="4"/>
              </w:numPr>
              <w:spacing w:line="259" w:lineRule="auto"/>
              <w:jc w:val="both"/>
              <w:rPr>
                <w:rFonts w:ascii="Century Gothic" w:hAnsi="Century Gothic"/>
                <w:sz w:val="24"/>
              </w:rPr>
            </w:pPr>
            <w:r>
              <w:rPr>
                <w:rFonts w:ascii="Century Gothic" w:hAnsi="Century Gothic"/>
                <w:sz w:val="24"/>
              </w:rPr>
              <w:t xml:space="preserve">Sexto: </w:t>
            </w:r>
            <w:r w:rsidR="00B6145C" w:rsidRPr="00645CB9">
              <w:rPr>
                <w:rFonts w:ascii="Century Gothic" w:hAnsi="Century Gothic"/>
                <w:sz w:val="24"/>
              </w:rPr>
              <w:t>O</w:t>
            </w:r>
            <w:r w:rsidR="001B6383" w:rsidRPr="00645CB9">
              <w:rPr>
                <w:rFonts w:ascii="Century Gothic" w:hAnsi="Century Gothic"/>
                <w:sz w:val="24"/>
              </w:rPr>
              <w:t>bserv</w:t>
            </w:r>
            <w:r w:rsidRPr="00645CB9">
              <w:rPr>
                <w:rFonts w:ascii="Century Gothic" w:hAnsi="Century Gothic"/>
                <w:sz w:val="24"/>
              </w:rPr>
              <w:t>e</w:t>
            </w:r>
            <w:r w:rsidR="001B6383" w:rsidRPr="00645CB9">
              <w:rPr>
                <w:rFonts w:ascii="Century Gothic" w:hAnsi="Century Gothic"/>
                <w:sz w:val="24"/>
              </w:rPr>
              <w:t xml:space="preserve"> </w:t>
            </w:r>
            <w:r w:rsidRPr="00645CB9">
              <w:rPr>
                <w:rFonts w:ascii="Century Gothic" w:hAnsi="Century Gothic"/>
                <w:sz w:val="24"/>
              </w:rPr>
              <w:t>el</w:t>
            </w:r>
            <w:r w:rsidR="001B6383" w:rsidRPr="00645CB9">
              <w:rPr>
                <w:rFonts w:ascii="Century Gothic" w:hAnsi="Century Gothic"/>
                <w:sz w:val="24"/>
              </w:rPr>
              <w:t xml:space="preserve"> video</w:t>
            </w:r>
            <w:r w:rsidRPr="00645CB9">
              <w:rPr>
                <w:rFonts w:ascii="Century Gothic" w:hAnsi="Century Gothic"/>
                <w:sz w:val="24"/>
              </w:rPr>
              <w:t xml:space="preserve"> denominado: “¡</w:t>
            </w:r>
            <w:proofErr w:type="spellStart"/>
            <w:r w:rsidRPr="00645CB9">
              <w:rPr>
                <w:rFonts w:ascii="Century Gothic" w:hAnsi="Century Gothic"/>
                <w:sz w:val="24"/>
              </w:rPr>
              <w:t>Jetza</w:t>
            </w:r>
            <w:proofErr w:type="spellEnd"/>
            <w:r w:rsidRPr="00645CB9">
              <w:rPr>
                <w:rFonts w:ascii="Century Gothic" w:hAnsi="Century Gothic"/>
                <w:sz w:val="24"/>
              </w:rPr>
              <w:t>! Memoria audiovisual del boyeo en Costa Rica”</w:t>
            </w:r>
            <w:r>
              <w:rPr>
                <w:rFonts w:ascii="Century Gothic" w:hAnsi="Century Gothic"/>
                <w:sz w:val="24"/>
              </w:rPr>
              <w:t>.</w:t>
            </w:r>
          </w:p>
          <w:p w14:paraId="5DE41609" w14:textId="77777777" w:rsidR="003F3378" w:rsidRDefault="00645CB9" w:rsidP="003F3378">
            <w:pPr>
              <w:pStyle w:val="Prrafodelista"/>
              <w:numPr>
                <w:ilvl w:val="0"/>
                <w:numId w:val="4"/>
              </w:numPr>
              <w:spacing w:line="259" w:lineRule="auto"/>
              <w:jc w:val="both"/>
              <w:rPr>
                <w:rFonts w:ascii="Century Gothic" w:hAnsi="Century Gothic"/>
                <w:sz w:val="24"/>
              </w:rPr>
            </w:pPr>
            <w:r>
              <w:rPr>
                <w:rFonts w:ascii="Century Gothic" w:hAnsi="Century Gothic"/>
                <w:sz w:val="24"/>
              </w:rPr>
              <w:t xml:space="preserve">Sétimo: </w:t>
            </w:r>
            <w:r w:rsidR="003F3378">
              <w:rPr>
                <w:rFonts w:ascii="Century Gothic" w:hAnsi="Century Gothic"/>
                <w:sz w:val="24"/>
              </w:rPr>
              <w:t>Mientras lo observa, anote aquellos datos que puedan parecerle importantes.</w:t>
            </w:r>
          </w:p>
          <w:p w14:paraId="1EDA4434" w14:textId="082F855F" w:rsidR="008C65A5" w:rsidRPr="003F3378" w:rsidRDefault="003F3378" w:rsidP="003F3378">
            <w:pPr>
              <w:pStyle w:val="Prrafodelista"/>
              <w:numPr>
                <w:ilvl w:val="0"/>
                <w:numId w:val="4"/>
              </w:numPr>
              <w:spacing w:line="259" w:lineRule="auto"/>
              <w:jc w:val="both"/>
              <w:rPr>
                <w:rFonts w:ascii="Century Gothic" w:hAnsi="Century Gothic"/>
                <w:sz w:val="24"/>
              </w:rPr>
            </w:pPr>
            <w:r>
              <w:rPr>
                <w:rFonts w:ascii="Century Gothic" w:hAnsi="Century Gothic"/>
                <w:sz w:val="24"/>
              </w:rPr>
              <w:t xml:space="preserve">Octavo: lea y </w:t>
            </w:r>
            <w:r w:rsidR="001B6383" w:rsidRPr="003F3378">
              <w:rPr>
                <w:rFonts w:ascii="Century Gothic" w:hAnsi="Century Gothic"/>
                <w:sz w:val="24"/>
              </w:rPr>
              <w:t>contest</w:t>
            </w:r>
            <w:r>
              <w:rPr>
                <w:rFonts w:ascii="Century Gothic" w:hAnsi="Century Gothic"/>
                <w:sz w:val="24"/>
              </w:rPr>
              <w:t>e</w:t>
            </w:r>
            <w:r w:rsidR="001B6383" w:rsidRPr="003F3378">
              <w:rPr>
                <w:rFonts w:ascii="Century Gothic" w:hAnsi="Century Gothic"/>
                <w:sz w:val="24"/>
              </w:rPr>
              <w:t xml:space="preserve"> las preguntas que se le hacen a continuación.</w:t>
            </w:r>
          </w:p>
        </w:tc>
      </w:tr>
      <w:tr w:rsidR="008C65A5" w14:paraId="02171A36" w14:textId="77777777" w:rsidTr="007F574E">
        <w:tc>
          <w:tcPr>
            <w:tcW w:w="2686" w:type="dxa"/>
            <w:vAlign w:val="center"/>
          </w:tcPr>
          <w:p w14:paraId="17947DA6" w14:textId="77777777" w:rsidR="0046550E" w:rsidRDefault="0046550E" w:rsidP="007F574E">
            <w:pPr>
              <w:rPr>
                <w:rFonts w:ascii="Century Gothic" w:hAnsi="Century Gothic"/>
              </w:rPr>
            </w:pPr>
          </w:p>
          <w:p w14:paraId="36A5059F" w14:textId="77777777" w:rsidR="0046550E" w:rsidRDefault="0046550E" w:rsidP="007F574E">
            <w:pPr>
              <w:rPr>
                <w:rFonts w:ascii="Century Gothic" w:hAnsi="Century Gothic"/>
              </w:rPr>
            </w:pPr>
            <w:r>
              <w:rPr>
                <w:rFonts w:ascii="Century Gothic" w:hAnsi="Century Gothic"/>
              </w:rPr>
              <w:t xml:space="preserve">Actividad </w:t>
            </w:r>
          </w:p>
          <w:p w14:paraId="73D58711" w14:textId="77777777" w:rsidR="0046550E" w:rsidRDefault="0046550E" w:rsidP="007F574E">
            <w:pPr>
              <w:rPr>
                <w:rFonts w:ascii="Century Gothic" w:hAnsi="Century Gothic"/>
              </w:rPr>
            </w:pPr>
          </w:p>
          <w:p w14:paraId="61AB7D00" w14:textId="77777777" w:rsidR="008C65A5" w:rsidRPr="0046550E" w:rsidRDefault="008D5D67" w:rsidP="007F574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vAlign w:val="center"/>
          </w:tcPr>
          <w:p w14:paraId="164611E8" w14:textId="77777777" w:rsidR="00C721CB" w:rsidRDefault="00C721CB" w:rsidP="007F574E">
            <w:pPr>
              <w:rPr>
                <w:rFonts w:ascii="Century Gothic" w:hAnsi="Century Gothic"/>
                <w:i/>
                <w:color w:val="808080" w:themeColor="background1" w:themeShade="80"/>
                <w:highlight w:val="yellow"/>
              </w:rPr>
            </w:pPr>
          </w:p>
          <w:p w14:paraId="238C698D" w14:textId="3770EBC5" w:rsidR="00C721CB" w:rsidRPr="00207CD3" w:rsidRDefault="00C721CB" w:rsidP="007F574E">
            <w:pPr>
              <w:rPr>
                <w:rFonts w:ascii="Century Gothic" w:hAnsi="Century Gothic"/>
                <w:sz w:val="24"/>
                <w:lang w:val="es-ES"/>
              </w:rPr>
            </w:pPr>
            <w:r w:rsidRPr="00207CD3">
              <w:rPr>
                <w:rFonts w:ascii="Century Gothic" w:hAnsi="Century Gothic"/>
                <w:sz w:val="24"/>
                <w:lang w:val="es-ES"/>
              </w:rPr>
              <w:t xml:space="preserve">Identidad Nacional, la carreta </w:t>
            </w:r>
            <w:r w:rsidR="00B864D5" w:rsidRPr="00207CD3">
              <w:rPr>
                <w:rFonts w:ascii="Century Gothic" w:hAnsi="Century Gothic"/>
                <w:sz w:val="24"/>
                <w:lang w:val="es-ES"/>
              </w:rPr>
              <w:t>típica</w:t>
            </w:r>
            <w:r w:rsidRPr="00207CD3">
              <w:rPr>
                <w:rFonts w:ascii="Century Gothic" w:hAnsi="Century Gothic"/>
                <w:sz w:val="24"/>
                <w:lang w:val="es-ES"/>
              </w:rPr>
              <w:t xml:space="preserve"> y la actividad del boyeo</w:t>
            </w:r>
          </w:p>
          <w:p w14:paraId="7A0D2B25" w14:textId="663D2A44" w:rsidR="00C721CB" w:rsidRPr="00207CD3" w:rsidRDefault="00C721CB" w:rsidP="007F574E">
            <w:pPr>
              <w:rPr>
                <w:rFonts w:ascii="Century Gothic" w:hAnsi="Century Gothic"/>
                <w:sz w:val="24"/>
                <w:lang w:val="es-ES"/>
              </w:rPr>
            </w:pPr>
          </w:p>
          <w:p w14:paraId="13942A0C" w14:textId="6F8A154F" w:rsidR="00B864D5" w:rsidRDefault="00B864D5" w:rsidP="007F574E">
            <w:pPr>
              <w:rPr>
                <w:rFonts w:ascii="Century Gothic" w:hAnsi="Century Gothic"/>
                <w:sz w:val="24"/>
                <w:lang w:val="es-ES"/>
              </w:rPr>
            </w:pPr>
            <w:r w:rsidRPr="00207CD3">
              <w:rPr>
                <w:rFonts w:ascii="Century Gothic" w:hAnsi="Century Gothic"/>
                <w:sz w:val="24"/>
                <w:lang w:val="es-ES"/>
              </w:rPr>
              <w:t>Todas las personas somos diferentes. Incluso los gemelos. Cada individuo tiene características físicas, psicológicas, biológicas, que lo hacen único y lo diferencian de los demás. Es decir, cada uno de nosotros tenemos nuestra propia identidad.</w:t>
            </w:r>
          </w:p>
          <w:p w14:paraId="52DA2EBD" w14:textId="77777777" w:rsidR="007F574E" w:rsidRPr="00207CD3" w:rsidRDefault="007F574E" w:rsidP="007F574E">
            <w:pPr>
              <w:rPr>
                <w:rFonts w:ascii="Century Gothic" w:hAnsi="Century Gothic"/>
                <w:sz w:val="24"/>
                <w:lang w:val="es-ES"/>
              </w:rPr>
            </w:pPr>
          </w:p>
          <w:p w14:paraId="0AEC42A3" w14:textId="77777777" w:rsidR="007F574E" w:rsidRDefault="00B864D5" w:rsidP="007F574E">
            <w:pPr>
              <w:rPr>
                <w:rFonts w:ascii="Century Gothic" w:hAnsi="Century Gothic"/>
                <w:sz w:val="24"/>
                <w:lang w:val="es-ES"/>
              </w:rPr>
            </w:pPr>
            <w:r w:rsidRPr="00207CD3">
              <w:rPr>
                <w:rFonts w:ascii="Century Gothic" w:hAnsi="Century Gothic"/>
                <w:sz w:val="24"/>
                <w:lang w:val="es-ES"/>
              </w:rPr>
              <w:lastRenderedPageBreak/>
              <w:t xml:space="preserve">Lo mismo sucede con los países. Cada país tiene su historia, su cultura, </w:t>
            </w:r>
            <w:r w:rsidR="003818CD" w:rsidRPr="00207CD3">
              <w:rPr>
                <w:rFonts w:ascii="Century Gothic" w:hAnsi="Century Gothic"/>
                <w:sz w:val="24"/>
                <w:lang w:val="es-ES"/>
              </w:rPr>
              <w:t>sus costumbres, tradiciones, su arte y una serie de particularidades que también lo diferencian de los demás. Todo ello genera un sentimiento de pertenencia en la colectividad de una nación y que, grosso modo, es lo que conocemos como identidad nacional.</w:t>
            </w:r>
          </w:p>
          <w:p w14:paraId="4F4F5808" w14:textId="647FFBF6" w:rsidR="003818CD" w:rsidRPr="00207CD3" w:rsidRDefault="003818CD" w:rsidP="007F574E">
            <w:pPr>
              <w:rPr>
                <w:rFonts w:ascii="Century Gothic" w:hAnsi="Century Gothic"/>
                <w:sz w:val="24"/>
                <w:lang w:val="es-ES"/>
              </w:rPr>
            </w:pPr>
          </w:p>
          <w:p w14:paraId="30248FE1" w14:textId="24C52B7A" w:rsidR="00D35C88" w:rsidRDefault="003818CD" w:rsidP="007F574E">
            <w:pPr>
              <w:rPr>
                <w:rFonts w:ascii="Century Gothic" w:hAnsi="Century Gothic"/>
                <w:sz w:val="24"/>
                <w:lang w:val="es-ES"/>
              </w:rPr>
            </w:pPr>
            <w:r w:rsidRPr="00207CD3">
              <w:rPr>
                <w:rFonts w:ascii="Century Gothic" w:hAnsi="Century Gothic"/>
                <w:sz w:val="24"/>
                <w:lang w:val="es-ES"/>
              </w:rPr>
              <w:t>Costa Rica tiene una identidad nacional</w:t>
            </w:r>
            <w:r w:rsidR="00096F7A" w:rsidRPr="00207CD3">
              <w:rPr>
                <w:rFonts w:ascii="Century Gothic" w:hAnsi="Century Gothic"/>
                <w:sz w:val="24"/>
                <w:lang w:val="es-ES"/>
              </w:rPr>
              <w:t xml:space="preserve"> que es reconocida y muy respetada internacionalmente, y de la cual tenemos que sentirnos muy orgullosos. </w:t>
            </w:r>
            <w:r w:rsidR="00E34EBB" w:rsidRPr="00207CD3">
              <w:rPr>
                <w:rFonts w:ascii="Century Gothic" w:hAnsi="Century Gothic"/>
                <w:sz w:val="24"/>
                <w:lang w:val="es-ES"/>
              </w:rPr>
              <w:t xml:space="preserve">Simplemente recordemos cuántas veces nos hemos encontrado con un turista, quién con una gran sonrisa nos ha tocado las fibras del sentimiento al decirnos en son de amistad: </w:t>
            </w:r>
            <w:r w:rsidR="00D35C88" w:rsidRPr="00207CD3">
              <w:rPr>
                <w:rFonts w:ascii="Century Gothic" w:hAnsi="Century Gothic"/>
                <w:sz w:val="24"/>
                <w:lang w:val="es-ES"/>
              </w:rPr>
              <w:t>¡Pura vida! !Ustedes son el pueblo democrático que no tiene ejercito!</w:t>
            </w:r>
            <w:r w:rsidR="00E34EBB" w:rsidRPr="00207CD3">
              <w:rPr>
                <w:rFonts w:ascii="Century Gothic" w:hAnsi="Century Gothic"/>
                <w:sz w:val="24"/>
                <w:lang w:val="es-ES"/>
              </w:rPr>
              <w:t xml:space="preserve"> </w:t>
            </w:r>
            <w:r w:rsidR="00D35C88" w:rsidRPr="00207CD3">
              <w:rPr>
                <w:rFonts w:ascii="Century Gothic" w:hAnsi="Century Gothic"/>
                <w:sz w:val="24"/>
                <w:lang w:val="es-ES"/>
              </w:rPr>
              <w:t>¡Venimos a conocer sus maravillas ecológicas!</w:t>
            </w:r>
          </w:p>
          <w:p w14:paraId="3B21AD01" w14:textId="77777777" w:rsidR="007F574E" w:rsidRPr="00207CD3" w:rsidRDefault="007F574E" w:rsidP="007F574E">
            <w:pPr>
              <w:rPr>
                <w:rFonts w:ascii="Century Gothic" w:hAnsi="Century Gothic"/>
                <w:sz w:val="24"/>
                <w:lang w:val="es-ES"/>
              </w:rPr>
            </w:pPr>
          </w:p>
          <w:p w14:paraId="43B63701" w14:textId="1CF1E679" w:rsidR="00E34EBB" w:rsidRPr="00207CD3" w:rsidRDefault="00096F7A" w:rsidP="007F574E">
            <w:pPr>
              <w:rPr>
                <w:rFonts w:ascii="Century Gothic" w:hAnsi="Century Gothic"/>
                <w:sz w:val="24"/>
                <w:lang w:val="es-ES"/>
              </w:rPr>
            </w:pPr>
            <w:r w:rsidRPr="00207CD3">
              <w:rPr>
                <w:rFonts w:ascii="Century Gothic" w:hAnsi="Century Gothic"/>
                <w:sz w:val="24"/>
                <w:lang w:val="es-ES"/>
              </w:rPr>
              <w:t xml:space="preserve">Una manera </w:t>
            </w:r>
            <w:r w:rsidR="00207CD3">
              <w:rPr>
                <w:rFonts w:ascii="Century Gothic" w:hAnsi="Century Gothic"/>
                <w:sz w:val="24"/>
                <w:lang w:val="es-ES"/>
              </w:rPr>
              <w:t xml:space="preserve">de </w:t>
            </w:r>
            <w:r w:rsidRPr="00207CD3">
              <w:rPr>
                <w:rFonts w:ascii="Century Gothic" w:hAnsi="Century Gothic"/>
                <w:sz w:val="24"/>
                <w:lang w:val="es-ES"/>
              </w:rPr>
              <w:t>plasmar la identidad de una nación, es mediante los símbolos y emblemas nacionales</w:t>
            </w:r>
            <w:r w:rsidR="00824933" w:rsidRPr="00207CD3">
              <w:rPr>
                <w:rFonts w:ascii="Century Gothic" w:hAnsi="Century Gothic"/>
                <w:sz w:val="24"/>
                <w:lang w:val="es-ES"/>
              </w:rPr>
              <w:t xml:space="preserve">. Costa Rica por ejemplo, tiene su escudo, su himno y su </w:t>
            </w:r>
            <w:r w:rsidR="00207CD3">
              <w:rPr>
                <w:rFonts w:ascii="Century Gothic" w:hAnsi="Century Gothic"/>
                <w:sz w:val="24"/>
                <w:lang w:val="es-ES"/>
              </w:rPr>
              <w:t>bandera,</w:t>
            </w:r>
            <w:r w:rsidR="00824933" w:rsidRPr="00207CD3">
              <w:rPr>
                <w:rFonts w:ascii="Century Gothic" w:hAnsi="Century Gothic"/>
                <w:sz w:val="24"/>
                <w:lang w:val="es-ES"/>
              </w:rPr>
              <w:t xml:space="preserve"> además de la Guaria Morada, el yigüirro, el venado cola blanca, la marimba, entre otros más. </w:t>
            </w:r>
            <w:r w:rsidRPr="00207CD3">
              <w:rPr>
                <w:rFonts w:ascii="Century Gothic" w:hAnsi="Century Gothic"/>
                <w:sz w:val="24"/>
                <w:lang w:val="es-ES"/>
              </w:rPr>
              <w:t xml:space="preserve">Por lo tanto, es menester que cada costarricense </w:t>
            </w:r>
            <w:r w:rsidR="00E34EBB" w:rsidRPr="00207CD3">
              <w:rPr>
                <w:rFonts w:ascii="Century Gothic" w:hAnsi="Century Gothic"/>
                <w:sz w:val="24"/>
                <w:lang w:val="es-ES"/>
              </w:rPr>
              <w:t>los conozca y los respete con la solemnidad y el sentimiento que corresponde, porque como dice un adagio popular: “las personas no pueden querer lo que no conocen”.</w:t>
            </w:r>
          </w:p>
          <w:p w14:paraId="398A367A" w14:textId="77777777" w:rsidR="007F574E" w:rsidRDefault="007F574E" w:rsidP="007F574E">
            <w:pPr>
              <w:rPr>
                <w:rFonts w:ascii="Century Gothic" w:hAnsi="Century Gothic"/>
                <w:sz w:val="24"/>
                <w:lang w:val="es-ES"/>
              </w:rPr>
            </w:pPr>
          </w:p>
          <w:p w14:paraId="76A07BB8" w14:textId="07236084" w:rsidR="00A37527" w:rsidRDefault="00A37527" w:rsidP="007F574E">
            <w:pPr>
              <w:rPr>
                <w:rFonts w:ascii="Century Gothic" w:hAnsi="Century Gothic"/>
                <w:sz w:val="24"/>
                <w:lang w:val="es-ES"/>
              </w:rPr>
            </w:pPr>
            <w:r w:rsidRPr="00207CD3">
              <w:rPr>
                <w:rFonts w:ascii="Century Gothic" w:hAnsi="Century Gothic"/>
                <w:sz w:val="24"/>
                <w:lang w:val="es-ES"/>
              </w:rPr>
              <w:t>En esta guía, se tratará el tema de la Carreta Típica, uno de los símbolos nacionales que se ha ganado su lugar, no solamente por su belleza y gran colorido (ya que solo en Costa Rica se pinta de esa manera), sino por todo el enorme aporte histórico que su actividad, mediante lo que se conoce como el boyeo, le ha ofrecido a esta nación en el ámbito económico, político, social y cultural.</w:t>
            </w:r>
          </w:p>
          <w:p w14:paraId="163831EA" w14:textId="04DF9622" w:rsidR="007F574E" w:rsidRDefault="007F574E" w:rsidP="007F574E">
            <w:pPr>
              <w:rPr>
                <w:rFonts w:ascii="Century Gothic" w:hAnsi="Century Gothic"/>
                <w:sz w:val="24"/>
                <w:lang w:val="es-ES"/>
              </w:rPr>
            </w:pPr>
          </w:p>
          <w:p w14:paraId="108F4BB4" w14:textId="5C757E9F" w:rsidR="007F574E" w:rsidRDefault="007F574E" w:rsidP="007F574E">
            <w:pPr>
              <w:rPr>
                <w:rFonts w:ascii="Century Gothic" w:hAnsi="Century Gothic"/>
                <w:sz w:val="24"/>
                <w:lang w:val="es-ES"/>
              </w:rPr>
            </w:pPr>
            <w:r>
              <w:rPr>
                <w:rFonts w:ascii="Century Gothic" w:hAnsi="Century Gothic"/>
                <w:sz w:val="24"/>
                <w:lang w:val="es-ES"/>
              </w:rPr>
              <w:t xml:space="preserve"> </w:t>
            </w:r>
          </w:p>
          <w:p w14:paraId="1DE35F99" w14:textId="09AE5915" w:rsidR="007F574E" w:rsidRDefault="007F574E" w:rsidP="007F574E">
            <w:pPr>
              <w:rPr>
                <w:rFonts w:ascii="Century Gothic" w:hAnsi="Century Gothic"/>
                <w:sz w:val="24"/>
                <w:lang w:val="es-ES"/>
              </w:rPr>
            </w:pPr>
            <w:r>
              <w:rPr>
                <w:rFonts w:ascii="Century Gothic" w:hAnsi="Century Gothic"/>
                <w:sz w:val="24"/>
                <w:lang w:val="es-ES"/>
              </w:rPr>
              <w:t xml:space="preserve">                                </w:t>
            </w:r>
            <w:r>
              <w:rPr>
                <w:noProof/>
              </w:rPr>
              <w:drawing>
                <wp:inline distT="0" distB="0" distL="0" distR="0" wp14:anchorId="346775AE" wp14:editId="6F02FF2A">
                  <wp:extent cx="1819275" cy="13583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62997" cy="1391038"/>
                          </a:xfrm>
                          <a:prstGeom prst="rect">
                            <a:avLst/>
                          </a:prstGeom>
                        </pic:spPr>
                      </pic:pic>
                    </a:graphicData>
                  </a:graphic>
                </wp:inline>
              </w:drawing>
            </w:r>
          </w:p>
          <w:p w14:paraId="7638E8FF" w14:textId="004F86EF" w:rsidR="007F574E" w:rsidRDefault="007F574E" w:rsidP="007F574E">
            <w:pPr>
              <w:rPr>
                <w:rFonts w:ascii="Century Gothic" w:hAnsi="Century Gothic"/>
                <w:sz w:val="24"/>
                <w:lang w:val="es-ES"/>
              </w:rPr>
            </w:pPr>
          </w:p>
          <w:p w14:paraId="05F841E4" w14:textId="77777777" w:rsidR="007F574E" w:rsidRPr="00207CD3" w:rsidRDefault="007F574E" w:rsidP="007F574E">
            <w:pPr>
              <w:rPr>
                <w:rFonts w:ascii="Century Gothic" w:hAnsi="Century Gothic"/>
                <w:sz w:val="24"/>
                <w:lang w:val="es-ES"/>
              </w:rPr>
            </w:pPr>
          </w:p>
          <w:p w14:paraId="5EAAA35B" w14:textId="77777777" w:rsidR="00A37527" w:rsidRPr="00207CD3" w:rsidRDefault="00A37527" w:rsidP="007F574E">
            <w:pPr>
              <w:rPr>
                <w:rFonts w:ascii="Century Gothic" w:hAnsi="Century Gothic"/>
                <w:sz w:val="24"/>
                <w:lang w:val="es-ES"/>
              </w:rPr>
            </w:pPr>
          </w:p>
          <w:p w14:paraId="7FC44D04" w14:textId="733A5009" w:rsidR="00A37527" w:rsidRPr="00207CD3" w:rsidRDefault="00A37527" w:rsidP="007F574E">
            <w:pPr>
              <w:rPr>
                <w:rFonts w:ascii="Century Gothic" w:hAnsi="Century Gothic"/>
                <w:sz w:val="24"/>
                <w:lang w:val="es-ES"/>
              </w:rPr>
            </w:pPr>
            <w:r w:rsidRPr="00207CD3">
              <w:rPr>
                <w:rFonts w:ascii="Century Gothic" w:hAnsi="Century Gothic"/>
                <w:sz w:val="24"/>
                <w:lang w:val="es-ES"/>
              </w:rPr>
              <w:t>Antes de proseguir con el desarrollo de esta guía, “hagamos un alto en el camino” y reflexionemos un momento</w:t>
            </w:r>
            <w:r w:rsidR="00A45381" w:rsidRPr="00207CD3">
              <w:rPr>
                <w:rFonts w:ascii="Century Gothic" w:hAnsi="Century Gothic"/>
                <w:sz w:val="24"/>
                <w:lang w:val="es-ES"/>
              </w:rPr>
              <w:t xml:space="preserve"> sobre lo siguiente: ¿qué tanto conozco yo sobre la importancia de la carreta y el boyeo en la construcción de esta gran nación denominada Costa Rica?</w:t>
            </w:r>
          </w:p>
          <w:p w14:paraId="538B6E69" w14:textId="1F1D704B" w:rsidR="00C721CB" w:rsidRDefault="00C721CB" w:rsidP="007F574E">
            <w:pPr>
              <w:rPr>
                <w:rFonts w:ascii="Century Gothic" w:hAnsi="Century Gothic"/>
                <w:i/>
                <w:color w:val="808080" w:themeColor="background1" w:themeShade="80"/>
              </w:rPr>
            </w:pPr>
          </w:p>
          <w:p w14:paraId="03161B04" w14:textId="0162E450" w:rsidR="007F574E" w:rsidRPr="00A45381" w:rsidRDefault="007F574E" w:rsidP="007F574E">
            <w:pPr>
              <w:tabs>
                <w:tab w:val="left" w:pos="2385"/>
              </w:tabs>
              <w:rPr>
                <w:rFonts w:ascii="Century Gothic" w:hAnsi="Century Gothic"/>
                <w:i/>
                <w:color w:val="808080" w:themeColor="background1" w:themeShade="80"/>
              </w:rPr>
            </w:pPr>
          </w:p>
        </w:tc>
      </w:tr>
    </w:tbl>
    <w:p w14:paraId="4B552E1C" w14:textId="7777777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 w:eastAsia="es-ES"/>
        </w:rPr>
        <w:lastRenderedPageBreak/>
        <w:drawing>
          <wp:anchor distT="0" distB="0" distL="114300" distR="114300" simplePos="0" relativeHeight="251674624" behindDoc="0" locked="0" layoutInCell="1" allowOverlap="1" wp14:anchorId="53AAA42F" wp14:editId="546980C8">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1DD6C442" w14:textId="77777777"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14:paraId="79B21C6D" w14:textId="77777777" w:rsidTr="00696C1E">
        <w:tc>
          <w:tcPr>
            <w:tcW w:w="2686" w:type="dxa"/>
          </w:tcPr>
          <w:p w14:paraId="5333CCE0"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64CE098D" w14:textId="7F0C0421" w:rsidR="006F2510" w:rsidRDefault="006F2510" w:rsidP="006F2510">
            <w:pPr>
              <w:jc w:val="both"/>
              <w:rPr>
                <w:rFonts w:ascii="Century Gothic" w:hAnsi="Century Gothic"/>
                <w:i/>
                <w:color w:val="808080" w:themeColor="background1" w:themeShade="80"/>
              </w:rPr>
            </w:pPr>
          </w:p>
          <w:p w14:paraId="0B0766A5" w14:textId="7F3E9C7B" w:rsidR="00B01279" w:rsidRDefault="00B01279" w:rsidP="00B01279">
            <w:pPr>
              <w:pStyle w:val="Prrafodelista"/>
              <w:numPr>
                <w:ilvl w:val="0"/>
                <w:numId w:val="16"/>
              </w:numPr>
              <w:jc w:val="both"/>
              <w:rPr>
                <w:rStyle w:val="Hipervnculo"/>
              </w:rPr>
            </w:pPr>
            <w:r w:rsidRPr="00B01279">
              <w:rPr>
                <w:rFonts w:ascii="Century Gothic" w:hAnsi="Century Gothic"/>
                <w:sz w:val="24"/>
              </w:rPr>
              <w:t>Observe el vídeo denominado “:  “¡</w:t>
            </w:r>
            <w:proofErr w:type="spellStart"/>
            <w:r w:rsidRPr="00B01279">
              <w:rPr>
                <w:rFonts w:ascii="Century Gothic" w:hAnsi="Century Gothic"/>
                <w:sz w:val="24"/>
              </w:rPr>
              <w:t>Jetza</w:t>
            </w:r>
            <w:proofErr w:type="spellEnd"/>
            <w:r w:rsidRPr="00B01279">
              <w:rPr>
                <w:rFonts w:ascii="Century Gothic" w:hAnsi="Century Gothic"/>
                <w:sz w:val="24"/>
              </w:rPr>
              <w:t xml:space="preserve">! Memoria audiovisual del boyeo en Costa Rica”; en la siguiente dirección: </w:t>
            </w:r>
            <w:hyperlink r:id="rId20" w:history="1">
              <w:r>
                <w:rPr>
                  <w:rStyle w:val="Hipervnculo"/>
                </w:rPr>
                <w:t>https://www.youtube.com/watch?v=gncE_FtJEzQ</w:t>
              </w:r>
            </w:hyperlink>
          </w:p>
          <w:p w14:paraId="20060FCC" w14:textId="3E9A4489" w:rsidR="00B01279" w:rsidRDefault="00B01279" w:rsidP="00B01279">
            <w:pPr>
              <w:jc w:val="both"/>
              <w:rPr>
                <w:rStyle w:val="Hipervnculo"/>
              </w:rPr>
            </w:pPr>
          </w:p>
          <w:p w14:paraId="3F44166F" w14:textId="3849C6F4" w:rsidR="00B01279" w:rsidRDefault="00B01279" w:rsidP="00B01279">
            <w:pPr>
              <w:pStyle w:val="Prrafodelista"/>
              <w:numPr>
                <w:ilvl w:val="0"/>
                <w:numId w:val="16"/>
              </w:numPr>
              <w:jc w:val="both"/>
              <w:rPr>
                <w:rFonts w:ascii="Century Gothic" w:hAnsi="Century Gothic"/>
                <w:sz w:val="24"/>
              </w:rPr>
            </w:pPr>
            <w:r w:rsidRPr="00B01279">
              <w:rPr>
                <w:rFonts w:ascii="Century Gothic" w:hAnsi="Century Gothic"/>
                <w:sz w:val="24"/>
              </w:rPr>
              <w:t>Conteste las siguientes preguntas:</w:t>
            </w:r>
          </w:p>
          <w:p w14:paraId="35A13014" w14:textId="77777777" w:rsidR="002424D5" w:rsidRPr="002424D5" w:rsidRDefault="002424D5" w:rsidP="002424D5">
            <w:pPr>
              <w:pStyle w:val="Prrafodelista"/>
              <w:rPr>
                <w:rFonts w:ascii="Century Gothic" w:hAnsi="Century Gothic"/>
                <w:sz w:val="24"/>
              </w:rPr>
            </w:pPr>
          </w:p>
          <w:p w14:paraId="01625D47" w14:textId="3330B740" w:rsidR="002424D5" w:rsidRDefault="002424D5" w:rsidP="002424D5">
            <w:pPr>
              <w:pStyle w:val="Prrafodelista"/>
              <w:numPr>
                <w:ilvl w:val="0"/>
                <w:numId w:val="17"/>
              </w:numPr>
              <w:jc w:val="both"/>
              <w:rPr>
                <w:rFonts w:ascii="Century Gothic" w:hAnsi="Century Gothic"/>
                <w:sz w:val="24"/>
              </w:rPr>
            </w:pPr>
            <w:r>
              <w:rPr>
                <w:rFonts w:ascii="Century Gothic" w:hAnsi="Century Gothic"/>
                <w:sz w:val="24"/>
              </w:rPr>
              <w:t>¿Qué adaptaciones realizaron nuestros antepasados a sus carretas para adecuarse mejor a nuestra realidad?</w:t>
            </w:r>
          </w:p>
          <w:p w14:paraId="777F694F" w14:textId="440CE67F" w:rsidR="002424D5" w:rsidRDefault="002424D5" w:rsidP="002424D5">
            <w:pPr>
              <w:pStyle w:val="Prrafodelista"/>
              <w:numPr>
                <w:ilvl w:val="0"/>
                <w:numId w:val="17"/>
              </w:numPr>
              <w:jc w:val="both"/>
              <w:rPr>
                <w:rFonts w:ascii="Century Gothic" w:hAnsi="Century Gothic"/>
                <w:sz w:val="24"/>
              </w:rPr>
            </w:pPr>
            <w:r>
              <w:rPr>
                <w:rFonts w:ascii="Century Gothic" w:hAnsi="Century Gothic"/>
                <w:sz w:val="24"/>
              </w:rPr>
              <w:t>¿Cómo contribuyó el boyeo al desarrollo de</w:t>
            </w:r>
            <w:r w:rsidR="00101620">
              <w:rPr>
                <w:rFonts w:ascii="Century Gothic" w:hAnsi="Century Gothic"/>
                <w:sz w:val="24"/>
              </w:rPr>
              <w:t xml:space="preserve"> infraestructura vial,</w:t>
            </w:r>
            <w:r>
              <w:rPr>
                <w:rFonts w:ascii="Century Gothic" w:hAnsi="Century Gothic"/>
                <w:sz w:val="24"/>
              </w:rPr>
              <w:t xml:space="preserve"> pueblos y ciudades en Costa Rica?</w:t>
            </w:r>
          </w:p>
          <w:p w14:paraId="6EF2D2E9" w14:textId="638A7E7F" w:rsidR="002424D5" w:rsidRDefault="002424D5" w:rsidP="002424D5">
            <w:pPr>
              <w:pStyle w:val="Prrafodelista"/>
              <w:numPr>
                <w:ilvl w:val="0"/>
                <w:numId w:val="17"/>
              </w:numPr>
              <w:jc w:val="both"/>
              <w:rPr>
                <w:rFonts w:ascii="Century Gothic" w:hAnsi="Century Gothic"/>
                <w:sz w:val="24"/>
              </w:rPr>
            </w:pPr>
            <w:r>
              <w:rPr>
                <w:rFonts w:ascii="Century Gothic" w:hAnsi="Century Gothic"/>
                <w:sz w:val="24"/>
              </w:rPr>
              <w:t>Explique como la actividad del boyeo contribuyó al desarrollo cultural de nuestro país, en los campos del lenguaje</w:t>
            </w:r>
            <w:r w:rsidR="00101620">
              <w:rPr>
                <w:rFonts w:ascii="Century Gothic" w:hAnsi="Century Gothic"/>
                <w:sz w:val="24"/>
              </w:rPr>
              <w:t xml:space="preserve"> (por ejemplo: palabras, refranes, cuentos)</w:t>
            </w:r>
            <w:r>
              <w:rPr>
                <w:rFonts w:ascii="Century Gothic" w:hAnsi="Century Gothic"/>
                <w:sz w:val="24"/>
              </w:rPr>
              <w:t xml:space="preserve">, costumbres, artesanías, fiestas y desfiles. </w:t>
            </w:r>
          </w:p>
          <w:p w14:paraId="3B60AFF4" w14:textId="7E8CA7A5" w:rsidR="002424D5" w:rsidRDefault="00101620" w:rsidP="002424D5">
            <w:pPr>
              <w:pStyle w:val="Prrafodelista"/>
              <w:numPr>
                <w:ilvl w:val="0"/>
                <w:numId w:val="17"/>
              </w:numPr>
              <w:jc w:val="both"/>
              <w:rPr>
                <w:rFonts w:ascii="Century Gothic" w:hAnsi="Century Gothic"/>
                <w:sz w:val="24"/>
              </w:rPr>
            </w:pPr>
            <w:r>
              <w:rPr>
                <w:rFonts w:ascii="Century Gothic" w:hAnsi="Century Gothic"/>
                <w:sz w:val="24"/>
              </w:rPr>
              <w:t xml:space="preserve">¿Qué papel importante ha jugado la mujer en la actividad del boyeo y cómo este ha contribuido en la igualdad de géneros? </w:t>
            </w:r>
          </w:p>
          <w:p w14:paraId="750850D6" w14:textId="3A128E67" w:rsidR="00B24D5F" w:rsidRDefault="00B24D5F" w:rsidP="002424D5">
            <w:pPr>
              <w:pStyle w:val="Prrafodelista"/>
              <w:numPr>
                <w:ilvl w:val="0"/>
                <w:numId w:val="17"/>
              </w:numPr>
              <w:jc w:val="both"/>
              <w:rPr>
                <w:rFonts w:ascii="Century Gothic" w:hAnsi="Century Gothic"/>
                <w:sz w:val="24"/>
              </w:rPr>
            </w:pPr>
            <w:r>
              <w:rPr>
                <w:rFonts w:ascii="Century Gothic" w:hAnsi="Century Gothic"/>
                <w:sz w:val="24"/>
              </w:rPr>
              <w:t>Qué peligros está sufriendo esta actividad y qué posibles soluciones pueden darse al respecto?</w:t>
            </w:r>
          </w:p>
          <w:p w14:paraId="73E0BF7D" w14:textId="77777777" w:rsidR="00B01279" w:rsidRPr="00B01279" w:rsidRDefault="00B01279" w:rsidP="00B01279">
            <w:pPr>
              <w:pStyle w:val="Prrafodelista"/>
              <w:rPr>
                <w:rFonts w:ascii="Century Gothic" w:hAnsi="Century Gothic"/>
                <w:sz w:val="24"/>
              </w:rPr>
            </w:pPr>
          </w:p>
          <w:p w14:paraId="084BD6EF" w14:textId="77777777" w:rsidR="00707FE7" w:rsidRDefault="00B01279" w:rsidP="00D939EC">
            <w:pPr>
              <w:pStyle w:val="Prrafodelista"/>
              <w:numPr>
                <w:ilvl w:val="0"/>
                <w:numId w:val="16"/>
              </w:numPr>
              <w:jc w:val="both"/>
              <w:rPr>
                <w:rFonts w:ascii="Century Gothic" w:hAnsi="Century Gothic"/>
                <w:sz w:val="24"/>
              </w:rPr>
            </w:pPr>
            <w:r>
              <w:rPr>
                <w:rFonts w:ascii="Century Gothic" w:hAnsi="Century Gothic"/>
                <w:sz w:val="24"/>
              </w:rPr>
              <w:t xml:space="preserve">A continuación, se le adjunta una sopa de letras con palabras y conceptos </w:t>
            </w:r>
            <w:r w:rsidR="00101620">
              <w:rPr>
                <w:rFonts w:ascii="Century Gothic" w:hAnsi="Century Gothic"/>
                <w:sz w:val="24"/>
              </w:rPr>
              <w:t xml:space="preserve">utilizados en el video; </w:t>
            </w:r>
            <w:r>
              <w:rPr>
                <w:rFonts w:ascii="Century Gothic" w:hAnsi="Century Gothic"/>
                <w:sz w:val="24"/>
              </w:rPr>
              <w:t xml:space="preserve">muy ligados con nuestra </w:t>
            </w:r>
            <w:r w:rsidR="00101620">
              <w:rPr>
                <w:rFonts w:ascii="Century Gothic" w:hAnsi="Century Gothic"/>
                <w:sz w:val="24"/>
              </w:rPr>
              <w:t>cultura costarricense</w:t>
            </w:r>
            <w:r>
              <w:rPr>
                <w:rFonts w:ascii="Century Gothic" w:hAnsi="Century Gothic"/>
                <w:sz w:val="24"/>
              </w:rPr>
              <w:t xml:space="preserve">. </w:t>
            </w:r>
            <w:r w:rsidR="00D939EC">
              <w:rPr>
                <w:rFonts w:ascii="Century Gothic" w:hAnsi="Century Gothic"/>
                <w:sz w:val="24"/>
              </w:rPr>
              <w:t>Si no recuerda alguno, busque su significado.</w:t>
            </w:r>
          </w:p>
          <w:p w14:paraId="18294BD1" w14:textId="77777777" w:rsidR="00D939EC" w:rsidRDefault="00D939EC" w:rsidP="00D939EC">
            <w:pPr>
              <w:jc w:val="both"/>
              <w:rPr>
                <w:rFonts w:ascii="Century Gothic" w:hAnsi="Century Gothic"/>
                <w:sz w:val="24"/>
              </w:rPr>
            </w:pPr>
          </w:p>
          <w:p w14:paraId="20DDD7F2" w14:textId="49E959DD" w:rsidR="00D939EC" w:rsidRPr="00D939EC" w:rsidRDefault="00D939EC" w:rsidP="00D939EC">
            <w:pPr>
              <w:pStyle w:val="Prrafodelista"/>
              <w:jc w:val="both"/>
              <w:rPr>
                <w:rFonts w:ascii="Century Gothic" w:hAnsi="Century Gothic"/>
                <w:sz w:val="24"/>
              </w:rPr>
            </w:pPr>
          </w:p>
        </w:tc>
      </w:tr>
      <w:tr w:rsidR="008D5D67" w14:paraId="52E02401" w14:textId="77777777" w:rsidTr="00696C1E">
        <w:tc>
          <w:tcPr>
            <w:tcW w:w="2686" w:type="dxa"/>
          </w:tcPr>
          <w:p w14:paraId="40F986AC" w14:textId="77777777"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tc>
        <w:tc>
          <w:tcPr>
            <w:tcW w:w="7378" w:type="dxa"/>
          </w:tcPr>
          <w:p w14:paraId="77F0FE39" w14:textId="046B9160" w:rsidR="00117EE0" w:rsidRDefault="00117EE0" w:rsidP="00117EE0">
            <w:pPr>
              <w:jc w:val="both"/>
              <w:rPr>
                <w:rFonts w:ascii="Century Gothic" w:hAnsi="Century Gothic"/>
                <w:i/>
                <w:color w:val="808080" w:themeColor="background1" w:themeShade="80"/>
              </w:rPr>
            </w:pPr>
          </w:p>
          <w:p w14:paraId="4C18657A" w14:textId="20821429" w:rsidR="00D939EC" w:rsidRDefault="00D939EC" w:rsidP="00D939EC">
            <w:pPr>
              <w:jc w:val="both"/>
              <w:rPr>
                <w:rFonts w:ascii="Century Gothic" w:hAnsi="Century Gothic"/>
                <w:sz w:val="24"/>
              </w:rPr>
            </w:pPr>
            <w:r w:rsidRPr="00D939EC">
              <w:rPr>
                <w:rFonts w:ascii="Century Gothic" w:hAnsi="Century Gothic"/>
                <w:sz w:val="24"/>
              </w:rPr>
              <w:t>Una vez que hemos  profundizado en la importancia de la carreta típica y la actividad del boyeo</w:t>
            </w:r>
            <w:r>
              <w:rPr>
                <w:rFonts w:ascii="Century Gothic" w:hAnsi="Century Gothic"/>
                <w:sz w:val="24"/>
              </w:rPr>
              <w:t>, le propongo reflexionar sobre los siguientes puntos:</w:t>
            </w:r>
          </w:p>
          <w:p w14:paraId="394C3087" w14:textId="77777777" w:rsidR="007F574E" w:rsidRDefault="007F574E" w:rsidP="00D939EC">
            <w:pPr>
              <w:jc w:val="both"/>
              <w:rPr>
                <w:rFonts w:ascii="Century Gothic" w:hAnsi="Century Gothic"/>
                <w:sz w:val="24"/>
              </w:rPr>
            </w:pPr>
          </w:p>
          <w:p w14:paraId="60F1A2CF" w14:textId="30FFB957" w:rsidR="00B24D5F" w:rsidRDefault="00B24D5F" w:rsidP="00D939EC">
            <w:pPr>
              <w:jc w:val="both"/>
              <w:rPr>
                <w:rFonts w:ascii="Century Gothic" w:hAnsi="Century Gothic"/>
                <w:sz w:val="24"/>
              </w:rPr>
            </w:pPr>
          </w:p>
          <w:p w14:paraId="5D7605C9" w14:textId="3AEE7765" w:rsidR="00B24D5F" w:rsidRDefault="00B24D5F" w:rsidP="00B00612">
            <w:pPr>
              <w:pStyle w:val="Prrafodelista"/>
              <w:numPr>
                <w:ilvl w:val="0"/>
                <w:numId w:val="19"/>
              </w:numPr>
              <w:jc w:val="both"/>
              <w:rPr>
                <w:rFonts w:ascii="Century Gothic" w:hAnsi="Century Gothic"/>
                <w:sz w:val="24"/>
              </w:rPr>
            </w:pPr>
            <w:r w:rsidRPr="00B00612">
              <w:rPr>
                <w:rFonts w:ascii="Century Gothic" w:hAnsi="Century Gothic"/>
                <w:sz w:val="24"/>
              </w:rPr>
              <w:t>¿Cómo ha contribuido el boyeo al desarrollo de nuestro país y de nuestra cultura como costarricenses?</w:t>
            </w:r>
          </w:p>
          <w:p w14:paraId="69673B0D" w14:textId="77777777" w:rsidR="007F574E" w:rsidRDefault="007F574E" w:rsidP="007F574E">
            <w:pPr>
              <w:pStyle w:val="Prrafodelista"/>
              <w:jc w:val="both"/>
              <w:rPr>
                <w:rFonts w:ascii="Century Gothic" w:hAnsi="Century Gothic"/>
                <w:sz w:val="24"/>
              </w:rPr>
            </w:pPr>
          </w:p>
          <w:p w14:paraId="55705C88" w14:textId="38514800" w:rsidR="00B00612" w:rsidRDefault="00B00612" w:rsidP="00B00612">
            <w:pPr>
              <w:pStyle w:val="Prrafodelista"/>
              <w:numPr>
                <w:ilvl w:val="0"/>
                <w:numId w:val="19"/>
              </w:numPr>
              <w:jc w:val="both"/>
              <w:rPr>
                <w:rFonts w:ascii="Century Gothic" w:hAnsi="Century Gothic"/>
                <w:sz w:val="24"/>
              </w:rPr>
            </w:pPr>
            <w:r>
              <w:rPr>
                <w:rFonts w:ascii="Century Gothic" w:hAnsi="Century Gothic"/>
                <w:sz w:val="24"/>
              </w:rPr>
              <w:t xml:space="preserve">¿Comprendo mejor </w:t>
            </w:r>
            <w:proofErr w:type="spellStart"/>
            <w:r>
              <w:rPr>
                <w:rFonts w:ascii="Century Gothic" w:hAnsi="Century Gothic"/>
                <w:sz w:val="24"/>
              </w:rPr>
              <w:t>el porqué</w:t>
            </w:r>
            <w:proofErr w:type="spellEnd"/>
            <w:r>
              <w:rPr>
                <w:rFonts w:ascii="Century Gothic" w:hAnsi="Century Gothic"/>
                <w:sz w:val="24"/>
              </w:rPr>
              <w:t xml:space="preserve"> la carreta típica se ha ganado el derecho de ser un símbolo nacional?</w:t>
            </w:r>
          </w:p>
          <w:p w14:paraId="2143FF85" w14:textId="77777777" w:rsidR="007F574E" w:rsidRPr="007F574E" w:rsidRDefault="007F574E" w:rsidP="007F574E">
            <w:pPr>
              <w:jc w:val="both"/>
              <w:rPr>
                <w:rFonts w:ascii="Century Gothic" w:hAnsi="Century Gothic"/>
                <w:sz w:val="24"/>
              </w:rPr>
            </w:pPr>
          </w:p>
          <w:p w14:paraId="53CC4E14" w14:textId="3622F8F7" w:rsidR="00B00612" w:rsidRDefault="00B00612" w:rsidP="00B00612">
            <w:pPr>
              <w:pStyle w:val="Prrafodelista"/>
              <w:numPr>
                <w:ilvl w:val="0"/>
                <w:numId w:val="19"/>
              </w:numPr>
              <w:jc w:val="both"/>
              <w:rPr>
                <w:rFonts w:ascii="Century Gothic" w:hAnsi="Century Gothic"/>
                <w:sz w:val="24"/>
              </w:rPr>
            </w:pPr>
            <w:r>
              <w:rPr>
                <w:rFonts w:ascii="Century Gothic" w:hAnsi="Century Gothic"/>
                <w:sz w:val="24"/>
              </w:rPr>
              <w:t>¿Entiendo la importancia de conocer nuestros símbolos nacionales como parte de nuestra identidad nacional?</w:t>
            </w:r>
          </w:p>
          <w:p w14:paraId="76B5E010" w14:textId="77777777" w:rsidR="007F574E" w:rsidRPr="007F574E" w:rsidRDefault="007F574E" w:rsidP="007F574E">
            <w:pPr>
              <w:jc w:val="both"/>
              <w:rPr>
                <w:rFonts w:ascii="Century Gothic" w:hAnsi="Century Gothic"/>
                <w:sz w:val="24"/>
              </w:rPr>
            </w:pPr>
          </w:p>
          <w:p w14:paraId="52DEC279" w14:textId="5CA77D63" w:rsidR="00117EE0" w:rsidRPr="007F574E" w:rsidRDefault="00B00612" w:rsidP="00B00612">
            <w:pPr>
              <w:pStyle w:val="Prrafodelista"/>
              <w:numPr>
                <w:ilvl w:val="0"/>
                <w:numId w:val="19"/>
              </w:numPr>
              <w:jc w:val="both"/>
              <w:rPr>
                <w:rFonts w:ascii="Century Gothic" w:hAnsi="Century Gothic"/>
                <w:sz w:val="24"/>
              </w:rPr>
            </w:pPr>
            <w:r w:rsidRPr="007F574E">
              <w:rPr>
                <w:rFonts w:ascii="Century Gothic" w:hAnsi="Century Gothic"/>
                <w:sz w:val="24"/>
              </w:rPr>
              <w:t>¿Cómo puedo contribuir a fortalecer esa identidad nacional en mis amigos, familiares y futuras generaciones?</w:t>
            </w:r>
          </w:p>
          <w:p w14:paraId="46D7763F" w14:textId="77777777" w:rsidR="008D5D67" w:rsidRDefault="008D5D67" w:rsidP="00F974A6">
            <w:pPr>
              <w:jc w:val="both"/>
              <w:rPr>
                <w:rFonts w:ascii="Century Gothic" w:hAnsi="Century Gothic"/>
                <w:sz w:val="24"/>
              </w:rPr>
            </w:pPr>
          </w:p>
        </w:tc>
      </w:tr>
    </w:tbl>
    <w:p w14:paraId="7BD22163" w14:textId="6E120E71" w:rsidR="00D60D18" w:rsidRDefault="007F574E" w:rsidP="003E6E12">
      <w:pPr>
        <w:spacing w:line="240" w:lineRule="auto"/>
        <w:jc w:val="both"/>
        <w:rPr>
          <w:rFonts w:ascii="Century Gothic" w:hAnsi="Century Gothic"/>
          <w:i/>
          <w:color w:val="808080" w:themeColor="background1" w:themeShade="80"/>
        </w:rPr>
      </w:pPr>
      <w:r w:rsidRPr="007F574E">
        <w:lastRenderedPageBreak/>
        <w:drawing>
          <wp:inline distT="0" distB="0" distL="0" distR="0" wp14:anchorId="09D2C193" wp14:editId="74CC37F1">
            <wp:extent cx="6391275" cy="11239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91275" cy="1123950"/>
                    </a:xfrm>
                    <a:prstGeom prst="rect">
                      <a:avLst/>
                    </a:prstGeom>
                    <a:noFill/>
                    <a:ln>
                      <a:noFill/>
                    </a:ln>
                  </pic:spPr>
                </pic:pic>
              </a:graphicData>
            </a:graphic>
          </wp:inline>
        </w:drawing>
      </w:r>
    </w:p>
    <w:p w14:paraId="02C5E809" w14:textId="77777777" w:rsidR="00B00612" w:rsidRDefault="00B00612" w:rsidP="003E6E12">
      <w:pPr>
        <w:spacing w:line="240" w:lineRule="auto"/>
        <w:jc w:val="both"/>
        <w:rPr>
          <w:rFonts w:ascii="Century Gothic" w:hAnsi="Century Gothic"/>
          <w:i/>
          <w:color w:val="808080" w:themeColor="background1" w:themeShade="80"/>
        </w:rPr>
      </w:pPr>
      <w:bookmarkStart w:id="0" w:name="_GoBack"/>
      <w:bookmarkEnd w:id="0"/>
    </w:p>
    <w:p w14:paraId="691B3983" w14:textId="77777777" w:rsidR="00B00612" w:rsidRDefault="00B00612" w:rsidP="003E6E12">
      <w:pPr>
        <w:spacing w:line="240" w:lineRule="auto"/>
        <w:jc w:val="both"/>
        <w:rPr>
          <w:rFonts w:ascii="Century Gothic" w:hAnsi="Century Gothic"/>
          <w:i/>
          <w:color w:val="808080" w:themeColor="background1" w:themeShade="80"/>
        </w:rPr>
      </w:pPr>
    </w:p>
    <w:p w14:paraId="4757C9CD" w14:textId="1BC1B201" w:rsidR="003E6E12" w:rsidRPr="003E6E12" w:rsidRDefault="0064599C"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M</w:t>
      </w:r>
      <w:r w:rsidR="00114B8D">
        <w:rPr>
          <w:rFonts w:ascii="Century Gothic" w:hAnsi="Century Gothic"/>
          <w:i/>
          <w:color w:val="808080" w:themeColor="background1" w:themeShade="80"/>
        </w:rPr>
        <w:t xml:space="preserve">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C69240B" w14:textId="77777777" w:rsidTr="00DB67BA">
        <w:tc>
          <w:tcPr>
            <w:tcW w:w="9776" w:type="dxa"/>
            <w:gridSpan w:val="2"/>
          </w:tcPr>
          <w:p w14:paraId="0DE59A9D"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6FFB49F3" w14:textId="77777777" w:rsidTr="00DB67BA">
        <w:trPr>
          <w:trHeight w:val="700"/>
        </w:trPr>
        <w:tc>
          <w:tcPr>
            <w:tcW w:w="9776" w:type="dxa"/>
            <w:gridSpan w:val="2"/>
          </w:tcPr>
          <w:p w14:paraId="28989DE1"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01ED7917" w14:textId="77777777" w:rsidR="00DB67BA" w:rsidRPr="00DB67BA" w:rsidRDefault="00DB67BA" w:rsidP="00F974A6">
            <w:pPr>
              <w:jc w:val="both"/>
              <w:rPr>
                <w:rFonts w:ascii="Century Gothic" w:hAnsi="Century Gothic"/>
              </w:rPr>
            </w:pPr>
          </w:p>
          <w:p w14:paraId="0E4B0B40"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1C52E947" w14:textId="77777777" w:rsidTr="00DB67BA">
        <w:trPr>
          <w:trHeight w:val="998"/>
        </w:trPr>
        <w:tc>
          <w:tcPr>
            <w:tcW w:w="8217" w:type="dxa"/>
          </w:tcPr>
          <w:p w14:paraId="1650ECDC"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399B77E2" w14:textId="77777777" w:rsidR="00DB67BA" w:rsidRPr="00DB67BA" w:rsidRDefault="00DB67BA" w:rsidP="00DB67BA">
            <w:pPr>
              <w:pStyle w:val="Prrafodelista"/>
              <w:ind w:left="360"/>
              <w:jc w:val="both"/>
              <w:rPr>
                <w:rFonts w:ascii="Century Gothic" w:hAnsi="Century Gothic"/>
              </w:rPr>
            </w:pPr>
            <w:r w:rsidRPr="00DB67BA">
              <w:rPr>
                <w:noProof/>
                <w:lang w:eastAsia="es-ES"/>
              </w:rPr>
              <w:drawing>
                <wp:anchor distT="0" distB="0" distL="114300" distR="114300" simplePos="0" relativeHeight="251716608" behindDoc="1" locked="0" layoutInCell="1" allowOverlap="1" wp14:anchorId="6E7E4D19" wp14:editId="7E60AD1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eastAsia="es-ES"/>
              </w:rPr>
              <w:drawing>
                <wp:anchor distT="0" distB="0" distL="114300" distR="114300" simplePos="0" relativeHeight="251715584" behindDoc="1" locked="0" layoutInCell="1" allowOverlap="1" wp14:anchorId="5DDE4D9C" wp14:editId="3454414C">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375F15DA" w14:textId="77777777" w:rsidTr="00DB67BA">
        <w:trPr>
          <w:trHeight w:val="932"/>
        </w:trPr>
        <w:tc>
          <w:tcPr>
            <w:tcW w:w="8217" w:type="dxa"/>
          </w:tcPr>
          <w:p w14:paraId="33CC09E8"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35A4DD34" w14:textId="77777777" w:rsidR="00DB67BA" w:rsidRPr="00DB67BA" w:rsidRDefault="00DB67BA" w:rsidP="00F974A6">
            <w:pPr>
              <w:pStyle w:val="Prrafodelista"/>
              <w:ind w:left="360"/>
              <w:jc w:val="both"/>
              <w:rPr>
                <w:rFonts w:ascii="Century Gothic" w:hAnsi="Century Gothic"/>
              </w:rPr>
            </w:pPr>
          </w:p>
        </w:tc>
        <w:tc>
          <w:tcPr>
            <w:tcW w:w="1559" w:type="dxa"/>
          </w:tcPr>
          <w:p w14:paraId="10C6D827" w14:textId="77777777" w:rsidR="00DB67BA" w:rsidRPr="00DB67BA" w:rsidRDefault="00DB67BA" w:rsidP="00F974A6">
            <w:pPr>
              <w:pStyle w:val="Prrafodelista"/>
              <w:rPr>
                <w:rFonts w:ascii="Century Gothic" w:hAnsi="Century Gothic"/>
              </w:rPr>
            </w:pPr>
            <w:r w:rsidRPr="00DB67BA">
              <w:rPr>
                <w:rFonts w:ascii="Century Gothic" w:hAnsi="Century Gothic"/>
                <w:noProof/>
                <w:lang w:eastAsia="es-ES"/>
              </w:rPr>
              <w:drawing>
                <wp:anchor distT="0" distB="0" distL="114300" distR="114300" simplePos="0" relativeHeight="251721728" behindDoc="1" locked="0" layoutInCell="1" allowOverlap="1" wp14:anchorId="1F59E278" wp14:editId="5651D19C">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eastAsia="es-ES"/>
              </w:rPr>
              <w:drawing>
                <wp:anchor distT="0" distB="0" distL="114300" distR="114300" simplePos="0" relativeHeight="251717632" behindDoc="1" locked="0" layoutInCell="1" allowOverlap="1" wp14:anchorId="1BE33A78" wp14:editId="7746DD8A">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04505719" w14:textId="77777777" w:rsidTr="00DB67BA">
        <w:trPr>
          <w:trHeight w:val="976"/>
        </w:trPr>
        <w:tc>
          <w:tcPr>
            <w:tcW w:w="8217" w:type="dxa"/>
          </w:tcPr>
          <w:p w14:paraId="55D62330"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1310BDDC"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eastAsia="es-ES"/>
              </w:rPr>
              <w:drawing>
                <wp:anchor distT="0" distB="0" distL="114300" distR="114300" simplePos="0" relativeHeight="251722752" behindDoc="1" locked="0" layoutInCell="1" allowOverlap="1" wp14:anchorId="74ADF010" wp14:editId="4FDF9C9C">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eastAsia="es-ES"/>
              </w:rPr>
              <w:drawing>
                <wp:anchor distT="0" distB="0" distL="114300" distR="114300" simplePos="0" relativeHeight="251718656" behindDoc="1" locked="0" layoutInCell="1" allowOverlap="1" wp14:anchorId="5087DDD2" wp14:editId="07559044">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C2A0BA3" w14:textId="77777777" w:rsidTr="00DB67BA">
        <w:trPr>
          <w:trHeight w:val="696"/>
        </w:trPr>
        <w:tc>
          <w:tcPr>
            <w:tcW w:w="8217" w:type="dxa"/>
          </w:tcPr>
          <w:p w14:paraId="192A1A13"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F370305" w14:textId="77777777" w:rsidR="00DB67BA" w:rsidRDefault="00DB67BA" w:rsidP="00F974A6">
            <w:pPr>
              <w:rPr>
                <w:rFonts w:ascii="Century Gothic" w:hAnsi="Century Gothic"/>
                <w:sz w:val="20"/>
                <w:szCs w:val="4"/>
              </w:rPr>
            </w:pPr>
          </w:p>
          <w:p w14:paraId="7C7BD8E3" w14:textId="77777777" w:rsidR="00DB67BA" w:rsidRDefault="00DB67BA" w:rsidP="00F974A6">
            <w:pPr>
              <w:rPr>
                <w:rFonts w:ascii="Century Gothic" w:hAnsi="Century Gothic"/>
                <w:sz w:val="20"/>
                <w:szCs w:val="4"/>
              </w:rPr>
            </w:pPr>
          </w:p>
          <w:p w14:paraId="363C8942" w14:textId="77777777" w:rsidR="00DB67BA" w:rsidRDefault="00DB67BA" w:rsidP="00F974A6">
            <w:pPr>
              <w:rPr>
                <w:rFonts w:ascii="Century Gothic" w:hAnsi="Century Gothic"/>
                <w:sz w:val="20"/>
                <w:szCs w:val="4"/>
              </w:rPr>
            </w:pPr>
          </w:p>
        </w:tc>
        <w:tc>
          <w:tcPr>
            <w:tcW w:w="1559" w:type="dxa"/>
          </w:tcPr>
          <w:p w14:paraId="4B6A6824"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eastAsia="es-ES"/>
              </w:rPr>
              <w:drawing>
                <wp:anchor distT="0" distB="0" distL="114300" distR="114300" simplePos="0" relativeHeight="251720704" behindDoc="1" locked="0" layoutInCell="1" allowOverlap="1" wp14:anchorId="788C4569" wp14:editId="384FBCA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eastAsia="es-ES"/>
              </w:rPr>
              <w:drawing>
                <wp:anchor distT="0" distB="0" distL="114300" distR="114300" simplePos="0" relativeHeight="251719680" behindDoc="1" locked="0" layoutInCell="1" allowOverlap="1" wp14:anchorId="66049DD7" wp14:editId="5A283F22">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040D4EE6" w14:textId="77777777" w:rsidR="00117EE0" w:rsidRDefault="00117EE0" w:rsidP="008D5D67">
      <w:pPr>
        <w:spacing w:line="240" w:lineRule="auto"/>
        <w:ind w:right="141"/>
        <w:rPr>
          <w:rFonts w:ascii="Century Gothic" w:hAnsi="Century Gothic" w:cs="Arial"/>
          <w:sz w:val="20"/>
          <w:szCs w:val="20"/>
        </w:rPr>
      </w:pPr>
    </w:p>
    <w:p w14:paraId="0D988980" w14:textId="77777777"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3E181CD" w14:textId="77777777" w:rsidTr="00DB67BA">
        <w:tc>
          <w:tcPr>
            <w:tcW w:w="9776" w:type="dxa"/>
            <w:gridSpan w:val="2"/>
          </w:tcPr>
          <w:p w14:paraId="2FDFB2F7"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25DEF37B" w14:textId="77777777" w:rsidTr="00DB67BA">
        <w:trPr>
          <w:trHeight w:val="700"/>
        </w:trPr>
        <w:tc>
          <w:tcPr>
            <w:tcW w:w="9776" w:type="dxa"/>
            <w:gridSpan w:val="2"/>
          </w:tcPr>
          <w:p w14:paraId="6D3D67AB"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67BEEEEC" w14:textId="77777777" w:rsidR="00DB67BA" w:rsidRPr="00F02072" w:rsidRDefault="00DB67BA" w:rsidP="002A7256">
            <w:pPr>
              <w:jc w:val="both"/>
              <w:rPr>
                <w:rFonts w:ascii="Century Gothic" w:hAnsi="Century Gothic"/>
              </w:rPr>
            </w:pPr>
          </w:p>
          <w:p w14:paraId="22E0D1D7"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B8F574E" w14:textId="77777777" w:rsidTr="00DB67BA">
        <w:trPr>
          <w:trHeight w:val="960"/>
        </w:trPr>
        <w:tc>
          <w:tcPr>
            <w:tcW w:w="8217" w:type="dxa"/>
          </w:tcPr>
          <w:p w14:paraId="752F8F5F"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3C9C199C"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eastAsia="es-ES"/>
              </w:rPr>
              <w:drawing>
                <wp:anchor distT="0" distB="0" distL="114300" distR="114300" simplePos="0" relativeHeight="251725824" behindDoc="1" locked="0" layoutInCell="1" allowOverlap="1" wp14:anchorId="550AE91F" wp14:editId="1E9E2813">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ES"/>
              </w:rPr>
              <w:drawing>
                <wp:anchor distT="0" distB="0" distL="114300" distR="114300" simplePos="0" relativeHeight="251724800" behindDoc="1" locked="0" layoutInCell="1" allowOverlap="1" wp14:anchorId="34742444" wp14:editId="66A0037E">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24896C06" w14:textId="77777777" w:rsidTr="00DB67BA">
        <w:trPr>
          <w:trHeight w:val="846"/>
        </w:trPr>
        <w:tc>
          <w:tcPr>
            <w:tcW w:w="8217" w:type="dxa"/>
          </w:tcPr>
          <w:p w14:paraId="551518D0"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2565B65C" w14:textId="77777777" w:rsidR="00DB67BA" w:rsidRPr="00F02072" w:rsidRDefault="00DB67BA" w:rsidP="002A7256">
            <w:pPr>
              <w:pStyle w:val="Prrafodelista"/>
              <w:ind w:left="360"/>
              <w:jc w:val="both"/>
              <w:rPr>
                <w:rFonts w:ascii="Century Gothic" w:hAnsi="Century Gothic"/>
              </w:rPr>
            </w:pPr>
          </w:p>
        </w:tc>
        <w:tc>
          <w:tcPr>
            <w:tcW w:w="1559" w:type="dxa"/>
          </w:tcPr>
          <w:p w14:paraId="4A11B63F" w14:textId="77777777" w:rsidR="00DB67BA" w:rsidRPr="00F02072" w:rsidRDefault="00DB67BA" w:rsidP="002A7256">
            <w:pPr>
              <w:rPr>
                <w:rFonts w:ascii="Century Gothic" w:hAnsi="Century Gothic"/>
              </w:rPr>
            </w:pPr>
            <w:r w:rsidRPr="00F02072">
              <w:rPr>
                <w:rFonts w:ascii="Century Gothic" w:hAnsi="Century Gothic"/>
                <w:noProof/>
                <w:lang w:val="es-ES" w:eastAsia="es-ES"/>
              </w:rPr>
              <w:drawing>
                <wp:anchor distT="0" distB="0" distL="114300" distR="114300" simplePos="0" relativeHeight="251727872" behindDoc="1" locked="0" layoutInCell="1" allowOverlap="1" wp14:anchorId="23B2DADB" wp14:editId="1F82D47C">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 w:eastAsia="es-ES"/>
              </w:rPr>
              <w:drawing>
                <wp:anchor distT="0" distB="0" distL="114300" distR="114300" simplePos="0" relativeHeight="251726848" behindDoc="1" locked="0" layoutInCell="1" allowOverlap="1" wp14:anchorId="791E531D" wp14:editId="1B6776F9">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01196029" w14:textId="77777777" w:rsidTr="00DB67BA">
        <w:trPr>
          <w:trHeight w:val="830"/>
        </w:trPr>
        <w:tc>
          <w:tcPr>
            <w:tcW w:w="8217" w:type="dxa"/>
          </w:tcPr>
          <w:p w14:paraId="4701F38D"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30E94C1A"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eastAsia="es-ES"/>
              </w:rPr>
              <w:drawing>
                <wp:anchor distT="0" distB="0" distL="114300" distR="114300" simplePos="0" relativeHeight="251729920" behindDoc="1" locked="0" layoutInCell="1" allowOverlap="1" wp14:anchorId="6B4BF69C" wp14:editId="5C40BBCD">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ES"/>
              </w:rPr>
              <w:drawing>
                <wp:anchor distT="0" distB="0" distL="114300" distR="114300" simplePos="0" relativeHeight="251728896" behindDoc="1" locked="0" layoutInCell="1" allowOverlap="1" wp14:anchorId="3A718E80" wp14:editId="317494F9">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0FD2CF39" w14:textId="77777777" w:rsidTr="00CD603D">
        <w:trPr>
          <w:trHeight w:val="841"/>
        </w:trPr>
        <w:tc>
          <w:tcPr>
            <w:tcW w:w="9776" w:type="dxa"/>
            <w:gridSpan w:val="2"/>
          </w:tcPr>
          <w:p w14:paraId="458AA8C9"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37A0115" w14:textId="77777777" w:rsidR="007202E8" w:rsidRDefault="007202E8" w:rsidP="00DB67BA">
            <w:pPr>
              <w:jc w:val="both"/>
              <w:rPr>
                <w:rFonts w:ascii="Century Gothic" w:hAnsi="Century Gothic"/>
              </w:rPr>
            </w:pPr>
          </w:p>
          <w:p w14:paraId="2A8874AC" w14:textId="77777777" w:rsidR="007202E8" w:rsidRDefault="007202E8" w:rsidP="00DB67BA">
            <w:pPr>
              <w:jc w:val="both"/>
              <w:rPr>
                <w:rFonts w:ascii="Century Gothic" w:hAnsi="Century Gothic"/>
              </w:rPr>
            </w:pPr>
          </w:p>
          <w:p w14:paraId="4FF0AFA4"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5F8F1984" w14:textId="77777777" w:rsidR="006F2510" w:rsidRPr="00F02072" w:rsidRDefault="006F2510" w:rsidP="00DB67BA">
            <w:pPr>
              <w:jc w:val="both"/>
              <w:rPr>
                <w:rFonts w:ascii="Century Gothic" w:hAnsi="Century Gothic"/>
                <w:noProof/>
                <w:lang w:eastAsia="es-CR"/>
              </w:rPr>
            </w:pPr>
          </w:p>
        </w:tc>
      </w:tr>
    </w:tbl>
    <w:p w14:paraId="25647142" w14:textId="77777777" w:rsidR="00117EE0" w:rsidRPr="00117EE0" w:rsidRDefault="00117EE0" w:rsidP="00117EE0">
      <w:pPr>
        <w:spacing w:line="240" w:lineRule="auto"/>
        <w:jc w:val="both"/>
        <w:rPr>
          <w:rFonts w:ascii="Century Gothic" w:hAnsi="Century Gothic"/>
          <w:b/>
          <w:sz w:val="24"/>
        </w:rPr>
      </w:pPr>
    </w:p>
    <w:sectPr w:rsidR="00117EE0" w:rsidRPr="00117EE0" w:rsidSect="006F2510">
      <w:headerReference w:type="default" r:id="rId2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C43F" w14:textId="77777777" w:rsidR="00AF067D" w:rsidRDefault="00AF067D" w:rsidP="00696C1E">
      <w:pPr>
        <w:spacing w:after="0" w:line="240" w:lineRule="auto"/>
      </w:pPr>
      <w:r>
        <w:separator/>
      </w:r>
    </w:p>
  </w:endnote>
  <w:endnote w:type="continuationSeparator" w:id="0">
    <w:p w14:paraId="59369427" w14:textId="77777777" w:rsidR="00AF067D" w:rsidRDefault="00AF067D"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F171" w14:textId="77777777" w:rsidR="00AF067D" w:rsidRDefault="00AF067D" w:rsidP="00696C1E">
      <w:pPr>
        <w:spacing w:after="0" w:line="240" w:lineRule="auto"/>
      </w:pPr>
      <w:r>
        <w:separator/>
      </w:r>
    </w:p>
  </w:footnote>
  <w:footnote w:type="continuationSeparator" w:id="0">
    <w:p w14:paraId="629A21F4" w14:textId="77777777" w:rsidR="00AF067D" w:rsidRDefault="00AF067D"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75BA" w14:textId="77777777" w:rsidR="00696C1E" w:rsidRDefault="00696C1E">
    <w:pPr>
      <w:pStyle w:val="Encabezado"/>
    </w:pPr>
    <w:r w:rsidRPr="00696C1E">
      <w:rPr>
        <w:noProof/>
        <w:lang w:val="es-ES" w:eastAsia="es-ES"/>
      </w:rPr>
      <w:drawing>
        <wp:anchor distT="0" distB="0" distL="114300" distR="114300" simplePos="0" relativeHeight="251658240" behindDoc="0" locked="0" layoutInCell="1" allowOverlap="1" wp14:anchorId="29C4D209" wp14:editId="7EBA5C5D">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685A5BC0"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167D75D5"/>
    <w:multiLevelType w:val="hybridMultilevel"/>
    <w:tmpl w:val="0E6479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B6643B8"/>
    <w:multiLevelType w:val="hybridMultilevel"/>
    <w:tmpl w:val="5DB69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2BE0062"/>
    <w:multiLevelType w:val="hybridMultilevel"/>
    <w:tmpl w:val="AD1C8A5C"/>
    <w:lvl w:ilvl="0" w:tplc="69EE62A4">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6"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2966CA6"/>
    <w:multiLevelType w:val="hybridMultilevel"/>
    <w:tmpl w:val="643A5D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3A06C6B"/>
    <w:multiLevelType w:val="hybridMultilevel"/>
    <w:tmpl w:val="03A63A7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49964BB"/>
    <w:multiLevelType w:val="hybridMultilevel"/>
    <w:tmpl w:val="069CDA80"/>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7E986336"/>
    <w:multiLevelType w:val="hybridMultilevel"/>
    <w:tmpl w:val="C346F7F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17"/>
  </w:num>
  <w:num w:numId="6">
    <w:abstractNumId w:val="11"/>
  </w:num>
  <w:num w:numId="7">
    <w:abstractNumId w:val="15"/>
  </w:num>
  <w:num w:numId="8">
    <w:abstractNumId w:val="13"/>
  </w:num>
  <w:num w:numId="9">
    <w:abstractNumId w:val="9"/>
  </w:num>
  <w:num w:numId="10">
    <w:abstractNumId w:val="7"/>
  </w:num>
  <w:num w:numId="11">
    <w:abstractNumId w:val="14"/>
  </w:num>
  <w:num w:numId="12">
    <w:abstractNumId w:val="1"/>
  </w:num>
  <w:num w:numId="13">
    <w:abstractNumId w:val="3"/>
  </w:num>
  <w:num w:numId="14">
    <w:abstractNumId w:val="5"/>
  </w:num>
  <w:num w:numId="15">
    <w:abstractNumId w:val="8"/>
  </w:num>
  <w:num w:numId="16">
    <w:abstractNumId w:val="16"/>
  </w:num>
  <w:num w:numId="17">
    <w:abstractNumId w:val="1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13C72"/>
    <w:rsid w:val="00096F7A"/>
    <w:rsid w:val="00101620"/>
    <w:rsid w:val="001140E4"/>
    <w:rsid w:val="00114B8D"/>
    <w:rsid w:val="00117EE0"/>
    <w:rsid w:val="001447F5"/>
    <w:rsid w:val="001B6383"/>
    <w:rsid w:val="00207CD3"/>
    <w:rsid w:val="002424D5"/>
    <w:rsid w:val="00334D85"/>
    <w:rsid w:val="003818CD"/>
    <w:rsid w:val="003D0C3C"/>
    <w:rsid w:val="003E6E12"/>
    <w:rsid w:val="003F3378"/>
    <w:rsid w:val="00430233"/>
    <w:rsid w:val="0046550E"/>
    <w:rsid w:val="00491804"/>
    <w:rsid w:val="0064599C"/>
    <w:rsid w:val="00645CB9"/>
    <w:rsid w:val="006732E2"/>
    <w:rsid w:val="00696C1E"/>
    <w:rsid w:val="006F2510"/>
    <w:rsid w:val="00707FE7"/>
    <w:rsid w:val="007202E8"/>
    <w:rsid w:val="007265C4"/>
    <w:rsid w:val="00750E29"/>
    <w:rsid w:val="00776E09"/>
    <w:rsid w:val="007F574E"/>
    <w:rsid w:val="00814B6A"/>
    <w:rsid w:val="00824933"/>
    <w:rsid w:val="00824F82"/>
    <w:rsid w:val="0083692E"/>
    <w:rsid w:val="00844453"/>
    <w:rsid w:val="00861BDD"/>
    <w:rsid w:val="008C65A5"/>
    <w:rsid w:val="008D252C"/>
    <w:rsid w:val="008D5D67"/>
    <w:rsid w:val="008F6A8E"/>
    <w:rsid w:val="009C3AEB"/>
    <w:rsid w:val="00A04FB2"/>
    <w:rsid w:val="00A37527"/>
    <w:rsid w:val="00A45381"/>
    <w:rsid w:val="00A56427"/>
    <w:rsid w:val="00AB6B54"/>
    <w:rsid w:val="00AF067D"/>
    <w:rsid w:val="00B00612"/>
    <w:rsid w:val="00B01279"/>
    <w:rsid w:val="00B0787D"/>
    <w:rsid w:val="00B24D5F"/>
    <w:rsid w:val="00B6145C"/>
    <w:rsid w:val="00B73143"/>
    <w:rsid w:val="00B864D5"/>
    <w:rsid w:val="00C721CB"/>
    <w:rsid w:val="00CB1367"/>
    <w:rsid w:val="00D02912"/>
    <w:rsid w:val="00D35C88"/>
    <w:rsid w:val="00D60D18"/>
    <w:rsid w:val="00D939EC"/>
    <w:rsid w:val="00DB67BA"/>
    <w:rsid w:val="00E34EBB"/>
    <w:rsid w:val="00EE4CC9"/>
    <w:rsid w:val="00EF2C1F"/>
    <w:rsid w:val="00EF73BD"/>
    <w:rsid w:val="00F003AF"/>
    <w:rsid w:val="00F02072"/>
    <w:rsid w:val="00F16C2B"/>
    <w:rsid w:val="00F61C46"/>
    <w:rsid w:val="00F9322F"/>
    <w:rsid w:val="00FA4A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4FB1B7"/>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semiHidden/>
    <w:unhideWhenUsed/>
    <w:rsid w:val="00750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K8pqwMWq1vM"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hyperlink" Target="https://www.youtube.com/watch?v=gncE_FtJEz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youtube.com/watch?v=gncE_FtJEzQ" TargetMode="External"/><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D6239-9C5E-4ABE-9957-365FF9D7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Jaime Cerdas Solano</cp:lastModifiedBy>
  <cp:revision>22</cp:revision>
  <dcterms:created xsi:type="dcterms:W3CDTF">2020-03-20T23:55:00Z</dcterms:created>
  <dcterms:modified xsi:type="dcterms:W3CDTF">2020-04-03T13:12:00Z</dcterms:modified>
</cp:coreProperties>
</file>