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1730EC" w14:textId="3899900B" w:rsidR="00D95CFB" w:rsidRPr="008C65A5" w:rsidRDefault="003170DE" w:rsidP="003170DE">
      <w:pPr>
        <w:pStyle w:val="Ttulo1"/>
        <w:jc w:val="center"/>
      </w:pPr>
      <w:bookmarkStart w:id="0" w:name="_GoBack"/>
      <w:bookmarkEnd w:id="0"/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2B4B5039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092C1B" w:rsidRPr="00092C1B">
              <w:rPr>
                <w:rFonts w:ascii="Century Gothic" w:hAnsi="Century Gothic"/>
                <w:b/>
              </w:rPr>
              <w:t>Noveno año.</w:t>
            </w:r>
          </w:p>
          <w:p w14:paraId="10BA62DF" w14:textId="5BEA4B31" w:rsidR="008C65A5" w:rsidRPr="00092C1B" w:rsidRDefault="008C65A5" w:rsidP="008C65A5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092C1B">
              <w:rPr>
                <w:rFonts w:ascii="Century Gothic" w:hAnsi="Century Gothic"/>
                <w:b/>
                <w:sz w:val="24"/>
              </w:rPr>
              <w:t>Educación para el Hogar-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Pr="00BB54D5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BB54D5">
        <w:rPr>
          <w:rFonts w:ascii="Century Gothic" w:hAnsi="Century Gothic"/>
          <w:b/>
          <w:sz w:val="20"/>
          <w:szCs w:val="20"/>
        </w:rPr>
        <w:t>Me preparo p</w:t>
      </w:r>
      <w:r w:rsidR="008C65A5" w:rsidRPr="00BB54D5">
        <w:rPr>
          <w:rFonts w:ascii="Century Gothic" w:hAnsi="Century Gothic"/>
          <w:b/>
          <w:sz w:val="20"/>
          <w:szCs w:val="20"/>
        </w:rPr>
        <w:t xml:space="preserve">ara hacer la guía </w:t>
      </w:r>
    </w:p>
    <w:p w14:paraId="31E34BDE" w14:textId="77777777" w:rsidR="008C65A5" w:rsidRPr="00BB54D5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0"/>
          <w:szCs w:val="20"/>
        </w:rPr>
      </w:pPr>
      <w:r w:rsidRPr="00BB54D5">
        <w:rPr>
          <w:rFonts w:ascii="Century Gothic" w:hAnsi="Century Gothic"/>
          <w:sz w:val="20"/>
          <w:szCs w:val="20"/>
        </w:rPr>
        <w:t xml:space="preserve">Pautas que </w:t>
      </w:r>
      <w:r w:rsidR="00F61C46" w:rsidRPr="00BB54D5">
        <w:rPr>
          <w:rFonts w:ascii="Century Gothic" w:hAnsi="Century Gothic"/>
          <w:sz w:val="20"/>
          <w:szCs w:val="20"/>
        </w:rPr>
        <w:t>debo</w:t>
      </w:r>
      <w:r w:rsidR="001140E4" w:rsidRPr="00BB54D5">
        <w:rPr>
          <w:rFonts w:ascii="Century Gothic" w:hAnsi="Century Gothic"/>
          <w:sz w:val="20"/>
          <w:szCs w:val="20"/>
        </w:rPr>
        <w:t xml:space="preserve"> </w:t>
      </w:r>
      <w:r w:rsidR="00707FE7" w:rsidRPr="00BB54D5">
        <w:rPr>
          <w:rFonts w:ascii="Century Gothic" w:hAnsi="Century Gothic"/>
          <w:sz w:val="20"/>
          <w:szCs w:val="20"/>
        </w:rPr>
        <w:t xml:space="preserve">verificar </w:t>
      </w:r>
      <w:r w:rsidRPr="00BB54D5">
        <w:rPr>
          <w:rFonts w:ascii="Century Gothic" w:hAnsi="Century Gothic"/>
          <w:b/>
          <w:sz w:val="20"/>
          <w:szCs w:val="20"/>
        </w:rPr>
        <w:t>antes de iniciar</w:t>
      </w:r>
      <w:r w:rsidRPr="00BB54D5">
        <w:rPr>
          <w:rFonts w:ascii="Century Gothic" w:hAnsi="Century Gothic"/>
          <w:sz w:val="20"/>
          <w:szCs w:val="20"/>
        </w:rPr>
        <w:t xml:space="preserve"> </w:t>
      </w:r>
      <w:r w:rsidR="00F61C46" w:rsidRPr="00BB54D5">
        <w:rPr>
          <w:rFonts w:ascii="Century Gothic" w:hAnsi="Century Gothic"/>
          <w:sz w:val="20"/>
          <w:szCs w:val="20"/>
        </w:rPr>
        <w:t xml:space="preserve">mi </w:t>
      </w:r>
      <w:r w:rsidRPr="00BB54D5">
        <w:rPr>
          <w:rFonts w:ascii="Century Gothic" w:hAnsi="Century Gothic"/>
          <w:sz w:val="20"/>
          <w:szCs w:val="20"/>
        </w:rPr>
        <w:t>trabajo</w:t>
      </w:r>
      <w:r w:rsidR="00F61C46" w:rsidRPr="00BB54D5">
        <w:rPr>
          <w:rFonts w:ascii="Century Gothic" w:hAnsi="Century Gothic"/>
          <w:sz w:val="20"/>
          <w:szCs w:val="20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BB54D5" w14:paraId="0EC44B60" w14:textId="77777777" w:rsidTr="00696C1E">
        <w:tc>
          <w:tcPr>
            <w:tcW w:w="2686" w:type="dxa"/>
          </w:tcPr>
          <w:p w14:paraId="77E2594A" w14:textId="77777777" w:rsidR="008C65A5" w:rsidRPr="00BB54D5" w:rsidRDefault="008C65A5" w:rsidP="0046550E">
            <w:pPr>
              <w:rPr>
                <w:rFonts w:ascii="Century Gothic" w:hAnsi="Century Gothic"/>
                <w:sz w:val="20"/>
                <w:szCs w:val="20"/>
              </w:rPr>
            </w:pPr>
            <w:r w:rsidRPr="00BB54D5">
              <w:rPr>
                <w:rFonts w:ascii="Century Gothic" w:hAnsi="Century Gothic"/>
                <w:sz w:val="20"/>
                <w:szCs w:val="20"/>
              </w:rPr>
              <w:t>Materiales o recursos</w:t>
            </w:r>
            <w:r w:rsidR="00707FE7" w:rsidRPr="00BB54D5">
              <w:rPr>
                <w:rFonts w:ascii="Century Gothic" w:hAnsi="Century Gothic"/>
                <w:sz w:val="20"/>
                <w:szCs w:val="20"/>
              </w:rPr>
              <w:t xml:space="preserve"> que voy a necesitar</w:t>
            </w:r>
            <w:r w:rsidRPr="00BB54D5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7378" w:type="dxa"/>
          </w:tcPr>
          <w:p w14:paraId="61797E32" w14:textId="77777777" w:rsidR="008C65A5" w:rsidRPr="00BB54D5" w:rsidRDefault="00EF2C1F" w:rsidP="00092C1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>El educador/a</w:t>
            </w:r>
            <w:r w:rsidR="0046550E"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 sugiere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: </w:t>
            </w:r>
          </w:p>
          <w:p w14:paraId="5300770A" w14:textId="77777777" w:rsidR="00092C1B" w:rsidRPr="00BB54D5" w:rsidRDefault="00092C1B" w:rsidP="00092C1B">
            <w:pPr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  <w:lang w:val="es-ES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  <w:lang w:val="es-ES"/>
              </w:rPr>
              <w:t>Material general visto en clase, cuaderno, borrador, lápiz o lápices de color, etc.</w:t>
            </w:r>
          </w:p>
          <w:p w14:paraId="53E3A6C1" w14:textId="77777777" w:rsidR="00092C1B" w:rsidRPr="00BB54D5" w:rsidRDefault="00092C1B" w:rsidP="00092C1B">
            <w:pPr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  <w:lang w:val="es-ES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  <w:lang w:val="es-ES"/>
              </w:rPr>
              <w:t>Lectura del material aportado.</w:t>
            </w:r>
          </w:p>
          <w:p w14:paraId="311F18D7" w14:textId="5F811812" w:rsidR="00092C1B" w:rsidRPr="00BB54D5" w:rsidRDefault="00092C1B" w:rsidP="00092C1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  <w:lang w:val="es-ES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>Opcional ver los videos si se cuenta con internet, para reforzar el tema.</w:t>
            </w:r>
          </w:p>
          <w:p w14:paraId="233DA3DE" w14:textId="09CEE6D0" w:rsidR="00092C1B" w:rsidRPr="00BB54D5" w:rsidRDefault="00092C1B" w:rsidP="00092C1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8C65A5" w:rsidRPr="00BB54D5" w14:paraId="179543AC" w14:textId="77777777" w:rsidTr="00696C1E">
        <w:tc>
          <w:tcPr>
            <w:tcW w:w="2686" w:type="dxa"/>
          </w:tcPr>
          <w:p w14:paraId="1B8C5F8B" w14:textId="77777777" w:rsidR="008C65A5" w:rsidRPr="00BB54D5" w:rsidRDefault="008C65A5" w:rsidP="00F61C46">
            <w:pPr>
              <w:rPr>
                <w:rFonts w:ascii="Century Gothic" w:hAnsi="Century Gothic"/>
                <w:sz w:val="20"/>
                <w:szCs w:val="20"/>
              </w:rPr>
            </w:pPr>
            <w:r w:rsidRPr="00BB54D5">
              <w:rPr>
                <w:rFonts w:ascii="Century Gothic" w:hAnsi="Century Gothic"/>
                <w:sz w:val="20"/>
                <w:szCs w:val="20"/>
              </w:rPr>
              <w:t xml:space="preserve">Condiciones </w:t>
            </w:r>
            <w:r w:rsidR="00F61C46" w:rsidRPr="00BB54D5">
              <w:rPr>
                <w:rFonts w:ascii="Century Gothic" w:hAnsi="Century Gothic"/>
                <w:sz w:val="20"/>
                <w:szCs w:val="20"/>
              </w:rPr>
              <w:t xml:space="preserve">que debe tener </w:t>
            </w:r>
            <w:r w:rsidR="0046550E" w:rsidRPr="00BB54D5">
              <w:rPr>
                <w:rFonts w:ascii="Century Gothic" w:hAnsi="Century Gothic"/>
                <w:sz w:val="20"/>
                <w:szCs w:val="20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171923E0" w14:textId="77777777" w:rsidR="008C65A5" w:rsidRPr="00BB54D5" w:rsidRDefault="009B2E29">
            <w:pPr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iCs/>
                <w:sz w:val="20"/>
                <w:szCs w:val="20"/>
              </w:rPr>
              <w:t xml:space="preserve"> Recomendaciones importantes para sus estudiantes</w:t>
            </w:r>
          </w:p>
          <w:p w14:paraId="14EDA4F6" w14:textId="77777777" w:rsidR="00092C1B" w:rsidRPr="00BB54D5" w:rsidRDefault="00092C1B" w:rsidP="00092C1B">
            <w:pPr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iCs/>
                <w:sz w:val="20"/>
                <w:szCs w:val="20"/>
                <w:lang w:val="es-ES"/>
              </w:rPr>
            </w:pPr>
            <w:r w:rsidRPr="00BB54D5">
              <w:rPr>
                <w:rFonts w:ascii="Century Gothic" w:hAnsi="Century Gothic"/>
                <w:i/>
                <w:iCs/>
                <w:sz w:val="20"/>
                <w:szCs w:val="20"/>
                <w:lang w:val="es-ES"/>
              </w:rPr>
              <w:t xml:space="preserve">Un lugar fresco y cómodo donde pueda conversar en familia. </w:t>
            </w:r>
          </w:p>
          <w:p w14:paraId="733A1DC7" w14:textId="7BDE2FDB" w:rsidR="00092C1B" w:rsidRPr="00BB54D5" w:rsidRDefault="00092C1B" w:rsidP="00092C1B">
            <w:pPr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iCs/>
                <w:sz w:val="20"/>
                <w:szCs w:val="20"/>
                <w:lang w:val="es-ES"/>
              </w:rPr>
            </w:pPr>
            <w:r w:rsidRPr="00BB54D5">
              <w:rPr>
                <w:rFonts w:ascii="Century Gothic" w:hAnsi="Century Gothic"/>
                <w:i/>
                <w:iCs/>
                <w:sz w:val="20"/>
                <w:szCs w:val="20"/>
              </w:rPr>
              <w:t>Internet no indispensable.</w:t>
            </w:r>
          </w:p>
        </w:tc>
      </w:tr>
      <w:tr w:rsidR="008C65A5" w:rsidRPr="00BB54D5" w14:paraId="2EBB067E" w14:textId="77777777" w:rsidTr="00696C1E">
        <w:tc>
          <w:tcPr>
            <w:tcW w:w="2686" w:type="dxa"/>
          </w:tcPr>
          <w:p w14:paraId="5451D202" w14:textId="77777777" w:rsidR="008C65A5" w:rsidRPr="00BB54D5" w:rsidRDefault="0046550E" w:rsidP="0046550E">
            <w:pPr>
              <w:rPr>
                <w:rFonts w:ascii="Century Gothic" w:hAnsi="Century Gothic"/>
                <w:sz w:val="20"/>
                <w:szCs w:val="20"/>
              </w:rPr>
            </w:pPr>
            <w:r w:rsidRPr="00BB54D5">
              <w:rPr>
                <w:rFonts w:ascii="Century Gothic" w:hAnsi="Century Gothic"/>
                <w:sz w:val="20"/>
                <w:szCs w:val="20"/>
              </w:rPr>
              <w:t>Tiempo en que se espera que realice la guía</w:t>
            </w:r>
            <w:r w:rsidR="008C65A5" w:rsidRPr="00BB54D5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7378" w:type="dxa"/>
          </w:tcPr>
          <w:p w14:paraId="14915694" w14:textId="77777777" w:rsidR="008C65A5" w:rsidRPr="00BB54D5" w:rsidRDefault="009B2E29">
            <w:pPr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iCs/>
                <w:sz w:val="20"/>
                <w:szCs w:val="20"/>
              </w:rPr>
              <w:t>El tiempo proyectado para completar la guía.</w:t>
            </w:r>
          </w:p>
          <w:p w14:paraId="61F27D3A" w14:textId="3C1B1208" w:rsidR="00092C1B" w:rsidRPr="00BB54D5" w:rsidRDefault="00B04089" w:rsidP="00092C1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i/>
                <w:iCs/>
                <w:sz w:val="20"/>
                <w:szCs w:val="20"/>
              </w:rPr>
              <w:t>Tres</w:t>
            </w:r>
            <w:r w:rsidR="00092C1B" w:rsidRPr="00BB54D5">
              <w:rPr>
                <w:rFonts w:ascii="Century Gothic" w:hAnsi="Century Gothic"/>
                <w:i/>
                <w:iCs/>
                <w:sz w:val="20"/>
                <w:szCs w:val="20"/>
              </w:rPr>
              <w:t xml:space="preserve"> horas y veinte minutos </w:t>
            </w:r>
            <w:r>
              <w:rPr>
                <w:rFonts w:ascii="Century Gothic" w:hAnsi="Century Gothic"/>
                <w:i/>
                <w:iCs/>
                <w:sz w:val="20"/>
                <w:szCs w:val="20"/>
              </w:rPr>
              <w:t>(3</w:t>
            </w:r>
            <w:r w:rsidR="00092C1B" w:rsidRPr="00BB54D5">
              <w:rPr>
                <w:rFonts w:ascii="Century Gothic" w:hAnsi="Century Gothic"/>
                <w:i/>
                <w:iCs/>
                <w:sz w:val="20"/>
                <w:szCs w:val="20"/>
              </w:rPr>
              <w:t>:20)</w:t>
            </w:r>
          </w:p>
        </w:tc>
      </w:tr>
    </w:tbl>
    <w:p w14:paraId="57F4E33E" w14:textId="77777777" w:rsidR="008C65A5" w:rsidRPr="00BB54D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sz w:val="20"/>
          <w:szCs w:val="20"/>
        </w:rPr>
      </w:pPr>
    </w:p>
    <w:p w14:paraId="68BEA8B3" w14:textId="77777777" w:rsidR="008C65A5" w:rsidRPr="00BB54D5" w:rsidRDefault="006732E2" w:rsidP="008C65A5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BB54D5">
        <w:rPr>
          <w:rFonts w:ascii="Century Gothic" w:hAnsi="Century Gothic"/>
          <w:b/>
          <w:i/>
          <w:noProof/>
          <w:sz w:val="20"/>
          <w:szCs w:val="20"/>
          <w:lang w:eastAsia="es-CR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BB54D5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  <w:r w:rsidRPr="00BB54D5">
        <w:rPr>
          <w:rFonts w:ascii="Century Gothic" w:hAnsi="Century Gothic"/>
          <w:b/>
          <w:sz w:val="20"/>
          <w:szCs w:val="20"/>
        </w:rPr>
        <w:t>Voy a recordar lo aprendido</w:t>
      </w:r>
      <w:r w:rsidR="003170DE" w:rsidRPr="00BB54D5">
        <w:rPr>
          <w:rFonts w:ascii="Century Gothic" w:hAnsi="Century Gothic"/>
          <w:b/>
          <w:sz w:val="20"/>
          <w:szCs w:val="20"/>
        </w:rPr>
        <w:t xml:space="preserve"> </w:t>
      </w:r>
      <w:r w:rsidR="00930EB1" w:rsidRPr="00BB54D5">
        <w:rPr>
          <w:rFonts w:ascii="Century Gothic" w:hAnsi="Century Gothic"/>
          <w:b/>
          <w:sz w:val="20"/>
          <w:szCs w:val="20"/>
        </w:rPr>
        <w:t xml:space="preserve">y/ </w:t>
      </w:r>
      <w:r w:rsidR="003170DE" w:rsidRPr="00BB54D5">
        <w:rPr>
          <w:rFonts w:ascii="Century Gothic" w:hAnsi="Century Gothic"/>
          <w:b/>
          <w:sz w:val="20"/>
          <w:szCs w:val="20"/>
        </w:rPr>
        <w:t>o aprender.</w:t>
      </w:r>
      <w:r w:rsidR="008C65A5" w:rsidRPr="00BB54D5">
        <w:rPr>
          <w:rFonts w:ascii="Century Gothic" w:hAnsi="Century Gothic"/>
          <w:b/>
          <w:i/>
          <w:sz w:val="20"/>
          <w:szCs w:val="20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:rsidRPr="00BB54D5" w14:paraId="4B81057D" w14:textId="77777777" w:rsidTr="00696C1E">
        <w:tc>
          <w:tcPr>
            <w:tcW w:w="2686" w:type="dxa"/>
          </w:tcPr>
          <w:p w14:paraId="3488D26F" w14:textId="77777777" w:rsidR="008C65A5" w:rsidRPr="00BB54D5" w:rsidRDefault="008C65A5" w:rsidP="0046550E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 xml:space="preserve">Indicaciones </w:t>
            </w:r>
          </w:p>
        </w:tc>
        <w:tc>
          <w:tcPr>
            <w:tcW w:w="7378" w:type="dxa"/>
          </w:tcPr>
          <w:p w14:paraId="6E826976" w14:textId="77777777" w:rsidR="00EA38C5" w:rsidRPr="00BB54D5" w:rsidRDefault="00092C1B" w:rsidP="00092C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Según lo visto en la práctica anterior referente a los componentes del presupuesto en finanzas h</w:t>
            </w:r>
            <w:r w:rsidR="00EA38C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oy trabajaremos sobre las ventajas de hacer el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presupuesto</w:t>
            </w:r>
            <w:r w:rsidR="00EA38C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.</w:t>
            </w:r>
          </w:p>
          <w:p w14:paraId="2916FB8E" w14:textId="2179CD22" w:rsidR="00092C1B" w:rsidRPr="00BB54D5" w:rsidRDefault="00EA38C5" w:rsidP="00092C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S</w:t>
            </w:r>
            <w:r w:rsidR="00092C1B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e agrega un texto y videos para que reforcemos el tema.</w:t>
            </w:r>
          </w:p>
          <w:p w14:paraId="71BD3AFE" w14:textId="01BF9594" w:rsidR="00092C1B" w:rsidRPr="00BB54D5" w:rsidRDefault="00EA38C5" w:rsidP="00092C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Como puede mejorar mis finanzas el tener un presupuesto</w:t>
            </w:r>
            <w:r w:rsidR="00092C1B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.</w:t>
            </w:r>
          </w:p>
          <w:p w14:paraId="2DDA06D0" w14:textId="36ADCBD3" w:rsidR="00EA38C5" w:rsidRPr="00BB54D5" w:rsidRDefault="00EA38C5" w:rsidP="00092C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Al final te dejo un juego sobre el presupuesto juégalo con tu familia</w:t>
            </w:r>
          </w:p>
          <w:p w14:paraId="426C302D" w14:textId="6334F59E" w:rsidR="008C65A5" w:rsidRPr="00BB54D5" w:rsidRDefault="00092C1B" w:rsidP="00092C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Para terminar le </w:t>
            </w:r>
            <w:r w:rsidR="00EA38C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comparto Información importante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sobre el corona virus y su contagio.</w:t>
            </w:r>
          </w:p>
        </w:tc>
      </w:tr>
      <w:tr w:rsidR="007D6BD3" w:rsidRPr="00BB54D5" w14:paraId="04B919E5" w14:textId="77777777" w:rsidTr="00696C1E">
        <w:tc>
          <w:tcPr>
            <w:tcW w:w="2686" w:type="dxa"/>
          </w:tcPr>
          <w:p w14:paraId="2FBC6FC4" w14:textId="1C14D8F1" w:rsidR="0046550E" w:rsidRPr="00BB54D5" w:rsidRDefault="0046550E" w:rsidP="0046550E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E59049A" w14:textId="33BE5377" w:rsidR="008C65A5" w:rsidRPr="00BB54D5" w:rsidRDefault="00C250F1" w:rsidP="00C250F1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Actividades para retomar o introducir el nuevo conocimiento.</w:t>
            </w:r>
          </w:p>
        </w:tc>
        <w:tc>
          <w:tcPr>
            <w:tcW w:w="7378" w:type="dxa"/>
          </w:tcPr>
          <w:p w14:paraId="182002EC" w14:textId="2A1A7E2E" w:rsidR="00EA38C5" w:rsidRPr="00BB54D5" w:rsidRDefault="00EA38C5" w:rsidP="00EA38C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Es importante que conozcamos del presupuesto  cuáles  son sus beneficios para el núcleo familiar</w:t>
            </w:r>
          </w:p>
          <w:p w14:paraId="1F1CE344" w14:textId="0A54663F" w:rsidR="00EA38C5" w:rsidRPr="00BB54D5" w:rsidRDefault="0040484D" w:rsidP="00EA38C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Anexo 1 </w:t>
            </w:r>
            <w:r w:rsidR="00EA38C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Lea esta información y compártala con su familia (abuelitos, papá o mamá y hermanos). </w:t>
            </w:r>
          </w:p>
          <w:p w14:paraId="16D8581D" w14:textId="09C30855" w:rsidR="00930EB1" w:rsidRPr="00BB54D5" w:rsidRDefault="00EA38C5" w:rsidP="00686F5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En el Anexo 2 encontraras un juego que te ayudara a entender cómo se realiza el presupuesto, juegue con su familia y explique lo que es el prepuesto  con su familia.</w:t>
            </w:r>
          </w:p>
        </w:tc>
      </w:tr>
    </w:tbl>
    <w:p w14:paraId="4C231300" w14:textId="18E1F486" w:rsidR="008D5D67" w:rsidRPr="00BB54D5" w:rsidRDefault="00707FE7" w:rsidP="008D5D67">
      <w:pPr>
        <w:spacing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BB54D5">
        <w:rPr>
          <w:rFonts w:ascii="Century Gothic" w:hAnsi="Century Gothic"/>
          <w:b/>
          <w:noProof/>
          <w:sz w:val="20"/>
          <w:szCs w:val="20"/>
          <w:lang w:eastAsia="es-CR"/>
        </w:rPr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043368DF" w:rsidR="008D5D67" w:rsidRPr="00BB54D5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BB54D5">
        <w:rPr>
          <w:rFonts w:ascii="Century Gothic" w:hAnsi="Century Gothic"/>
          <w:b/>
          <w:sz w:val="20"/>
          <w:szCs w:val="20"/>
        </w:rPr>
        <w:t xml:space="preserve"> Pongo</w:t>
      </w:r>
      <w:r w:rsidR="008D5D67" w:rsidRPr="00BB54D5">
        <w:rPr>
          <w:rFonts w:ascii="Century Gothic" w:hAnsi="Century Gothic"/>
          <w:b/>
          <w:sz w:val="20"/>
          <w:szCs w:val="20"/>
        </w:rPr>
        <w:t xml:space="preserve"> en práctica lo aprendido</w:t>
      </w:r>
      <w:r w:rsidR="000206D2" w:rsidRPr="00BB54D5">
        <w:rPr>
          <w:rFonts w:ascii="Century Gothic" w:hAnsi="Century Gothic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:rsidRPr="00BB54D5" w14:paraId="27595C63" w14:textId="77777777" w:rsidTr="00D449E2">
        <w:tc>
          <w:tcPr>
            <w:tcW w:w="1410" w:type="dxa"/>
          </w:tcPr>
          <w:p w14:paraId="2E7122DE" w14:textId="77777777" w:rsidR="008D5D67" w:rsidRPr="00BB54D5" w:rsidRDefault="008D5D67" w:rsidP="00F974A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B54D5">
              <w:rPr>
                <w:rFonts w:ascii="Century Gothic" w:hAnsi="Century Gothic"/>
                <w:sz w:val="20"/>
                <w:szCs w:val="20"/>
              </w:rPr>
              <w:t xml:space="preserve">Indicaciones </w:t>
            </w:r>
          </w:p>
        </w:tc>
        <w:tc>
          <w:tcPr>
            <w:tcW w:w="8654" w:type="dxa"/>
          </w:tcPr>
          <w:p w14:paraId="455371E5" w14:textId="496F3E7F" w:rsidR="008D5D67" w:rsidRPr="00BB54D5" w:rsidRDefault="007D6BD3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>La persona docente….</w:t>
            </w:r>
            <w:r w:rsidR="008D5D67"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21DA80F7" w14:textId="20920A14" w:rsidR="00590814" w:rsidRPr="00BB54D5" w:rsidRDefault="00590814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En el Anexo 1,  encontraras una lectura sobre el presupuesto, en la guía anterior habíamos buscado en el diccionario los componentes del presupuesto con esta lectura te enseñare la importancia y como hacer un presupuesto  además si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lastRenderedPageBreak/>
              <w:t>cuentas con internet te dejo al final de la lectura te encontraras el Link de un video, para reforzar el tema.</w:t>
            </w:r>
          </w:p>
          <w:p w14:paraId="1D996C45" w14:textId="4B81BB23" w:rsidR="00590814" w:rsidRPr="00BB54D5" w:rsidRDefault="003444E8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En el Anexo 2, </w:t>
            </w:r>
            <w:r w:rsidR="00590814"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 encontraras un tablero del juego para reforzar el tema de presupuesto,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>y en la siguiente página están tres plantillas que debes recortar una a una ya que son las tarjetas del juego.</w:t>
            </w:r>
            <w:r w:rsidR="004C1E5A"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 En ese anexo encontraras la explicación del juego.</w:t>
            </w:r>
          </w:p>
          <w:p w14:paraId="53D91193" w14:textId="604AE373" w:rsidR="00B2096A" w:rsidRPr="00BB54D5" w:rsidRDefault="00B2096A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 xml:space="preserve">Una vez que </w:t>
            </w:r>
            <w:r w:rsidR="00261F1E" w:rsidRPr="00BB54D5"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  <w:t>recortemos las platillas de las tarjetas recoja la basura.</w:t>
            </w:r>
          </w:p>
          <w:p w14:paraId="22C980A7" w14:textId="2E5170CC" w:rsidR="00D449E2" w:rsidRPr="00BB54D5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8D5D67" w14:paraId="13C7BC97" w14:textId="77777777" w:rsidTr="00D449E2">
        <w:tc>
          <w:tcPr>
            <w:tcW w:w="1410" w:type="dxa"/>
          </w:tcPr>
          <w:p w14:paraId="2A3A1403" w14:textId="21DB6617" w:rsidR="008D5D67" w:rsidRPr="00BB54D5" w:rsidRDefault="00B73143" w:rsidP="00B73143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lastRenderedPageBreak/>
              <w:t xml:space="preserve">Indicaciones o preguntas </w:t>
            </w:r>
            <w:r w:rsidR="00C962AE" w:rsidRPr="00BB54D5">
              <w:rPr>
                <w:rFonts w:ascii="Century Gothic" w:hAnsi="Century Gothic"/>
                <w:sz w:val="18"/>
                <w:szCs w:val="18"/>
              </w:rPr>
              <w:t xml:space="preserve">o matrices </w:t>
            </w:r>
            <w:r w:rsidRPr="00BB54D5">
              <w:rPr>
                <w:rFonts w:ascii="Century Gothic" w:hAnsi="Century Gothic"/>
                <w:sz w:val="18"/>
                <w:szCs w:val="18"/>
              </w:rPr>
              <w:t>para auto regularse</w:t>
            </w:r>
            <w:r w:rsidR="006F2510" w:rsidRPr="00BB54D5">
              <w:rPr>
                <w:rFonts w:ascii="Century Gothic" w:hAnsi="Century Gothic"/>
                <w:sz w:val="18"/>
                <w:szCs w:val="18"/>
              </w:rPr>
              <w:t xml:space="preserve"> y evaluarse</w:t>
            </w:r>
          </w:p>
        </w:tc>
        <w:tc>
          <w:tcPr>
            <w:tcW w:w="8654" w:type="dxa"/>
          </w:tcPr>
          <w:p w14:paraId="5C1272FC" w14:textId="40A005B4" w:rsidR="00B73143" w:rsidRPr="00BB54D5" w:rsidRDefault="00B73143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Promuev</w:t>
            </w:r>
            <w:r w:rsidR="00154296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a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la</w:t>
            </w:r>
            <w:r w:rsidRPr="00BB54D5">
              <w:rPr>
                <w:rFonts w:ascii="Century Gothic" w:hAnsi="Century Gothic"/>
                <w:b/>
                <w:i/>
                <w:color w:val="808080" w:themeColor="background1" w:themeShade="80"/>
                <w:sz w:val="18"/>
                <w:szCs w:val="18"/>
              </w:rPr>
              <w:t xml:space="preserve"> autorregulación </w:t>
            </w:r>
            <w:r w:rsidRPr="00BB54D5">
              <w:rPr>
                <w:rFonts w:ascii="Century Gothic" w:hAnsi="Century Gothic"/>
                <w:color w:val="808080" w:themeColor="background1" w:themeShade="80"/>
                <w:sz w:val="18"/>
                <w:szCs w:val="18"/>
              </w:rPr>
              <w:t>en las actividades, a través de e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scribir pautas que se realizan durante el proceso, por  ejemplo: </w:t>
            </w:r>
          </w:p>
          <w:p w14:paraId="4AD22189" w14:textId="77777777" w:rsidR="00B73143" w:rsidRPr="00BB54D5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Leer las indicaciones y las tareas solicitadas.</w:t>
            </w:r>
          </w:p>
          <w:p w14:paraId="7A5D6580" w14:textId="77777777" w:rsidR="00B73143" w:rsidRPr="00BB54D5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Subrayar las palabras que no conoce y buscar su significado.</w:t>
            </w:r>
          </w:p>
          <w:p w14:paraId="6C0BCC72" w14:textId="77777777" w:rsidR="00117EE0" w:rsidRPr="00BB54D5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Sugerir “devolverse” a alguna indicación en caso de no haber comprendido qué hacer. </w:t>
            </w:r>
          </w:p>
          <w:p w14:paraId="1BAF0F74" w14:textId="589D7D96" w:rsidR="00117EE0" w:rsidRPr="00BB54D5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Reviso si realicé todo lo solicitado o me faltó hacer alguna actividad</w:t>
            </w:r>
          </w:p>
          <w:p w14:paraId="25F0871F" w14:textId="77777777" w:rsidR="00117EE0" w:rsidRPr="00BB54D5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177C69A9" w14:textId="1186C4E0" w:rsidR="008D5D67" w:rsidRPr="00BB54D5" w:rsidRDefault="008D5D67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Gener</w:t>
            </w:r>
            <w:r w:rsidR="00154296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e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BB54D5">
              <w:rPr>
                <w:rFonts w:ascii="Century Gothic" w:hAnsi="Century Gothic"/>
                <w:b/>
                <w:i/>
                <w:color w:val="808080" w:themeColor="background1" w:themeShade="80"/>
                <w:sz w:val="18"/>
                <w:szCs w:val="18"/>
              </w:rPr>
              <w:t>reflexión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sobre lo realizado a través de plantear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  <w:lang w:val="es-CR"/>
              </w:rPr>
              <w:t xml:space="preserve">preguntas como: </w:t>
            </w:r>
          </w:p>
          <w:p w14:paraId="1AEE311E" w14:textId="77777777" w:rsidR="008D5D67" w:rsidRPr="00BB54D5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  <w:lang w:val="es-CR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¿Qué sabía antes de estos temas y qué sé ahora?</w:t>
            </w:r>
          </w:p>
          <w:p w14:paraId="3EDF12A2" w14:textId="77777777" w:rsidR="008D5D67" w:rsidRPr="00BB54D5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¿Qué puedo mejorar de mi trabajo?</w:t>
            </w:r>
          </w:p>
          <w:p w14:paraId="0EDA9650" w14:textId="2CE7D682" w:rsidR="00117EE0" w:rsidRPr="00BB54D5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¿Cómo le puedo explicar a otra persona lo que aprendí?</w:t>
            </w:r>
          </w:p>
          <w:p w14:paraId="1AE9163F" w14:textId="7B07370A" w:rsidR="0087792E" w:rsidRPr="00BB54D5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7B894A74" w14:textId="63DFF289" w:rsidR="0087792E" w:rsidRPr="00BB54D5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¿Cómo evidencio la evaluación formativa?</w:t>
            </w:r>
          </w:p>
          <w:p w14:paraId="32BE23A0" w14:textId="6E1EAAAE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Con el objetivo de registrar la participación y el avance, cada estudiante elaborará un portafolio de evidencias donde consten aprendizajes adquiridos de las asignaturas que la persona estudiante considere registrar, así como su vivencia y sentimientos en torno a su familia, sus docentes, compañeros y compañeras,</w:t>
            </w:r>
            <w:r w:rsidR="0041406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cambios y experiencias más significativas, en el marco de</w:t>
            </w:r>
            <w:r w:rsidR="0041406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l trabajo autónomo como</w:t>
            </w:r>
            <w:r w:rsidR="0000630C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estrategia durante</w:t>
            </w:r>
            <w:r w:rsidR="00414065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la pandemia COVID -19.</w:t>
            </w:r>
          </w:p>
          <w:p w14:paraId="0F23327A" w14:textId="77777777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25C441DF" w14:textId="40C8B561" w:rsidR="0087792E" w:rsidRPr="00BB54D5" w:rsidRDefault="009369F4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Elabore un portafolio con material de desecho tipo carpeta y si no cuenta con material vaya pegando en un cuaderno de la asignatura de </w:t>
            </w:r>
            <w:r w:rsidRPr="00BB54D5">
              <w:rPr>
                <w:rFonts w:ascii="Century Gothic" w:hAnsi="Century Gothic"/>
                <w:b/>
                <w:i/>
                <w:color w:val="808080" w:themeColor="background1" w:themeShade="80"/>
                <w:sz w:val="18"/>
                <w:szCs w:val="18"/>
              </w:rPr>
              <w:t>Educación para el Hogar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87792E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7E375F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donde puedas guardar todas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lo</w:t>
            </w:r>
            <w:r w:rsidR="007E375F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s practicas que</w:t>
            </w: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vamos realizando</w:t>
            </w:r>
            <w:r w:rsidRPr="00BB54D5">
              <w:rPr>
                <w:rFonts w:ascii="Century Gothic" w:hAnsi="Century Gothic"/>
                <w:b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</w:p>
          <w:p w14:paraId="54AD3FFE" w14:textId="77777777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751FE18C" w14:textId="01EF4EC3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La persona estudiante registrará, al menos una vez a la semana, lo siguiente:</w:t>
            </w:r>
          </w:p>
          <w:p w14:paraId="60272BA0" w14:textId="70BBAFDC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1. Un aprendizaje o habilidad adquirida en la o las asignaturas que él o ella elija, a partir de lo realizado en las Guías de trabajo autónomo.</w:t>
            </w:r>
          </w:p>
          <w:p w14:paraId="29553B15" w14:textId="2A2D9CE6" w:rsidR="0000630C" w:rsidRPr="00BB54D5" w:rsidRDefault="0087792E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2</w:t>
            </w:r>
            <w:r w:rsidR="0000630C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. Llenar las matrices de auto regulación</w:t>
            </w:r>
            <w:r w:rsidR="00AC49B2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,</w:t>
            </w:r>
            <w:r w:rsidR="0000630C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 xml:space="preserve"> evaluación y niveles de logro.</w:t>
            </w:r>
          </w:p>
          <w:p w14:paraId="45C86B79" w14:textId="77777777" w:rsidR="0000630C" w:rsidRPr="00BB54D5" w:rsidRDefault="0000630C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3. Un sentimiento o aprendizaje respecto de lo que vive el país, su familia o la persona estudiante misma, en el marco de la pandemia COVID – 19.</w:t>
            </w:r>
          </w:p>
          <w:p w14:paraId="054ED216" w14:textId="77777777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tbl>
            <w:tblPr>
              <w:tblStyle w:val="Tablaconcuadrcula"/>
              <w:tblW w:w="4907" w:type="pct"/>
              <w:tblLayout w:type="fixed"/>
              <w:tblLook w:val="04A0" w:firstRow="1" w:lastRow="0" w:firstColumn="1" w:lastColumn="0" w:noHBand="0" w:noVBand="1"/>
            </w:tblPr>
            <w:tblGrid>
              <w:gridCol w:w="1793"/>
              <w:gridCol w:w="1995"/>
              <w:gridCol w:w="2093"/>
              <w:gridCol w:w="2390"/>
            </w:tblGrid>
            <w:tr w:rsidR="00BB54D5" w:rsidRPr="00BB54D5" w14:paraId="49C22553" w14:textId="77777777" w:rsidTr="00BB54D5">
              <w:trPr>
                <w:trHeight w:val="150"/>
              </w:trPr>
              <w:tc>
                <w:tcPr>
                  <w:tcW w:w="1084" w:type="pct"/>
                  <w:vMerge w:val="restart"/>
                  <w:vAlign w:val="center"/>
                </w:tcPr>
                <w:p w14:paraId="27E8C8E1" w14:textId="77777777" w:rsidR="00BB54D5" w:rsidRPr="009C4255" w:rsidRDefault="00BB54D5" w:rsidP="00BB54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C425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Aprendizajes individuales y colectivos por lograr.</w:t>
                  </w:r>
                </w:p>
              </w:tc>
              <w:tc>
                <w:tcPr>
                  <w:tcW w:w="3916" w:type="pct"/>
                  <w:gridSpan w:val="3"/>
                  <w:vAlign w:val="center"/>
                </w:tcPr>
                <w:p w14:paraId="286F1D42" w14:textId="77777777" w:rsidR="00BB54D5" w:rsidRPr="009C4255" w:rsidRDefault="00BB54D5" w:rsidP="00BB54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C4255">
                    <w:rPr>
                      <w:b/>
                      <w:sz w:val="16"/>
                      <w:szCs w:val="16"/>
                    </w:rPr>
                    <w:t>Nivel de desempeño</w:t>
                  </w:r>
                </w:p>
              </w:tc>
            </w:tr>
            <w:tr w:rsidR="00BB54D5" w:rsidRPr="00BB54D5" w14:paraId="1AB82D51" w14:textId="77777777" w:rsidTr="00BB54D5">
              <w:trPr>
                <w:trHeight w:val="290"/>
              </w:trPr>
              <w:tc>
                <w:tcPr>
                  <w:tcW w:w="1084" w:type="pct"/>
                  <w:vMerge/>
                </w:tcPr>
                <w:p w14:paraId="381EAB68" w14:textId="77777777" w:rsidR="00BB54D5" w:rsidRPr="009C4255" w:rsidRDefault="00BB54D5" w:rsidP="00BB54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6" w:type="pct"/>
                  <w:vAlign w:val="center"/>
                </w:tcPr>
                <w:p w14:paraId="0BA28ED9" w14:textId="77777777" w:rsidR="00BB54D5" w:rsidRPr="009C4255" w:rsidRDefault="00BB54D5" w:rsidP="00BB54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C4255">
                    <w:rPr>
                      <w:b/>
                      <w:sz w:val="16"/>
                      <w:szCs w:val="16"/>
                    </w:rPr>
                    <w:t>Inicial</w:t>
                  </w:r>
                </w:p>
              </w:tc>
              <w:tc>
                <w:tcPr>
                  <w:tcW w:w="1265" w:type="pct"/>
                  <w:vAlign w:val="center"/>
                </w:tcPr>
                <w:p w14:paraId="764EDB0B" w14:textId="77777777" w:rsidR="00BB54D5" w:rsidRPr="009C4255" w:rsidRDefault="00BB54D5" w:rsidP="00BB54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C4255">
                    <w:rPr>
                      <w:b/>
                      <w:sz w:val="16"/>
                      <w:szCs w:val="16"/>
                    </w:rPr>
                    <w:t>Intermedio</w:t>
                  </w:r>
                </w:p>
              </w:tc>
              <w:tc>
                <w:tcPr>
                  <w:tcW w:w="1445" w:type="pct"/>
                  <w:vAlign w:val="center"/>
                </w:tcPr>
                <w:p w14:paraId="4A362863" w14:textId="77777777" w:rsidR="00BB54D5" w:rsidRPr="009C4255" w:rsidRDefault="00BB54D5" w:rsidP="00BB54D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C4255">
                    <w:rPr>
                      <w:b/>
                      <w:sz w:val="16"/>
                      <w:szCs w:val="16"/>
                    </w:rPr>
                    <w:t>Avanzado</w:t>
                  </w:r>
                </w:p>
              </w:tc>
            </w:tr>
            <w:tr w:rsidR="00BB54D5" w:rsidRPr="00BB54D5" w14:paraId="06FA4FD1" w14:textId="77777777" w:rsidTr="00BB54D5">
              <w:trPr>
                <w:trHeight w:val="15"/>
              </w:trPr>
              <w:tc>
                <w:tcPr>
                  <w:tcW w:w="1084" w:type="pct"/>
                </w:tcPr>
                <w:p w14:paraId="26AF3D9E" w14:textId="77777777" w:rsidR="00BB54D5" w:rsidRPr="009C4255" w:rsidRDefault="00BB54D5" w:rsidP="00BB54D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color w:val="BF8F00" w:themeColor="accent4" w:themeShade="BF"/>
                      <w:sz w:val="16"/>
                      <w:szCs w:val="16"/>
                    </w:rPr>
                  </w:pPr>
                  <w:r w:rsidRPr="009C4255">
                    <w:rPr>
                      <w:rFonts w:cstheme="minorHAnsi"/>
                      <w:color w:val="BF8F00" w:themeColor="accent4" w:themeShade="BF"/>
                      <w:sz w:val="16"/>
                      <w:szCs w:val="16"/>
                    </w:rPr>
                    <w:t>Clasifica datos, que le ayuden a construir un concepto plan financiero, como elemento fundamental en el proyecto de vida individual y familiar.</w:t>
                  </w:r>
                </w:p>
              </w:tc>
              <w:tc>
                <w:tcPr>
                  <w:tcW w:w="1206" w:type="pct"/>
                  <w:vAlign w:val="center"/>
                </w:tcPr>
                <w:p w14:paraId="2BDB8AED" w14:textId="77777777" w:rsidR="00BB54D5" w:rsidRPr="009C4255" w:rsidRDefault="00BB54D5" w:rsidP="00BB54D5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9C4255">
                    <w:rPr>
                      <w:rFonts w:cstheme="minorHAnsi"/>
                      <w:sz w:val="16"/>
                      <w:szCs w:val="16"/>
                    </w:rPr>
                    <w:t>Ordena datos, que ayudan a construir el plan financiero, como elemento fundamental en el proyecto de vida individual y familiar.</w:t>
                  </w:r>
                </w:p>
              </w:tc>
              <w:tc>
                <w:tcPr>
                  <w:tcW w:w="1265" w:type="pct"/>
                  <w:vAlign w:val="center"/>
                </w:tcPr>
                <w:p w14:paraId="206D663D" w14:textId="77777777" w:rsidR="00BB54D5" w:rsidRPr="009C4255" w:rsidRDefault="00BB54D5" w:rsidP="00BB54D5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9C4255">
                    <w:rPr>
                      <w:rFonts w:cstheme="minorHAnsi"/>
                      <w:sz w:val="16"/>
                      <w:szCs w:val="16"/>
                    </w:rPr>
                    <w:t>Cataloga datos, que ayudan a construir el plan financiero, como elemento fundamental en el proyecto de vida individual y familiar</w:t>
                  </w:r>
                </w:p>
              </w:tc>
              <w:tc>
                <w:tcPr>
                  <w:tcW w:w="1445" w:type="pct"/>
                  <w:vAlign w:val="center"/>
                </w:tcPr>
                <w:p w14:paraId="1FF7F838" w14:textId="77777777" w:rsidR="00BB54D5" w:rsidRPr="009C4255" w:rsidRDefault="00BB54D5" w:rsidP="00BB54D5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9C4255">
                    <w:rPr>
                      <w:rFonts w:cstheme="minorHAnsi"/>
                      <w:sz w:val="16"/>
                      <w:szCs w:val="16"/>
                    </w:rPr>
                    <w:t>Asocia datos que le ayudan a construir   plan financiero, como elemento fundamental en el proyecto de vida individual y familiar</w:t>
                  </w:r>
                </w:p>
              </w:tc>
            </w:tr>
            <w:tr w:rsidR="00BB54D5" w:rsidRPr="00BB54D5" w14:paraId="1E0B1B05" w14:textId="77777777" w:rsidTr="00BB54D5">
              <w:trPr>
                <w:trHeight w:val="15"/>
              </w:trPr>
              <w:tc>
                <w:tcPr>
                  <w:tcW w:w="1084" w:type="pct"/>
                </w:tcPr>
                <w:p w14:paraId="587E93D4" w14:textId="77777777" w:rsidR="00BB54D5" w:rsidRPr="00BB54D5" w:rsidRDefault="00BB54D5" w:rsidP="00BB54D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color w:val="BF8F00" w:themeColor="accent4" w:themeShade="BF"/>
                      <w:sz w:val="18"/>
                      <w:szCs w:val="18"/>
                    </w:rPr>
                  </w:pPr>
                </w:p>
              </w:tc>
              <w:tc>
                <w:tcPr>
                  <w:tcW w:w="1206" w:type="pct"/>
                  <w:vAlign w:val="center"/>
                </w:tcPr>
                <w:p w14:paraId="0AFA099B" w14:textId="77777777" w:rsidR="00BB54D5" w:rsidRPr="00BB54D5" w:rsidRDefault="00BB54D5" w:rsidP="00BB54D5">
                  <w:pPr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265" w:type="pct"/>
                  <w:vAlign w:val="center"/>
                </w:tcPr>
                <w:p w14:paraId="354F2DC4" w14:textId="77777777" w:rsidR="00BB54D5" w:rsidRPr="00BB54D5" w:rsidRDefault="00BB54D5" w:rsidP="00BB54D5">
                  <w:pPr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445" w:type="pct"/>
                  <w:vAlign w:val="center"/>
                </w:tcPr>
                <w:p w14:paraId="399B835B" w14:textId="77777777" w:rsidR="00BB54D5" w:rsidRPr="00BB54D5" w:rsidRDefault="00BB54D5" w:rsidP="00BB54D5">
                  <w:pPr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</w:tbl>
          <w:p w14:paraId="4E23ECFB" w14:textId="77777777" w:rsidR="0000630C" w:rsidRPr="00BB54D5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1C422DF0" w14:textId="77777777" w:rsidR="00BB54D5" w:rsidRPr="00BB54D5" w:rsidRDefault="00BB54D5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3D701E0C" w14:textId="76BE6475" w:rsidR="0087792E" w:rsidRPr="00BB54D5" w:rsidRDefault="00BB54D5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L</w:t>
            </w:r>
            <w:r w:rsidR="0087792E"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a persona estudiante que desee, puede compartir el contenido del portafolio de evidencias con sus compañeros, compañeras y docentes, mientras se mantenga el período de educación a distancia.</w:t>
            </w:r>
          </w:p>
          <w:p w14:paraId="305C1F04" w14:textId="591EA090" w:rsidR="0087792E" w:rsidRPr="00BB54D5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5EEF7A60" w14:textId="6F771D91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lastRenderedPageBreak/>
              <w:t>Este portafolio será retomado, una vez que inicien las clases presenciales, para que las personas estudiantes puedan compartir con sus compañeros, compañeras y docentes lo más significativo de esta experiencia.</w:t>
            </w:r>
          </w:p>
          <w:p w14:paraId="0702926D" w14:textId="6CE120B5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BB54D5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Para conocer más de esta estrat</w:t>
            </w:r>
            <w:r w:rsidR="00B04089"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  <w:t>egia visite el siguiente enlace de ejemplo.</w:t>
            </w:r>
          </w:p>
          <w:p w14:paraId="3429451D" w14:textId="2E4D42B4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6504ACB5" w14:textId="0A240CA7" w:rsidR="0087792E" w:rsidRPr="00BB54D5" w:rsidRDefault="00C7459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hyperlink r:id="rId17" w:history="1">
              <w:r w:rsidR="0087792E" w:rsidRPr="00BB54D5">
                <w:rPr>
                  <w:rStyle w:val="Hipervnculo"/>
                  <w:rFonts w:ascii="Century Gothic" w:hAnsi="Century Gothic"/>
                  <w:i/>
                  <w:sz w:val="18"/>
                  <w:szCs w:val="18"/>
                </w:rPr>
                <w:t>https://cajadeherramientas.mep.go.cr/faro_referencias/4_ref_apoyos_eval/funciones/tecnicas/portafolio.pdf</w:t>
              </w:r>
            </w:hyperlink>
          </w:p>
          <w:p w14:paraId="63136C45" w14:textId="77777777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04C3BAA7" w14:textId="77777777" w:rsidR="0087792E" w:rsidRPr="00BB54D5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72C53D25" w14:textId="77777777" w:rsidR="008D5D67" w:rsidRPr="00BB54D5" w:rsidRDefault="008D5D67" w:rsidP="00F974A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709AA1FA" w14:textId="77777777" w:rsidR="00D60D18" w:rsidRPr="00BB54D5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18"/>
          <w:szCs w:val="18"/>
        </w:rPr>
      </w:pPr>
    </w:p>
    <w:p w14:paraId="7744EBB4" w14:textId="5BB70A22" w:rsidR="003E6E12" w:rsidRPr="00BB54D5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18"/>
          <w:szCs w:val="18"/>
        </w:rPr>
      </w:pPr>
      <w:r w:rsidRPr="00BB54D5">
        <w:rPr>
          <w:rFonts w:ascii="Century Gothic" w:hAnsi="Century Gothic"/>
          <w:i/>
          <w:color w:val="808080" w:themeColor="background1" w:themeShade="80"/>
          <w:sz w:val="18"/>
          <w:szCs w:val="18"/>
        </w:rPr>
        <w:t xml:space="preserve">Ejemplo de </w:t>
      </w:r>
      <w:r w:rsidRPr="00BB54D5">
        <w:rPr>
          <w:rFonts w:ascii="Century Gothic" w:hAnsi="Century Gothic"/>
          <w:b/>
          <w:i/>
          <w:color w:val="808080" w:themeColor="background1" w:themeShade="80"/>
          <w:sz w:val="18"/>
          <w:szCs w:val="18"/>
        </w:rPr>
        <w:t xml:space="preserve">matriz de autorregulación y </w:t>
      </w:r>
      <w:r w:rsidR="003E6E12" w:rsidRPr="00BB54D5">
        <w:rPr>
          <w:rFonts w:ascii="Century Gothic" w:hAnsi="Century Gothic"/>
          <w:b/>
          <w:i/>
          <w:color w:val="808080" w:themeColor="background1" w:themeShade="80"/>
          <w:sz w:val="18"/>
          <w:szCs w:val="18"/>
        </w:rPr>
        <w:t>evaluación</w:t>
      </w:r>
      <w:r w:rsidR="00D60D18" w:rsidRPr="00BB54D5">
        <w:rPr>
          <w:rFonts w:ascii="Century Gothic" w:hAnsi="Century Gothic"/>
          <w:i/>
          <w:color w:val="808080" w:themeColor="background1" w:themeShade="80"/>
          <w:sz w:val="18"/>
          <w:szCs w:val="18"/>
        </w:rPr>
        <w:t xml:space="preserve"> que puede incluir en la guía de trabajo autónomo</w:t>
      </w:r>
      <w:r w:rsidR="003E6E12" w:rsidRPr="00BB54D5">
        <w:rPr>
          <w:rFonts w:ascii="Century Gothic" w:hAnsi="Century Gothic"/>
          <w:i/>
          <w:color w:val="808080" w:themeColor="background1" w:themeShade="80"/>
          <w:sz w:val="18"/>
          <w:szCs w:val="18"/>
        </w:rPr>
        <w:t xml:space="preserve">: </w:t>
      </w:r>
      <w:r w:rsidR="0000630C" w:rsidRPr="00BB54D5">
        <w:rPr>
          <w:rFonts w:ascii="Century Gothic" w:hAnsi="Century Gothic"/>
          <w:i/>
          <w:color w:val="808080" w:themeColor="background1" w:themeShade="80"/>
          <w:sz w:val="18"/>
          <w:szCs w:val="18"/>
        </w:rPr>
        <w:t>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BB54D5" w14:paraId="4112A9CC" w14:textId="77777777" w:rsidTr="00DB67BA">
        <w:tc>
          <w:tcPr>
            <w:tcW w:w="9776" w:type="dxa"/>
            <w:gridSpan w:val="2"/>
          </w:tcPr>
          <w:p w14:paraId="2A134A35" w14:textId="0FF34EB0" w:rsidR="00DB67BA" w:rsidRPr="00BB54D5" w:rsidRDefault="009C4255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18"/>
                <w:szCs w:val="18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18"/>
                <w:szCs w:val="18"/>
                <w:lang w:val="es-CR"/>
              </w:rPr>
              <w:t>C</w:t>
            </w:r>
            <w:r w:rsidR="00DB67BA" w:rsidRPr="00BB54D5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18"/>
                <w:szCs w:val="18"/>
                <w:lang w:val="es-CR"/>
              </w:rPr>
              <w:t xml:space="preserve">on el trabajo autónomo voy a aprender a aprender </w:t>
            </w:r>
          </w:p>
        </w:tc>
      </w:tr>
      <w:tr w:rsidR="00DB67BA" w:rsidRPr="00BB54D5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BB54D5" w:rsidRDefault="006F2510" w:rsidP="00F974A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Reviso</w:t>
            </w:r>
            <w:r w:rsidR="00DB67BA" w:rsidRPr="00BB54D5">
              <w:rPr>
                <w:rFonts w:ascii="Century Gothic" w:hAnsi="Century Gothic"/>
                <w:sz w:val="18"/>
                <w:szCs w:val="18"/>
              </w:rPr>
              <w:t xml:space="preserve"> las acciones realizadas </w:t>
            </w:r>
            <w:r w:rsidR="00DB67BA" w:rsidRPr="00BB54D5">
              <w:rPr>
                <w:rFonts w:ascii="Century Gothic" w:hAnsi="Century Gothic"/>
                <w:b/>
                <w:sz w:val="18"/>
                <w:szCs w:val="18"/>
              </w:rPr>
              <w:t>durante</w:t>
            </w:r>
            <w:r w:rsidR="00DB67BA" w:rsidRPr="00BB54D5">
              <w:rPr>
                <w:rFonts w:ascii="Century Gothic" w:hAnsi="Century Gothic"/>
                <w:sz w:val="18"/>
                <w:szCs w:val="18"/>
              </w:rPr>
              <w:t xml:space="preserve"> la construcción del trabajo.</w:t>
            </w:r>
          </w:p>
          <w:p w14:paraId="6016F987" w14:textId="77777777" w:rsidR="00DB67BA" w:rsidRPr="00BB54D5" w:rsidRDefault="00DB67BA" w:rsidP="00F974A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6C6F9425" w14:textId="77777777" w:rsidR="00DB67BA" w:rsidRPr="00BB54D5" w:rsidRDefault="006F2510" w:rsidP="006F2510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 xml:space="preserve">Marco una </w:t>
            </w:r>
            <w:r w:rsidR="00DB67BA" w:rsidRPr="00BB54D5">
              <w:rPr>
                <w:rFonts w:ascii="Century Gothic" w:hAnsi="Century Gothic"/>
                <w:sz w:val="18"/>
                <w:szCs w:val="18"/>
              </w:rPr>
              <w:t>X encima de cada símbolo</w:t>
            </w:r>
            <w:r w:rsidRPr="00BB54D5">
              <w:rPr>
                <w:rFonts w:ascii="Century Gothic" w:hAnsi="Century Gothic"/>
                <w:sz w:val="18"/>
                <w:szCs w:val="18"/>
              </w:rPr>
              <w:t xml:space="preserve"> al responder las siguientes preguntas </w:t>
            </w:r>
          </w:p>
        </w:tc>
      </w:tr>
      <w:tr w:rsidR="00DB67BA" w:rsidRPr="00BB54D5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BB54D5" w:rsidRDefault="00DB67BA" w:rsidP="00DB67BA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BB54D5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BB54D5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BB54D5" w:rsidRDefault="00DB67BA" w:rsidP="00F974A6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¿Subrayé las palabras que no conocía?</w:t>
            </w:r>
          </w:p>
          <w:p w14:paraId="01E4CBD9" w14:textId="77777777" w:rsidR="00DB67BA" w:rsidRPr="00BB54D5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16D0851" w14:textId="77777777" w:rsidR="00DB67BA" w:rsidRPr="00BB54D5" w:rsidRDefault="00DB67BA" w:rsidP="00F974A6">
            <w:pPr>
              <w:pStyle w:val="Prrafodelista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BB54D5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BB54D5" w:rsidRDefault="00DB67BA" w:rsidP="00DB67BA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BB54D5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BB54D5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BB54D5" w:rsidRDefault="00DB67BA" w:rsidP="00DB67B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¿Me devolví a leer las indicaciones cuando no comprendí qué hacer?</w:t>
            </w:r>
          </w:p>
          <w:p w14:paraId="7B47DC3B" w14:textId="77777777" w:rsidR="00DB67BA" w:rsidRPr="00BB54D5" w:rsidRDefault="00DB67BA" w:rsidP="00F974A6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ED8C9DC" w14:textId="77777777" w:rsidR="00DB67BA" w:rsidRPr="00BB54D5" w:rsidRDefault="00DB67BA" w:rsidP="00F974A6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DC4AB4E" w14:textId="77777777" w:rsidR="00DB67BA" w:rsidRPr="00BB54D5" w:rsidRDefault="00DB67BA" w:rsidP="00F974A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CEC9385" w14:textId="77777777" w:rsidR="00DB67BA" w:rsidRPr="00BB54D5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</w:pP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20D4F5" w14:textId="77777777" w:rsidR="00D449E2" w:rsidRPr="00BB54D5" w:rsidRDefault="00D449E2" w:rsidP="008D5D67">
      <w:pPr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</w:p>
    <w:p w14:paraId="32E8F30E" w14:textId="77777777" w:rsidR="00AC49B2" w:rsidRPr="00BB54D5" w:rsidRDefault="00AC49B2" w:rsidP="008D5D67">
      <w:pPr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BB54D5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BB54D5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18"/>
                <w:szCs w:val="18"/>
                <w:lang w:val="es-CR"/>
              </w:rPr>
            </w:pPr>
            <w:r w:rsidRPr="00BB54D5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18"/>
                <w:szCs w:val="18"/>
                <w:lang w:val="es-CR"/>
              </w:rPr>
              <w:t>Con el trabajo autónomo voy a aprender a aprender</w:t>
            </w:r>
          </w:p>
        </w:tc>
      </w:tr>
      <w:tr w:rsidR="00DB67BA" w:rsidRPr="00BB54D5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BB54D5" w:rsidRDefault="00DB67BA" w:rsidP="002A725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 xml:space="preserve">Valoro lo realizado </w:t>
            </w:r>
            <w:r w:rsidRPr="00BB54D5">
              <w:rPr>
                <w:rFonts w:ascii="Century Gothic" w:hAnsi="Century Gothic"/>
                <w:b/>
                <w:sz w:val="18"/>
                <w:szCs w:val="18"/>
              </w:rPr>
              <w:t>al terminar</w:t>
            </w:r>
            <w:r w:rsidRPr="00BB54D5">
              <w:rPr>
                <w:rFonts w:ascii="Century Gothic" w:hAnsi="Century Gothic"/>
                <w:sz w:val="18"/>
                <w:szCs w:val="18"/>
              </w:rPr>
              <w:t xml:space="preserve"> por completo el trabajo.</w:t>
            </w:r>
          </w:p>
          <w:p w14:paraId="28C2FD3B" w14:textId="77777777" w:rsidR="00DB67BA" w:rsidRPr="00BB54D5" w:rsidRDefault="00DB67BA" w:rsidP="002A725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5B79764E" w14:textId="77777777" w:rsidR="00DB67BA" w:rsidRPr="00BB54D5" w:rsidRDefault="00DB67BA" w:rsidP="006F2510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Marca</w:t>
            </w:r>
            <w:r w:rsidR="006F2510" w:rsidRPr="00BB54D5">
              <w:rPr>
                <w:rFonts w:ascii="Century Gothic" w:hAnsi="Century Gothic"/>
                <w:sz w:val="18"/>
                <w:szCs w:val="18"/>
              </w:rPr>
              <w:t xml:space="preserve"> una </w:t>
            </w:r>
            <w:r w:rsidRPr="00BB54D5">
              <w:rPr>
                <w:rFonts w:ascii="Century Gothic" w:hAnsi="Century Gothic"/>
                <w:sz w:val="18"/>
                <w:szCs w:val="18"/>
              </w:rPr>
              <w:t xml:space="preserve">X </w:t>
            </w:r>
            <w:r w:rsidR="006F2510" w:rsidRPr="00BB54D5">
              <w:rPr>
                <w:rFonts w:ascii="Century Gothic" w:hAnsi="Century Gothic"/>
                <w:sz w:val="18"/>
                <w:szCs w:val="18"/>
              </w:rPr>
              <w:t>encima de cada</w:t>
            </w:r>
            <w:r w:rsidRPr="00BB54D5">
              <w:rPr>
                <w:rFonts w:ascii="Century Gothic" w:hAnsi="Century Gothic"/>
                <w:sz w:val="18"/>
                <w:szCs w:val="18"/>
              </w:rPr>
              <w:t xml:space="preserve"> símbolo</w:t>
            </w:r>
            <w:r w:rsidRPr="00BB54D5">
              <w:rPr>
                <w:rFonts w:ascii="Century Gothic" w:hAnsi="Century Gothic"/>
                <w:noProof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6F2510" w:rsidRPr="00BB54D5">
              <w:rPr>
                <w:rFonts w:ascii="Century Gothic" w:hAnsi="Century Gothic"/>
                <w:noProof/>
                <w:color w:val="000000"/>
                <w:sz w:val="18"/>
                <w:szCs w:val="18"/>
                <w:lang w:eastAsia="es-CR"/>
              </w:rPr>
              <w:t>al responder las siguientes preguntas</w:t>
            </w:r>
          </w:p>
        </w:tc>
      </w:tr>
      <w:tr w:rsidR="00DB67BA" w:rsidRPr="00BB54D5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BB54D5" w:rsidRDefault="00DB67BA" w:rsidP="002A725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BB54D5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BB54D5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BB54D5" w:rsidRDefault="00DB67BA" w:rsidP="002A7256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¿Revisé mi trabajo para asegurarme si todo lo solicitado fue realizado?</w:t>
            </w:r>
          </w:p>
          <w:p w14:paraId="0F81AEF2" w14:textId="77777777" w:rsidR="00DB67BA" w:rsidRPr="00BB54D5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D21340E" w14:textId="77777777" w:rsidR="00DB67BA" w:rsidRPr="00BB54D5" w:rsidRDefault="00DB67BA" w:rsidP="002A7256">
            <w:pPr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noProof/>
                <w:sz w:val="18"/>
                <w:szCs w:val="18"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rFonts w:ascii="Century Gothic" w:hAnsi="Century Gothic"/>
                <w:noProof/>
                <w:sz w:val="18"/>
                <w:szCs w:val="18"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BB54D5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BB54D5" w:rsidRDefault="00DB67BA" w:rsidP="002A725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lastRenderedPageBreak/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BB54D5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D5">
              <w:rPr>
                <w:rFonts w:ascii="Century Gothic" w:hAnsi="Century Gothic"/>
                <w:noProof/>
                <w:sz w:val="18"/>
                <w:szCs w:val="18"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BB54D5" w14:paraId="26A6E93B" w14:textId="77777777" w:rsidTr="00CD603D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Pr="00BB54D5" w:rsidRDefault="00DB67BA" w:rsidP="00DB67B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Explico ¿</w:t>
            </w:r>
            <w:r w:rsidR="007202E8" w:rsidRPr="00BB54D5">
              <w:rPr>
                <w:rFonts w:ascii="Century Gothic" w:hAnsi="Century Gothic"/>
                <w:sz w:val="18"/>
                <w:szCs w:val="18"/>
              </w:rPr>
              <w:t>Cuál fue la parte favorito del trabajo?</w:t>
            </w:r>
          </w:p>
          <w:p w14:paraId="54B1CEF9" w14:textId="77777777" w:rsidR="007202E8" w:rsidRPr="00BB54D5" w:rsidRDefault="007202E8" w:rsidP="00DB67B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445DF79B" w14:textId="77777777" w:rsidR="00DB67BA" w:rsidRPr="00BB54D5" w:rsidRDefault="007202E8" w:rsidP="00DB67B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B54D5">
              <w:rPr>
                <w:rFonts w:ascii="Century Gothic" w:hAnsi="Century Gothic"/>
                <w:sz w:val="18"/>
                <w:szCs w:val="18"/>
              </w:rPr>
              <w:t>¿</w:t>
            </w:r>
            <w:r w:rsidR="00DB67BA" w:rsidRPr="00BB54D5">
              <w:rPr>
                <w:rFonts w:ascii="Century Gothic" w:hAnsi="Century Gothic"/>
                <w:sz w:val="18"/>
                <w:szCs w:val="18"/>
              </w:rPr>
              <w:t xml:space="preserve">Qué </w:t>
            </w:r>
            <w:r w:rsidR="00114B8D" w:rsidRPr="00BB54D5">
              <w:rPr>
                <w:rFonts w:ascii="Century Gothic" w:hAnsi="Century Gothic"/>
                <w:sz w:val="18"/>
                <w:szCs w:val="18"/>
              </w:rPr>
              <w:t xml:space="preserve">puedo mejorar, la próxima </w:t>
            </w:r>
            <w:r w:rsidRPr="00BB54D5">
              <w:rPr>
                <w:rFonts w:ascii="Century Gothic" w:hAnsi="Century Gothic"/>
                <w:sz w:val="18"/>
                <w:szCs w:val="18"/>
              </w:rPr>
              <w:t xml:space="preserve">vez que realice </w:t>
            </w:r>
            <w:r w:rsidR="00114B8D" w:rsidRPr="00BB54D5">
              <w:rPr>
                <w:rFonts w:ascii="Century Gothic" w:hAnsi="Century Gothic"/>
                <w:sz w:val="18"/>
                <w:szCs w:val="18"/>
              </w:rPr>
              <w:t>la guía de trabajo autónomo</w:t>
            </w:r>
            <w:r w:rsidR="00DB67BA" w:rsidRPr="00BB54D5">
              <w:rPr>
                <w:rFonts w:ascii="Century Gothic" w:hAnsi="Century Gothic"/>
                <w:sz w:val="18"/>
                <w:szCs w:val="18"/>
              </w:rPr>
              <w:t>?</w:t>
            </w:r>
          </w:p>
          <w:p w14:paraId="63F0C448" w14:textId="77777777" w:rsidR="006F2510" w:rsidRPr="00BB54D5" w:rsidRDefault="006F2510" w:rsidP="00DB67BA">
            <w:pPr>
              <w:jc w:val="both"/>
              <w:rPr>
                <w:rFonts w:ascii="Century Gothic" w:hAnsi="Century Gothic"/>
                <w:noProof/>
                <w:sz w:val="18"/>
                <w:szCs w:val="18"/>
                <w:lang w:eastAsia="es-CR"/>
              </w:rPr>
            </w:pPr>
          </w:p>
        </w:tc>
      </w:tr>
    </w:tbl>
    <w:p w14:paraId="6C4E4590" w14:textId="77777777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CCE71C4" w14:textId="7864EF8F" w:rsidR="000206D2" w:rsidRDefault="000206D2" w:rsidP="000206D2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 1.</w:t>
      </w:r>
    </w:p>
    <w:p w14:paraId="18D85950" w14:textId="77777777" w:rsidR="000206D2" w:rsidRPr="000206D2" w:rsidRDefault="000206D2" w:rsidP="000206D2">
      <w:pPr>
        <w:jc w:val="center"/>
        <w:rPr>
          <w:rFonts w:ascii="AR BERKLEY" w:hAnsi="AR BERKLEY"/>
          <w:color w:val="2E74B5" w:themeColor="accent1" w:themeShade="BF"/>
          <w:sz w:val="36"/>
          <w:szCs w:val="36"/>
        </w:rPr>
      </w:pPr>
      <w:r w:rsidRPr="000206D2">
        <w:rPr>
          <w:rFonts w:ascii="AR BERKLEY" w:hAnsi="AR BERKLEY"/>
          <w:color w:val="2E74B5" w:themeColor="accent1" w:themeShade="BF"/>
          <w:sz w:val="36"/>
          <w:szCs w:val="36"/>
        </w:rPr>
        <w:t>¿Qué es el presupuesto?</w:t>
      </w:r>
    </w:p>
    <w:p w14:paraId="3EE71FB0" w14:textId="77777777" w:rsidR="000206D2" w:rsidRPr="000206D2" w:rsidRDefault="000206D2" w:rsidP="000206D2">
      <w:pPr>
        <w:jc w:val="both"/>
      </w:pPr>
      <w:r w:rsidRPr="000206D2">
        <w:t>Concepto El presupuesto es un instrumento que permites una mejor planificación para el uso adecuado de los recurso financieros de las personas y sus familias, sobre todo tomando en cuenta que el ingreso y el gasto de los recursos financieros cambian en los distintos momentos de la vida de las personas.</w:t>
      </w:r>
    </w:p>
    <w:p w14:paraId="43B783AC" w14:textId="77777777" w:rsidR="000206D2" w:rsidRPr="000206D2" w:rsidRDefault="000206D2" w:rsidP="000206D2">
      <w:pPr>
        <w:jc w:val="both"/>
      </w:pPr>
      <w:r w:rsidRPr="000206D2">
        <w:t>Existen varios tipos de presupuesto como son, el presupuesto familiar, presupuesto público que es el del gobierno, empresarial y otros más.</w:t>
      </w:r>
    </w:p>
    <w:p w14:paraId="72432410" w14:textId="77777777" w:rsidR="000206D2" w:rsidRPr="00AF7FD6" w:rsidRDefault="000206D2" w:rsidP="000206D2">
      <w:pPr>
        <w:rPr>
          <w:b/>
          <w:i/>
          <w:color w:val="FF0066"/>
          <w:u w:val="single"/>
        </w:rPr>
      </w:pPr>
      <w:r w:rsidRPr="00AF7FD6">
        <w:rPr>
          <w:b/>
          <w:i/>
          <w:color w:val="FF0066"/>
          <w:u w:val="single"/>
        </w:rPr>
        <w:t>El que vamos a estudiar es el presupuesto familiar</w:t>
      </w:r>
    </w:p>
    <w:p w14:paraId="14CB7E10" w14:textId="6CC20EB0" w:rsidR="000206D2" w:rsidRPr="000206D2" w:rsidRDefault="000206D2" w:rsidP="000206D2">
      <w:pPr>
        <w:rPr>
          <w:rFonts w:cstheme="minorHAnsi"/>
          <w:b/>
          <w:sz w:val="24"/>
          <w:szCs w:val="24"/>
        </w:rPr>
      </w:pPr>
      <w:r w:rsidRPr="000206D2">
        <w:rPr>
          <w:rFonts w:cstheme="minorHAnsi"/>
          <w:b/>
          <w:color w:val="C45911" w:themeColor="accent2" w:themeShade="BF"/>
          <w:sz w:val="24"/>
          <w:szCs w:val="24"/>
        </w:rPr>
        <w:t>En la lección de repaso</w:t>
      </w:r>
      <w:r w:rsidR="00AF7FD6">
        <w:rPr>
          <w:rFonts w:cstheme="minorHAnsi"/>
          <w:b/>
          <w:color w:val="C45911" w:themeColor="accent2" w:themeShade="BF"/>
          <w:sz w:val="24"/>
          <w:szCs w:val="24"/>
        </w:rPr>
        <w:t>,</w:t>
      </w:r>
      <w:r w:rsidRPr="000206D2">
        <w:rPr>
          <w:rFonts w:cstheme="minorHAnsi"/>
          <w:b/>
          <w:color w:val="C45911" w:themeColor="accent2" w:themeShade="BF"/>
          <w:sz w:val="24"/>
          <w:szCs w:val="24"/>
        </w:rPr>
        <w:t xml:space="preserve"> les deje una tarea que era buscar el significado de varias palabras  que son la base del presupuesto</w:t>
      </w:r>
      <w:r w:rsidR="00AF7FD6">
        <w:rPr>
          <w:rFonts w:cstheme="minorHAnsi"/>
          <w:b/>
          <w:color w:val="C45911" w:themeColor="accent2" w:themeShade="BF"/>
          <w:sz w:val="24"/>
          <w:szCs w:val="24"/>
        </w:rPr>
        <w:t xml:space="preserve">, hoy lo vamos </w:t>
      </w:r>
      <w:r w:rsidR="00B41B76">
        <w:rPr>
          <w:rFonts w:cstheme="minorHAnsi"/>
          <w:b/>
          <w:color w:val="C45911" w:themeColor="accent2" w:themeShade="BF"/>
          <w:sz w:val="24"/>
          <w:szCs w:val="24"/>
        </w:rPr>
        <w:t>a retomar.</w:t>
      </w:r>
      <w:r w:rsidRPr="000206D2">
        <w:rPr>
          <w:rFonts w:cstheme="minorHAnsi"/>
          <w:b/>
          <w:sz w:val="24"/>
          <w:szCs w:val="24"/>
        </w:rPr>
        <w:t xml:space="preserve"> </w:t>
      </w:r>
    </w:p>
    <w:p w14:paraId="5DAFF637" w14:textId="77777777" w:rsidR="000206D2" w:rsidRPr="000206D2" w:rsidRDefault="000206D2" w:rsidP="000206D2">
      <w:r w:rsidRPr="000206D2">
        <w:t>Un presupuesto familiar es un documento en donde proyectamos futuros ingresos de dinero y futuros egresos de dinero, como los gastos necesarios para cubrir las necesidades familiares o el pago de deudas contraídas.</w:t>
      </w:r>
    </w:p>
    <w:p w14:paraId="428583FB" w14:textId="77777777" w:rsidR="000206D2" w:rsidRPr="000206D2" w:rsidRDefault="000206D2" w:rsidP="000206D2">
      <w:r w:rsidRPr="000206D2">
        <w:t>El principal objetivo de elaborar un presupuesto familiar es tener un mayor control de nuestros egresos, procurando siempre que la diferencia entre los ingresos y egresos sea la mayor posible.</w:t>
      </w:r>
    </w:p>
    <w:p w14:paraId="17251285" w14:textId="77777777" w:rsidR="000206D2" w:rsidRPr="000206D2" w:rsidRDefault="000206D2" w:rsidP="000206D2">
      <w:pPr>
        <w:rPr>
          <w:rFonts w:cstheme="minorHAnsi"/>
          <w:color w:val="538135" w:themeColor="accent6" w:themeShade="BF"/>
          <w:sz w:val="24"/>
          <w:szCs w:val="24"/>
        </w:rPr>
      </w:pPr>
      <w:r w:rsidRPr="000206D2">
        <w:rPr>
          <w:rFonts w:cstheme="minorHAnsi"/>
          <w:color w:val="538135" w:themeColor="accent6" w:themeShade="BF"/>
          <w:sz w:val="24"/>
          <w:szCs w:val="24"/>
        </w:rPr>
        <w:t>Veamos cuáles son las ventajas de elaborar un presupuesto familiar:</w:t>
      </w:r>
    </w:p>
    <w:p w14:paraId="4A41CF06" w14:textId="53473C5B" w:rsidR="000206D2" w:rsidRPr="000206D2" w:rsidRDefault="000206D2" w:rsidP="000206D2">
      <w:pPr>
        <w:shd w:val="clear" w:color="auto" w:fill="FFFFFF"/>
        <w:spacing w:after="0" w:line="240" w:lineRule="auto"/>
        <w:textAlignment w:val="baseline"/>
      </w:pPr>
      <w:r w:rsidRPr="000206D2">
        <w:t>El presupuesto le ayuda a identificar sus ingresos y gastos en un período de tiempo determinado. Lo más común es que se realicen de forma quincenal o mensual, de acuerdo a la periodicidad en la que reciba sus ingresos e involucren a toda la familia.</w:t>
      </w:r>
    </w:p>
    <w:p w14:paraId="59AFFDE2" w14:textId="77777777" w:rsidR="000206D2" w:rsidRPr="000206D2" w:rsidRDefault="000206D2" w:rsidP="000206D2">
      <w:pPr>
        <w:shd w:val="clear" w:color="auto" w:fill="FFFFFF"/>
        <w:spacing w:after="0" w:line="240" w:lineRule="auto"/>
        <w:textAlignment w:val="baseline"/>
      </w:pPr>
      <w:r w:rsidRPr="000206D2">
        <w:t>Entre las ventajas que obtiene al organizar sus cuentas están:</w:t>
      </w:r>
    </w:p>
    <w:p w14:paraId="4FABA5BC" w14:textId="77777777" w:rsidR="000206D2" w:rsidRPr="000206D2" w:rsidRDefault="000206D2" w:rsidP="000206D2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</w:pPr>
      <w:r w:rsidRPr="000206D2">
        <w:t>Saber cuánto dinero se recibe en el hogar.</w:t>
      </w:r>
    </w:p>
    <w:p w14:paraId="070206F3" w14:textId="77777777" w:rsidR="000206D2" w:rsidRPr="000206D2" w:rsidRDefault="000206D2" w:rsidP="000206D2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</w:pPr>
      <w:r w:rsidRPr="000206D2">
        <w:t>Saber cuánto y en qué se gasta el dinero.</w:t>
      </w:r>
    </w:p>
    <w:p w14:paraId="73D15019" w14:textId="77777777" w:rsidR="000206D2" w:rsidRPr="000206D2" w:rsidRDefault="000206D2" w:rsidP="000206D2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</w:pPr>
      <w:r w:rsidRPr="000206D2">
        <w:t>Ajustar los gastos de acuerdo con los ingresos.</w:t>
      </w:r>
    </w:p>
    <w:p w14:paraId="3FFAB549" w14:textId="77777777" w:rsidR="000206D2" w:rsidRPr="000206D2" w:rsidRDefault="000206D2" w:rsidP="000206D2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</w:pPr>
      <w:r w:rsidRPr="000206D2">
        <w:t>Fijar metas de ahorro para lograr los sueños.</w:t>
      </w:r>
    </w:p>
    <w:p w14:paraId="10098212" w14:textId="77777777" w:rsidR="000206D2" w:rsidRPr="000206D2" w:rsidRDefault="000206D2" w:rsidP="000206D2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</w:pPr>
      <w:r w:rsidRPr="000206D2">
        <w:t>Prepararse mejor para las emergencias.</w:t>
      </w:r>
    </w:p>
    <w:p w14:paraId="57CFAA21" w14:textId="77777777" w:rsidR="000206D2" w:rsidRPr="000206D2" w:rsidRDefault="000206D2" w:rsidP="000206D2">
      <w:pPr>
        <w:shd w:val="clear" w:color="auto" w:fill="FFFFFF"/>
        <w:spacing w:after="0" w:line="240" w:lineRule="auto"/>
        <w:ind w:left="720"/>
        <w:textAlignment w:val="baseline"/>
      </w:pPr>
    </w:p>
    <w:p w14:paraId="54BE99AA" w14:textId="611A9488" w:rsidR="000206D2" w:rsidRPr="000206D2" w:rsidRDefault="00234B3F" w:rsidP="000206D2">
      <w:pPr>
        <w:jc w:val="both"/>
        <w:rPr>
          <w:rFonts w:cstheme="minorHAnsi"/>
          <w:b/>
          <w:color w:val="538135" w:themeColor="accent6" w:themeShade="BF"/>
          <w:sz w:val="24"/>
          <w:szCs w:val="24"/>
        </w:rPr>
      </w:pPr>
      <w:r>
        <w:rPr>
          <w:rFonts w:cstheme="minorHAnsi"/>
          <w:b/>
          <w:color w:val="538135" w:themeColor="accent6" w:themeShade="BF"/>
          <w:sz w:val="24"/>
          <w:szCs w:val="24"/>
        </w:rPr>
        <w:t>¿</w:t>
      </w:r>
      <w:r w:rsidR="000206D2" w:rsidRPr="000206D2">
        <w:rPr>
          <w:rFonts w:cstheme="minorHAnsi"/>
          <w:b/>
          <w:color w:val="538135" w:themeColor="accent6" w:themeShade="BF"/>
          <w:sz w:val="24"/>
          <w:szCs w:val="24"/>
        </w:rPr>
        <w:t xml:space="preserve">CÓMO SE HACE UN PRESUPUESTO? </w:t>
      </w:r>
    </w:p>
    <w:p w14:paraId="2F19FB41" w14:textId="77777777" w:rsidR="000206D2" w:rsidRPr="000206D2" w:rsidRDefault="000206D2" w:rsidP="000206D2">
      <w:r w:rsidRPr="000206D2">
        <w:t xml:space="preserve">Tal y como indicamos anteriormente, elaborar un presupuesto es esencial para evitar sobresaltos en nuestra economía. </w:t>
      </w:r>
    </w:p>
    <w:p w14:paraId="0C229BAB" w14:textId="77777777" w:rsidR="00234B3F" w:rsidRDefault="000206D2" w:rsidP="00234B3F">
      <w:r w:rsidRPr="000206D2">
        <w:t xml:space="preserve">Su preparación es muy sencilla si seguimos los siguientes consejos prácticos: </w:t>
      </w:r>
    </w:p>
    <w:p w14:paraId="3B8920C7" w14:textId="26BA9423" w:rsidR="000206D2" w:rsidRPr="000206D2" w:rsidRDefault="000206D2" w:rsidP="00234B3F">
      <w:pPr>
        <w:pStyle w:val="Prrafodelista"/>
        <w:numPr>
          <w:ilvl w:val="0"/>
          <w:numId w:val="15"/>
        </w:numPr>
      </w:pPr>
      <w:r w:rsidRPr="000206D2">
        <w:t xml:space="preserve">Lo primero es hacer una lista de todos los ingresos mensuales que recibe la familia. </w:t>
      </w:r>
    </w:p>
    <w:p w14:paraId="16BB5115" w14:textId="6541C655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lastRenderedPageBreak/>
        <w:t>Luego hacemos</w:t>
      </w:r>
      <w:r w:rsidR="00234B3F">
        <w:t xml:space="preserve"> una lista </w:t>
      </w:r>
      <w:r w:rsidRPr="000206D2">
        <w:t xml:space="preserve">con los gastos fijos. </w:t>
      </w:r>
      <w:r w:rsidR="00234B3F">
        <w:t>( luz, agua, teléfono, alquiles, cable</w:t>
      </w:r>
      <w:r w:rsidR="00E80A4B">
        <w:t xml:space="preserve"> pago al banco y otros)</w:t>
      </w:r>
    </w:p>
    <w:p w14:paraId="2B223D7D" w14:textId="5E0EB539" w:rsidR="000206D2" w:rsidRPr="000206D2" w:rsidRDefault="00E80A4B" w:rsidP="000206D2">
      <w:pPr>
        <w:numPr>
          <w:ilvl w:val="0"/>
          <w:numId w:val="15"/>
        </w:numPr>
        <w:contextualSpacing/>
      </w:pPr>
      <w:r>
        <w:t xml:space="preserve">Hago una lista de </w:t>
      </w:r>
      <w:r w:rsidR="000206D2" w:rsidRPr="000206D2">
        <w:t xml:space="preserve">los gastos variables. </w:t>
      </w:r>
      <w:r>
        <w:t>(Salida al cine, el juego que me compre, la coca cola que invite a mis amigos)</w:t>
      </w:r>
    </w:p>
    <w:p w14:paraId="5B9DBA5A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 xml:space="preserve">Para calcular el costo mensual de los gastos fijos y variables, es importante revisar recibos y facturas. </w:t>
      </w:r>
    </w:p>
    <w:p w14:paraId="4D02F5A5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>En el caso de los gastos fijos, los pagos serán muy similares cada mes.</w:t>
      </w:r>
    </w:p>
    <w:p w14:paraId="0596AAD0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 xml:space="preserve">En el caso de los variables, se puede estimar un promedio mensual y utilizar ese dato. </w:t>
      </w:r>
    </w:p>
    <w:p w14:paraId="0023A84F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 xml:space="preserve"> Es importante incluir absolutamente todos los gastos que hacemos, incluso las compras que nos puedan parecer más insignificantes. Precisamente, el presupuesto indicará en que se está gastando mayoritariamente el dinero. </w:t>
      </w:r>
    </w:p>
    <w:p w14:paraId="72FCA1C2" w14:textId="754B3880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>Si hay gastos de los cuales no tenemos factura debemos de anotarlo en una libreta</w:t>
      </w:r>
      <w:r w:rsidR="00E80A4B">
        <w:t>.</w:t>
      </w:r>
      <w:r w:rsidRPr="000206D2">
        <w:t xml:space="preserve"> </w:t>
      </w:r>
    </w:p>
    <w:p w14:paraId="60D67F1F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 xml:space="preserve">Cuando se tenga todos los datos es el momento de sumar los ingresos, los gastos variables. Luego, al total de los ingresos se le resta el total de los gastos. </w:t>
      </w:r>
    </w:p>
    <w:p w14:paraId="1FD7A2DA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>Si el resultado de esa resta es negativo, es necesario analizar la lista y estudiar dónde empezar a recortar gastos.</w:t>
      </w:r>
    </w:p>
    <w:p w14:paraId="2E8F4FD3" w14:textId="77777777" w:rsidR="000206D2" w:rsidRPr="000206D2" w:rsidRDefault="000206D2" w:rsidP="000206D2">
      <w:pPr>
        <w:numPr>
          <w:ilvl w:val="0"/>
          <w:numId w:val="15"/>
        </w:numPr>
        <w:contextualSpacing/>
      </w:pPr>
      <w:r w:rsidRPr="000206D2">
        <w:t xml:space="preserve">Si el resultado es positivo, o sea sobra dinero, se puede hacer un plan para pagar abonos extra a las deudas y de esta forma reducir el interés que se paga por las mismas. Si no hay deudas, es el momento de iniciar un plan de ahorro. </w:t>
      </w:r>
    </w:p>
    <w:p w14:paraId="4AF62832" w14:textId="77777777" w:rsidR="000206D2" w:rsidRDefault="000206D2" w:rsidP="000206D2">
      <w:pPr>
        <w:numPr>
          <w:ilvl w:val="0"/>
          <w:numId w:val="15"/>
        </w:numPr>
        <w:contextualSpacing/>
      </w:pPr>
      <w:r w:rsidRPr="000206D2">
        <w:t>De cualquier manera, el principal objetivo de la elaboración de un presupuesto es garantizar el pago de los gastos básicos y procurar el ahorro para logro de metas.</w:t>
      </w:r>
    </w:p>
    <w:p w14:paraId="401BDB48" w14:textId="77777777" w:rsidR="0064351E" w:rsidRDefault="0064351E" w:rsidP="006D3D04">
      <w:pPr>
        <w:ind w:left="720"/>
        <w:contextualSpacing/>
      </w:pPr>
    </w:p>
    <w:p w14:paraId="6C61DB42" w14:textId="77777777" w:rsidR="0064351E" w:rsidRDefault="0064351E" w:rsidP="006D3D04">
      <w:pPr>
        <w:ind w:left="720"/>
        <w:contextualSpacing/>
        <w:sectPr w:rsidR="0064351E" w:rsidSect="00C962AE">
          <w:headerReference w:type="default" r:id="rId19"/>
          <w:pgSz w:w="12240" w:h="15840"/>
          <w:pgMar w:top="1276" w:right="1080" w:bottom="1134" w:left="1080" w:header="708" w:footer="708" w:gutter="0"/>
          <w:cols w:space="708"/>
          <w:docGrid w:linePitch="360"/>
        </w:sectPr>
      </w:pPr>
    </w:p>
    <w:p w14:paraId="15DB061E" w14:textId="500738D3" w:rsidR="006D3D04" w:rsidRDefault="006D3D04" w:rsidP="006D3D04">
      <w:pPr>
        <w:ind w:left="720"/>
        <w:contextualSpacing/>
      </w:pPr>
    </w:p>
    <w:p w14:paraId="456B78E7" w14:textId="448DEB08" w:rsidR="006D3D04" w:rsidRPr="006D3D04" w:rsidRDefault="006D3D04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Autor. BAC </w:t>
      </w:r>
      <w:proofErr w:type="spellStart"/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Credomatic</w:t>
      </w:r>
      <w:proofErr w:type="spellEnd"/>
    </w:p>
    <w:p w14:paraId="25C8A840" w14:textId="39E289E1" w:rsidR="006D3D04" w:rsidRPr="005B2CD2" w:rsidRDefault="006D3D04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Fecha de publicación. </w:t>
      </w: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12 julio 2012</w:t>
      </w:r>
    </w:p>
    <w:p w14:paraId="1DEB70ED" w14:textId="59E24AD0" w:rsidR="006D3D04" w:rsidRPr="000206D2" w:rsidRDefault="006D3D04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</w:pP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Título Manual Docente.</w:t>
      </w:r>
    </w:p>
    <w:p w14:paraId="19D71FE9" w14:textId="77777777" w:rsidR="006D3D04" w:rsidRDefault="006D3D04" w:rsidP="006D3D04">
      <w:pPr>
        <w:ind w:left="720"/>
        <w:contextualSpacing/>
      </w:pPr>
    </w:p>
    <w:p w14:paraId="2E027E0D" w14:textId="6384171A" w:rsidR="000206D2" w:rsidRPr="000206D2" w:rsidRDefault="000206D2" w:rsidP="000206D2">
      <w:pPr>
        <w:ind w:left="720"/>
        <w:contextualSpacing/>
      </w:pPr>
    </w:p>
    <w:p w14:paraId="51BAFB0E" w14:textId="43E1D3A3" w:rsidR="000206D2" w:rsidRDefault="000206D2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lastRenderedPageBreak/>
        <w:t xml:space="preserve">Autor. BAC </w:t>
      </w:r>
      <w:proofErr w:type="spellStart"/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Credomatic</w:t>
      </w:r>
      <w:proofErr w:type="spellEnd"/>
    </w:p>
    <w:p w14:paraId="0D3E3795" w14:textId="42FD03F3" w:rsidR="000206D2" w:rsidRPr="005B2CD2" w:rsidRDefault="000206D2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Fecha de publicación. 18 oct. 2017</w:t>
      </w:r>
    </w:p>
    <w:p w14:paraId="58C7CB1A" w14:textId="1ED36856" w:rsidR="000206D2" w:rsidRPr="000206D2" w:rsidRDefault="000206D2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</w:pPr>
      <w:r w:rsidRPr="000206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Título del video El ahorro - Aprendiendo con BAC </w:t>
      </w:r>
      <w:proofErr w:type="spellStart"/>
      <w:r w:rsidRPr="000206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Credomatc</w:t>
      </w:r>
      <w:proofErr w:type="spellEnd"/>
    </w:p>
    <w:p w14:paraId="6EE34F30" w14:textId="03C792D2" w:rsidR="000206D2" w:rsidRDefault="00C7459A" w:rsidP="006D3D0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</w:pPr>
      <w:hyperlink r:id="rId20" w:history="1">
        <w:r w:rsidR="000206D2" w:rsidRPr="000206D2">
          <w:rPr>
            <w:color w:val="0000FF"/>
            <w:u w:val="single"/>
          </w:rPr>
          <w:t>https://www.youtube.com/watch?v=fTtO_iRmVN0</w:t>
        </w:r>
      </w:hyperlink>
    </w:p>
    <w:p w14:paraId="4035D60F" w14:textId="77777777" w:rsidR="0064351E" w:rsidRDefault="0064351E" w:rsidP="000206D2">
      <w:pPr>
        <w:sectPr w:rsidR="0064351E" w:rsidSect="0064351E">
          <w:type w:val="continuous"/>
          <w:pgSz w:w="12240" w:h="15840"/>
          <w:pgMar w:top="1276" w:right="1080" w:bottom="1134" w:left="1080" w:header="708" w:footer="708" w:gutter="0"/>
          <w:cols w:num="2" w:space="708"/>
          <w:docGrid w:linePitch="360"/>
        </w:sectPr>
      </w:pPr>
    </w:p>
    <w:p w14:paraId="625CA5AB" w14:textId="07B830D3" w:rsidR="006D3D04" w:rsidRDefault="006D3D04" w:rsidP="000206D2"/>
    <w:p w14:paraId="6070D822" w14:textId="1C763650" w:rsidR="000206D2" w:rsidRDefault="006D3D04" w:rsidP="006D3D04">
      <w:pPr>
        <w:jc w:val="center"/>
      </w:pPr>
      <w:r>
        <w:t>Anexo 2</w:t>
      </w:r>
    </w:p>
    <w:p w14:paraId="7BBD94DB" w14:textId="27E7E668" w:rsidR="00D50009" w:rsidRDefault="00D50009" w:rsidP="00D50009">
      <w:pPr>
        <w:pStyle w:val="Prrafodelista"/>
        <w:numPr>
          <w:ilvl w:val="0"/>
          <w:numId w:val="17"/>
        </w:numPr>
      </w:pPr>
      <w:r>
        <w:t xml:space="preserve">En este anexo  </w:t>
      </w:r>
      <w:r w:rsidR="006D3D04">
        <w:t xml:space="preserve">comparte una plantilla </w:t>
      </w:r>
      <w:r>
        <w:t>que se llama Componentes de Presupuesto</w:t>
      </w:r>
      <w:r w:rsidR="00977169">
        <w:t>”</w:t>
      </w:r>
      <w:r>
        <w:t>, que es el t</w:t>
      </w:r>
      <w:r w:rsidR="00F64B36">
        <w:t>ablero con el que vamos a jugar.</w:t>
      </w:r>
    </w:p>
    <w:p w14:paraId="20873E91" w14:textId="1D05583D" w:rsidR="00D50009" w:rsidRDefault="00D50009" w:rsidP="00D50009">
      <w:pPr>
        <w:pStyle w:val="Prrafodelista"/>
        <w:numPr>
          <w:ilvl w:val="0"/>
          <w:numId w:val="17"/>
        </w:numPr>
      </w:pPr>
      <w:r>
        <w:t>La siguiente página se encuentran tres laminas una de Rodrigo, otra de Rebeca y la otra de Rubén, estas laminas debe recortarlas antes de iniciar el juego.</w:t>
      </w:r>
    </w:p>
    <w:p w14:paraId="612CA57F" w14:textId="79380CBF" w:rsidR="00D50009" w:rsidRDefault="00D50009" w:rsidP="00D50009">
      <w:pPr>
        <w:pStyle w:val="Prrafodelista"/>
        <w:numPr>
          <w:ilvl w:val="0"/>
          <w:numId w:val="17"/>
        </w:numPr>
      </w:pPr>
      <w:r>
        <w:t xml:space="preserve">Una vez recortadas </w:t>
      </w:r>
      <w:r w:rsidR="00F64B36">
        <w:t xml:space="preserve">se revuelven </w:t>
      </w:r>
      <w:r>
        <w:t>y se las reparten en cantida</w:t>
      </w:r>
      <w:r w:rsidR="00F64B36">
        <w:t>des iguales según los jugadores de la familia.</w:t>
      </w:r>
    </w:p>
    <w:p w14:paraId="5691FEE8" w14:textId="3E322D42" w:rsidR="00F64B36" w:rsidRDefault="00F64B36" w:rsidP="00D50009">
      <w:pPr>
        <w:pStyle w:val="Prrafodelista"/>
        <w:numPr>
          <w:ilvl w:val="0"/>
          <w:numId w:val="17"/>
        </w:numPr>
      </w:pPr>
      <w:r>
        <w:t xml:space="preserve">El juego consiste en cada participante cuando le toca el turno debe reconocer que elemento del presupuesto pertenece la tarjeta: si es de gastos, si es una deuda si es un gasto variable. </w:t>
      </w:r>
    </w:p>
    <w:p w14:paraId="31777091" w14:textId="0B84E7C6" w:rsidR="00F64B36" w:rsidRDefault="00F64B36" w:rsidP="00D50009">
      <w:pPr>
        <w:pStyle w:val="Prrafodelista"/>
        <w:numPr>
          <w:ilvl w:val="0"/>
          <w:numId w:val="17"/>
        </w:numPr>
      </w:pPr>
      <w:r>
        <w:t xml:space="preserve">En el centro de debemos ir dejando las tarjetas que no nos quedan claro su estatus. </w:t>
      </w:r>
    </w:p>
    <w:p w14:paraId="71F387EB" w14:textId="7B3D544F" w:rsidR="00F64B36" w:rsidRDefault="00F64B36" w:rsidP="00F64B36"/>
    <w:p w14:paraId="26B248A5" w14:textId="02CC8275" w:rsidR="00F64B36" w:rsidRDefault="00F64B36" w:rsidP="00F64B36"/>
    <w:p w14:paraId="5F3C8229" w14:textId="70F38F63" w:rsidR="00F64B36" w:rsidRDefault="00F64B36" w:rsidP="00F64B36"/>
    <w:p w14:paraId="2F5A58E1" w14:textId="77777777" w:rsidR="00F64B36" w:rsidRDefault="00F64B36" w:rsidP="00F64B36"/>
    <w:p w14:paraId="38107E7D" w14:textId="77777777" w:rsidR="00F64B36" w:rsidRDefault="00F64B36" w:rsidP="00F64B36"/>
    <w:p w14:paraId="2099A89A" w14:textId="77777777" w:rsidR="00F64B36" w:rsidRDefault="00F64B36" w:rsidP="00F64B36"/>
    <w:p w14:paraId="3038FA80" w14:textId="365DCEAF" w:rsidR="00F64B36" w:rsidRPr="000206D2" w:rsidRDefault="00F64B36" w:rsidP="00F64B36">
      <w:r>
        <w:t xml:space="preserve"> </w:t>
      </w:r>
    </w:p>
    <w:p w14:paraId="65AF3689" w14:textId="77777777" w:rsidR="000206D2" w:rsidRDefault="000206D2" w:rsidP="000206D2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18445365" w14:textId="04BC4324" w:rsidR="00F64B36" w:rsidRDefault="00F64B36" w:rsidP="000206D2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BC98BF6" w14:textId="77777777" w:rsidR="00F64B36" w:rsidRPr="00F64B36" w:rsidRDefault="00F64B36" w:rsidP="00F64B36">
      <w:pPr>
        <w:rPr>
          <w:rFonts w:ascii="Century Gothic" w:hAnsi="Century Gothic"/>
          <w:sz w:val="24"/>
        </w:rPr>
      </w:pPr>
    </w:p>
    <w:p w14:paraId="1241DD84" w14:textId="77777777" w:rsidR="00F64B36" w:rsidRPr="00F64B36" w:rsidRDefault="00F64B36" w:rsidP="00F64B36">
      <w:pPr>
        <w:rPr>
          <w:rFonts w:ascii="Century Gothic" w:hAnsi="Century Gothic"/>
          <w:sz w:val="24"/>
        </w:rPr>
      </w:pPr>
    </w:p>
    <w:p w14:paraId="1FF78E0D" w14:textId="77777777" w:rsidR="00F64B36" w:rsidRPr="00F64B36" w:rsidRDefault="00F64B36" w:rsidP="00F64B36">
      <w:pPr>
        <w:rPr>
          <w:rFonts w:ascii="Century Gothic" w:hAnsi="Century Gothic"/>
          <w:sz w:val="24"/>
        </w:rPr>
      </w:pPr>
    </w:p>
    <w:p w14:paraId="6CF9EE48" w14:textId="77777777" w:rsidR="00F64B36" w:rsidRPr="00F64B36" w:rsidRDefault="00F64B36" w:rsidP="00F64B36">
      <w:pPr>
        <w:rPr>
          <w:rFonts w:ascii="Century Gothic" w:hAnsi="Century Gothic"/>
          <w:sz w:val="24"/>
        </w:rPr>
      </w:pPr>
    </w:p>
    <w:p w14:paraId="456875FF" w14:textId="7B0FB38A" w:rsidR="00F64B36" w:rsidRDefault="00B41B76" w:rsidP="00F64B36">
      <w:pPr>
        <w:rPr>
          <w:rFonts w:ascii="Century Gothic" w:hAnsi="Century Gothic"/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730944" behindDoc="0" locked="0" layoutInCell="1" allowOverlap="1" wp14:anchorId="00F8D5B6" wp14:editId="2E5037EE">
            <wp:simplePos x="0" y="0"/>
            <wp:positionH relativeFrom="column">
              <wp:posOffset>585415</wp:posOffset>
            </wp:positionH>
            <wp:positionV relativeFrom="paragraph">
              <wp:posOffset>-3320608</wp:posOffset>
            </wp:positionV>
            <wp:extent cx="5466715" cy="3856355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85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C7FE6" w14:textId="2F084DDD" w:rsidR="009C4255" w:rsidRDefault="009C4255" w:rsidP="00F64B36">
      <w:pPr>
        <w:rPr>
          <w:rFonts w:ascii="Century Gothic" w:hAnsi="Century Gothic"/>
          <w:sz w:val="24"/>
        </w:rPr>
      </w:pPr>
    </w:p>
    <w:p w14:paraId="6C9FEAC1" w14:textId="37732586" w:rsidR="009C4255" w:rsidRDefault="009C4255" w:rsidP="009C4255">
      <w:pPr>
        <w:rPr>
          <w:rFonts w:ascii="Century Gothic" w:hAnsi="Century Gothic"/>
          <w:sz w:val="24"/>
        </w:rPr>
      </w:pPr>
    </w:p>
    <w:p w14:paraId="17CAF15A" w14:textId="577355AA" w:rsidR="00D50009" w:rsidRPr="009C4255" w:rsidRDefault="009C4255" w:rsidP="009C4255">
      <w:pPr>
        <w:tabs>
          <w:tab w:val="left" w:pos="261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s-CR"/>
        </w:rPr>
        <w:drawing>
          <wp:anchor distT="0" distB="0" distL="114300" distR="114300" simplePos="0" relativeHeight="251734016" behindDoc="0" locked="0" layoutInCell="1" allowOverlap="1" wp14:anchorId="683A46A3" wp14:editId="745EF5B1">
            <wp:simplePos x="0" y="0"/>
            <wp:positionH relativeFrom="margin">
              <wp:align>center</wp:align>
            </wp:positionH>
            <wp:positionV relativeFrom="paragraph">
              <wp:posOffset>778593</wp:posOffset>
            </wp:positionV>
            <wp:extent cx="4889500" cy="3762375"/>
            <wp:effectExtent l="0" t="0" r="635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tab/>
      </w:r>
    </w:p>
    <w:p w14:paraId="476A08F1" w14:textId="77777777" w:rsidR="0030344D" w:rsidRDefault="0030344D" w:rsidP="0030344D">
      <w:pPr>
        <w:jc w:val="center"/>
        <w:rPr>
          <w:rFonts w:ascii="Century Gothic" w:hAnsi="Century Gothic"/>
          <w:sz w:val="24"/>
        </w:rPr>
      </w:pPr>
    </w:p>
    <w:p w14:paraId="49E5DF77" w14:textId="77777777" w:rsidR="0030344D" w:rsidRDefault="0030344D" w:rsidP="0030344D">
      <w:pPr>
        <w:jc w:val="center"/>
        <w:rPr>
          <w:rFonts w:ascii="Century Gothic" w:hAnsi="Century Gothic"/>
          <w:sz w:val="24"/>
        </w:rPr>
      </w:pPr>
    </w:p>
    <w:p w14:paraId="12BAB0E0" w14:textId="77777777" w:rsidR="0030344D" w:rsidRDefault="0030344D" w:rsidP="0030344D">
      <w:pPr>
        <w:jc w:val="center"/>
        <w:rPr>
          <w:rFonts w:ascii="Century Gothic" w:hAnsi="Century Gothic"/>
          <w:sz w:val="24"/>
        </w:rPr>
      </w:pPr>
    </w:p>
    <w:p w14:paraId="1F203048" w14:textId="77777777" w:rsidR="0030344D" w:rsidRDefault="0030344D" w:rsidP="0030344D">
      <w:pPr>
        <w:jc w:val="center"/>
        <w:rPr>
          <w:rFonts w:ascii="Century Gothic" w:hAnsi="Century Gothic"/>
          <w:sz w:val="24"/>
        </w:rPr>
      </w:pPr>
    </w:p>
    <w:p w14:paraId="1B6DD01D" w14:textId="56B70C91" w:rsidR="00B41B76" w:rsidRDefault="00AF7FD6" w:rsidP="0030344D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s-CR"/>
        </w:rPr>
        <w:lastRenderedPageBreak/>
        <w:drawing>
          <wp:anchor distT="0" distB="0" distL="114300" distR="114300" simplePos="0" relativeHeight="251731968" behindDoc="0" locked="0" layoutInCell="1" allowOverlap="1" wp14:anchorId="2DB7C92D" wp14:editId="6A03CE25">
            <wp:simplePos x="0" y="0"/>
            <wp:positionH relativeFrom="margin">
              <wp:posOffset>-222443</wp:posOffset>
            </wp:positionH>
            <wp:positionV relativeFrom="paragraph">
              <wp:posOffset>248</wp:posOffset>
            </wp:positionV>
            <wp:extent cx="3426460" cy="4572635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lang w:eastAsia="es-CR"/>
        </w:rPr>
        <w:drawing>
          <wp:anchor distT="0" distB="0" distL="114300" distR="114300" simplePos="0" relativeHeight="251732992" behindDoc="0" locked="0" layoutInCell="1" allowOverlap="1" wp14:anchorId="0383F581" wp14:editId="5CD42CA9">
            <wp:simplePos x="0" y="0"/>
            <wp:positionH relativeFrom="column">
              <wp:posOffset>3336317</wp:posOffset>
            </wp:positionH>
            <wp:positionV relativeFrom="paragraph">
              <wp:posOffset>497</wp:posOffset>
            </wp:positionV>
            <wp:extent cx="3432175" cy="45726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B76">
        <w:rPr>
          <w:rFonts w:ascii="Century Gothic" w:hAnsi="Century Gothic"/>
          <w:sz w:val="24"/>
        </w:rPr>
        <w:t>Cuando</w:t>
      </w:r>
      <w:r w:rsidR="0030344D">
        <w:rPr>
          <w:rFonts w:ascii="Century Gothic" w:hAnsi="Century Gothic"/>
          <w:sz w:val="24"/>
        </w:rPr>
        <w:t xml:space="preserve"> termine</w:t>
      </w:r>
      <w:r w:rsidR="00B41B76">
        <w:rPr>
          <w:rFonts w:ascii="Century Gothic" w:hAnsi="Century Gothic"/>
          <w:sz w:val="24"/>
        </w:rPr>
        <w:t xml:space="preserve"> el juego.</w:t>
      </w:r>
    </w:p>
    <w:p w14:paraId="151A1808" w14:textId="1A4F5292" w:rsidR="00B41B76" w:rsidRPr="0030344D" w:rsidRDefault="00B41B76" w:rsidP="00B41B76">
      <w:pPr>
        <w:pStyle w:val="Prrafodelista"/>
        <w:numPr>
          <w:ilvl w:val="0"/>
          <w:numId w:val="19"/>
        </w:numPr>
        <w:rPr>
          <w:rFonts w:ascii="Century Gothic" w:hAnsi="Century Gothic"/>
          <w:sz w:val="18"/>
          <w:szCs w:val="18"/>
        </w:rPr>
      </w:pPr>
      <w:r w:rsidRPr="0030344D">
        <w:rPr>
          <w:rFonts w:ascii="Century Gothic" w:hAnsi="Century Gothic"/>
          <w:sz w:val="18"/>
          <w:szCs w:val="18"/>
        </w:rPr>
        <w:t>Reviso cada una de las tarjetas y selecciono las de Rodrigo, Rebeca y Rubén.</w:t>
      </w:r>
    </w:p>
    <w:p w14:paraId="10DB749B" w14:textId="09478CF0" w:rsidR="00B41B76" w:rsidRPr="0030344D" w:rsidRDefault="00B41B76" w:rsidP="00B41B76">
      <w:pPr>
        <w:pStyle w:val="Prrafodelista"/>
        <w:numPr>
          <w:ilvl w:val="0"/>
          <w:numId w:val="19"/>
        </w:numPr>
        <w:rPr>
          <w:rFonts w:ascii="Century Gothic" w:hAnsi="Century Gothic"/>
          <w:sz w:val="18"/>
          <w:szCs w:val="18"/>
        </w:rPr>
      </w:pPr>
      <w:r w:rsidRPr="0030344D">
        <w:rPr>
          <w:rFonts w:ascii="Century Gothic" w:hAnsi="Century Gothic"/>
          <w:sz w:val="18"/>
          <w:szCs w:val="18"/>
        </w:rPr>
        <w:t>Y trato de armar el presupuesto de cada uno de estos personajes.</w:t>
      </w:r>
    </w:p>
    <w:p w14:paraId="11EB41CA" w14:textId="5E19D6EB" w:rsidR="00B41B76" w:rsidRPr="0030344D" w:rsidRDefault="00B41B76" w:rsidP="00B41B76">
      <w:pPr>
        <w:pStyle w:val="Prrafodelista"/>
        <w:numPr>
          <w:ilvl w:val="0"/>
          <w:numId w:val="19"/>
        </w:numPr>
        <w:rPr>
          <w:rFonts w:ascii="Century Gothic" w:hAnsi="Century Gothic"/>
          <w:sz w:val="18"/>
          <w:szCs w:val="18"/>
        </w:rPr>
      </w:pPr>
      <w:r w:rsidRPr="0030344D">
        <w:rPr>
          <w:rFonts w:ascii="Century Gothic" w:hAnsi="Century Gothic"/>
          <w:sz w:val="18"/>
          <w:szCs w:val="18"/>
        </w:rPr>
        <w:t xml:space="preserve">Monte </w:t>
      </w:r>
      <w:r w:rsidR="00F87E89" w:rsidRPr="0030344D">
        <w:rPr>
          <w:rFonts w:ascii="Century Gothic" w:hAnsi="Century Gothic"/>
          <w:sz w:val="18"/>
          <w:szCs w:val="18"/>
        </w:rPr>
        <w:t>una tabla para cada una de las casillas, de gastos fijos, gastos varia</w:t>
      </w:r>
      <w:r w:rsidR="001955E3" w:rsidRPr="0030344D">
        <w:rPr>
          <w:rFonts w:ascii="Century Gothic" w:hAnsi="Century Gothic"/>
          <w:sz w:val="18"/>
          <w:szCs w:val="18"/>
        </w:rPr>
        <w:t>bles, dudas.</w:t>
      </w:r>
    </w:p>
    <w:p w14:paraId="72450D3D" w14:textId="4671C66C" w:rsidR="001955E3" w:rsidRPr="0030344D" w:rsidRDefault="001955E3" w:rsidP="00B41B76">
      <w:pPr>
        <w:pStyle w:val="Prrafodelista"/>
        <w:numPr>
          <w:ilvl w:val="0"/>
          <w:numId w:val="19"/>
        </w:numPr>
        <w:rPr>
          <w:rFonts w:ascii="Century Gothic" w:hAnsi="Century Gothic"/>
          <w:sz w:val="18"/>
          <w:szCs w:val="18"/>
        </w:rPr>
      </w:pPr>
      <w:r w:rsidRPr="0030344D">
        <w:rPr>
          <w:rFonts w:ascii="Century Gothic" w:hAnsi="Century Gothic"/>
          <w:sz w:val="18"/>
          <w:szCs w:val="18"/>
        </w:rPr>
        <w:t xml:space="preserve">Una vez que organice </w:t>
      </w:r>
      <w:r w:rsidR="00792CE5" w:rsidRPr="0030344D">
        <w:rPr>
          <w:rFonts w:ascii="Century Gothic" w:hAnsi="Century Gothic"/>
          <w:sz w:val="18"/>
          <w:szCs w:val="18"/>
        </w:rPr>
        <w:t>las tarjetas</w:t>
      </w:r>
      <w:r w:rsidR="00B86F22" w:rsidRPr="0030344D">
        <w:rPr>
          <w:rFonts w:ascii="Century Gothic" w:hAnsi="Century Gothic"/>
          <w:sz w:val="18"/>
          <w:szCs w:val="18"/>
        </w:rPr>
        <w:t>,</w:t>
      </w:r>
      <w:r w:rsidRPr="0030344D">
        <w:rPr>
          <w:rFonts w:ascii="Century Gothic" w:hAnsi="Century Gothic"/>
          <w:sz w:val="18"/>
          <w:szCs w:val="18"/>
        </w:rPr>
        <w:t xml:space="preserve"> rellene las casillas con los montos</w:t>
      </w:r>
      <w:r w:rsidR="00B86F22" w:rsidRPr="0030344D">
        <w:rPr>
          <w:rFonts w:ascii="Century Gothic" w:hAnsi="Century Gothic"/>
          <w:sz w:val="18"/>
          <w:szCs w:val="18"/>
        </w:rPr>
        <w:t xml:space="preserve"> correspondientes haga la sumas para ver si presupuesto está bien equilibrado entre lo que gana y lo que gasta.</w:t>
      </w:r>
    </w:p>
    <w:p w14:paraId="37E5FF7D" w14:textId="77777777" w:rsidR="00B86F22" w:rsidRPr="0030344D" w:rsidRDefault="00B86F22" w:rsidP="00B41B76">
      <w:pPr>
        <w:pStyle w:val="Prrafodelista"/>
        <w:numPr>
          <w:ilvl w:val="0"/>
          <w:numId w:val="19"/>
        </w:numPr>
        <w:rPr>
          <w:rFonts w:ascii="Century Gothic" w:hAnsi="Century Gothic"/>
          <w:sz w:val="18"/>
          <w:szCs w:val="18"/>
        </w:rPr>
      </w:pPr>
      <w:r w:rsidRPr="0030344D">
        <w:rPr>
          <w:rFonts w:ascii="Century Gothic" w:hAnsi="Century Gothic"/>
          <w:sz w:val="18"/>
          <w:szCs w:val="18"/>
        </w:rPr>
        <w:t>El análisis de esta plantilla nos daremos cuenta si estos chicos están cuidando sus fondos o si están excedidos.</w:t>
      </w:r>
    </w:p>
    <w:p w14:paraId="760974BF" w14:textId="66E4C755" w:rsidR="00584093" w:rsidRPr="0030344D" w:rsidRDefault="00B86F22" w:rsidP="00B86F22">
      <w:pPr>
        <w:pStyle w:val="Prrafodelista"/>
        <w:numPr>
          <w:ilvl w:val="0"/>
          <w:numId w:val="19"/>
        </w:numPr>
        <w:rPr>
          <w:rFonts w:ascii="Century Gothic" w:hAnsi="Century Gothic"/>
          <w:sz w:val="18"/>
          <w:szCs w:val="18"/>
        </w:rPr>
      </w:pPr>
      <w:r w:rsidRPr="0030344D">
        <w:rPr>
          <w:rFonts w:ascii="Century Gothic" w:hAnsi="Century Gothic"/>
          <w:sz w:val="18"/>
          <w:szCs w:val="18"/>
        </w:rPr>
        <w:t xml:space="preserve">Hagamos recomendaciones para el que le de números negativos. </w:t>
      </w:r>
    </w:p>
    <w:p w14:paraId="789176C0" w14:textId="77777777" w:rsidR="00B86F22" w:rsidRDefault="00B86F22" w:rsidP="00B86F22">
      <w:pPr>
        <w:pStyle w:val="Prrafodelista"/>
        <w:rPr>
          <w:rFonts w:ascii="Century Gothic" w:hAnsi="Century Gothic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4"/>
        <w:gridCol w:w="1610"/>
        <w:gridCol w:w="1610"/>
        <w:gridCol w:w="1610"/>
      </w:tblGrid>
      <w:tr w:rsidR="009369F4" w:rsidRPr="009369F4" w14:paraId="68EF6B59" w14:textId="77777777" w:rsidTr="009369F4">
        <w:trPr>
          <w:trHeight w:val="169"/>
          <w:jc w:val="center"/>
        </w:trPr>
        <w:tc>
          <w:tcPr>
            <w:tcW w:w="3624" w:type="dxa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135FC9F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COMPONENTES DEL PRESUPUESTO</w:t>
            </w:r>
          </w:p>
        </w:tc>
        <w:tc>
          <w:tcPr>
            <w:tcW w:w="1610" w:type="dxa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F293999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MES 1</w:t>
            </w:r>
          </w:p>
        </w:tc>
        <w:tc>
          <w:tcPr>
            <w:tcW w:w="1610" w:type="dxa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B939A9F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 xml:space="preserve">MES 2 </w:t>
            </w:r>
          </w:p>
        </w:tc>
        <w:tc>
          <w:tcPr>
            <w:tcW w:w="1610" w:type="dxa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89F78F1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MES 3</w:t>
            </w:r>
          </w:p>
        </w:tc>
      </w:tr>
      <w:tr w:rsidR="009369F4" w:rsidRPr="009369F4" w14:paraId="42456E96" w14:textId="77777777" w:rsidTr="009369F4">
        <w:trPr>
          <w:trHeight w:val="152"/>
          <w:jc w:val="center"/>
        </w:trPr>
        <w:tc>
          <w:tcPr>
            <w:tcW w:w="3624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3F61F35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  <w:t>INGRESOS:</w:t>
            </w: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41800FB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7EA7706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8E4F2DA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16"/>
                <w:szCs w:val="16"/>
                <w:lang w:eastAsia="es-CR"/>
              </w:rPr>
            </w:pPr>
          </w:p>
        </w:tc>
      </w:tr>
      <w:tr w:rsidR="009369F4" w:rsidRPr="009369F4" w14:paraId="322D34CA" w14:textId="77777777" w:rsidTr="009369F4">
        <w:trPr>
          <w:trHeight w:val="234"/>
          <w:jc w:val="center"/>
        </w:trPr>
        <w:tc>
          <w:tcPr>
            <w:tcW w:w="3624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CB03EB7" w14:textId="67953E5C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062E499" w14:textId="3DE5E6A8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CE88DA2" w14:textId="1203FBF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08E67B4" w14:textId="6FEA7E81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</w:tr>
      <w:tr w:rsidR="009369F4" w:rsidRPr="009369F4" w14:paraId="2FBCB728" w14:textId="77777777" w:rsidTr="009369F4">
        <w:trPr>
          <w:trHeight w:val="184"/>
          <w:jc w:val="center"/>
        </w:trPr>
        <w:tc>
          <w:tcPr>
            <w:tcW w:w="3624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B4EFF67" w14:textId="63862CDB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0A8D9F9" w14:textId="74FD03D9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8BF1135" w14:textId="0A7CE8D6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503D985" w14:textId="37CE902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</w:tr>
      <w:tr w:rsidR="009369F4" w:rsidRPr="009369F4" w14:paraId="17FE0618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5CB4C79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1. Total ingresos</w:t>
            </w:r>
          </w:p>
        </w:tc>
        <w:tc>
          <w:tcPr>
            <w:tcW w:w="1610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341C116" w14:textId="3A59F438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C9917AC" w14:textId="1FAC9196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82E018A" w14:textId="29899F2F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</w:tr>
      <w:tr w:rsidR="009369F4" w:rsidRPr="009369F4" w14:paraId="68FE278A" w14:textId="77777777" w:rsidTr="009369F4">
        <w:trPr>
          <w:trHeight w:val="152"/>
          <w:jc w:val="center"/>
        </w:trPr>
        <w:tc>
          <w:tcPr>
            <w:tcW w:w="3624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73C7D0C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  <w:t>DEUDAS:</w:t>
            </w: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695DCEC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E491FFA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65C9648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20"/>
                <w:szCs w:val="20"/>
                <w:lang w:eastAsia="es-CR"/>
              </w:rPr>
            </w:pPr>
          </w:p>
        </w:tc>
      </w:tr>
      <w:tr w:rsidR="009369F4" w:rsidRPr="009369F4" w14:paraId="67C0730B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93FBBBC" w14:textId="05ECC6DA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D121D00" w14:textId="1EDDD6C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AEF4CA9" w14:textId="5EC3F6BF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95CCA0F" w14:textId="27FAE22F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</w:tr>
      <w:tr w:rsidR="009369F4" w:rsidRPr="009369F4" w14:paraId="3F79708C" w14:textId="77777777" w:rsidTr="009369F4">
        <w:trPr>
          <w:trHeight w:val="176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D0A65C7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2. Total de obligaciones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2EF7C00" w14:textId="49ABDE84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874FDBD" w14:textId="7A87E011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B3731AB" w14:textId="3F855E85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</w:tr>
      <w:tr w:rsidR="009369F4" w:rsidRPr="009369F4" w14:paraId="64E80A8F" w14:textId="77777777" w:rsidTr="009369F4">
        <w:trPr>
          <w:trHeight w:val="160"/>
          <w:jc w:val="center"/>
        </w:trPr>
        <w:tc>
          <w:tcPr>
            <w:tcW w:w="3624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0DF756A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  <w:t>GASTOS FIJOS:</w:t>
            </w: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7A83316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ABC82B8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CEFC1BC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16"/>
                <w:szCs w:val="16"/>
                <w:lang w:eastAsia="es-CR"/>
              </w:rPr>
            </w:pPr>
          </w:p>
        </w:tc>
      </w:tr>
      <w:tr w:rsidR="009369F4" w:rsidRPr="009369F4" w14:paraId="43D67718" w14:textId="77777777" w:rsidTr="009369F4">
        <w:trPr>
          <w:trHeight w:val="176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4E9F1CE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 xml:space="preserve">Transporte 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DEE4E38" w14:textId="718E7FC3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A3B80C8" w14:textId="2BD6FC01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7C8223E" w14:textId="61844EFC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4131E354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5A3B401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lastRenderedPageBreak/>
              <w:t>Teléfono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43D4D80" w14:textId="46DE96F5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ED2F7BF" w14:textId="59665BDA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E7748D4" w14:textId="02C84E09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0"/>
                <w:lang w:eastAsia="es-CR"/>
              </w:rPr>
            </w:pPr>
          </w:p>
        </w:tc>
      </w:tr>
      <w:tr w:rsidR="009369F4" w:rsidRPr="009369F4" w14:paraId="08C00992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1EAE02A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>Fotocopias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AA66C26" w14:textId="4AA95C1E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D8FACD1" w14:textId="3DC506F9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BE5C4EA" w14:textId="645220E6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4CEBA678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A3BE13B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>Meriendas y almuerzos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63C814D" w14:textId="174F4F6E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A396442" w14:textId="4FB614F8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6C7E010" w14:textId="5E3FC6AF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43992F19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75E2F93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3. Total de gastos fijos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353D60C" w14:textId="02B8AF8C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2475451" w14:textId="1501D798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57A659F" w14:textId="58A6E090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es-CR"/>
              </w:rPr>
            </w:pPr>
          </w:p>
        </w:tc>
      </w:tr>
      <w:tr w:rsidR="009369F4" w:rsidRPr="009369F4" w14:paraId="4E0D7C2D" w14:textId="77777777" w:rsidTr="009369F4">
        <w:trPr>
          <w:trHeight w:val="152"/>
          <w:jc w:val="center"/>
        </w:trPr>
        <w:tc>
          <w:tcPr>
            <w:tcW w:w="3624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6B0B49A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  <w:t>GASTOS VARIABLES:</w:t>
            </w: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40D6365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0AADF4D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6455CFF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color w:val="FFFFFF"/>
                <w:sz w:val="20"/>
                <w:szCs w:val="20"/>
                <w:lang w:eastAsia="es-CR"/>
              </w:rPr>
            </w:pPr>
          </w:p>
        </w:tc>
      </w:tr>
      <w:tr w:rsidR="009369F4" w:rsidRPr="009369F4" w14:paraId="68DB2836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661A682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>Recreación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B3DB31A" w14:textId="44496508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90CB940" w14:textId="05F933EB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4"/>
                <w:szCs w:val="24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82B86B1" w14:textId="023352B9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7A056FC5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AA29FBF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>Otros materiales de estudio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BD72D18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8E9A8DD" w14:textId="2A86034D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7001A80" w14:textId="4EB5ABA0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3B6191F1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D9DDF83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>Vestido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C9483AC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88C4A95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915FB96" w14:textId="7777777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71BFED99" w14:textId="77777777" w:rsidTr="009369F4">
        <w:trPr>
          <w:trHeight w:val="176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928AC55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sz w:val="16"/>
                <w:szCs w:val="16"/>
                <w:lang w:eastAsia="es-CR"/>
              </w:rPr>
              <w:t>Otros gastos variables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868144B" w14:textId="72396335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BDF4BCC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06BC70B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es-CR"/>
              </w:rPr>
            </w:pPr>
          </w:p>
        </w:tc>
      </w:tr>
      <w:tr w:rsidR="009369F4" w:rsidRPr="009369F4" w14:paraId="69E0BB2C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B0B097B" w14:textId="77777777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4. Total de gastos variables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21779A1D" w14:textId="63CB51A9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46009B4" w14:textId="752D3EB3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360F696" w14:textId="1E9FD7F9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</w:tr>
      <w:tr w:rsidR="009369F4" w:rsidRPr="009369F4" w14:paraId="15E12807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D79695D" w14:textId="77777777" w:rsidR="009369F4" w:rsidRPr="009369F4" w:rsidRDefault="009369F4" w:rsidP="009369F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color w:val="FFFFFF"/>
                <w:sz w:val="16"/>
                <w:szCs w:val="16"/>
                <w:lang w:eastAsia="es-CR"/>
              </w:rPr>
              <w:t>RESUMEN:</w:t>
            </w: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5CC0194" w14:textId="7777777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E658113" w14:textId="7777777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808080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715AED5" w14:textId="77777777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</w:tr>
      <w:tr w:rsidR="009369F4" w:rsidRPr="009369F4" w14:paraId="74B2C944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9C957C0" w14:textId="493B605E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>5. Total de gastos (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C385E55" w14:textId="05EE410F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987A6D6" w14:textId="09A123FC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4185647" w14:textId="0A08AB52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</w:tr>
      <w:tr w:rsidR="009369F4" w:rsidRPr="009369F4" w14:paraId="4B73F2B2" w14:textId="77777777" w:rsidTr="009369F4">
        <w:trPr>
          <w:trHeight w:val="184"/>
          <w:jc w:val="center"/>
        </w:trPr>
        <w:tc>
          <w:tcPr>
            <w:tcW w:w="362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9E02FFD" w14:textId="68335ACB" w:rsidR="009369F4" w:rsidRPr="009369F4" w:rsidRDefault="009369F4" w:rsidP="009369F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</w:pPr>
            <w:r w:rsidRPr="009369F4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es-CR"/>
              </w:rPr>
              <w:t xml:space="preserve">6. Capacidad de ahorro </w:t>
            </w: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89DC12B" w14:textId="04726539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7087AAB" w14:textId="34282DD0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  <w:tc>
          <w:tcPr>
            <w:tcW w:w="1610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B56C942" w14:textId="20428D01" w:rsidR="009369F4" w:rsidRPr="009369F4" w:rsidRDefault="009369F4" w:rsidP="009369F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24"/>
                <w:szCs w:val="20"/>
                <w:lang w:eastAsia="es-CR"/>
              </w:rPr>
            </w:pPr>
          </w:p>
        </w:tc>
      </w:tr>
    </w:tbl>
    <w:p w14:paraId="7F8599AF" w14:textId="33308040" w:rsidR="00B86F22" w:rsidRPr="00B86F22" w:rsidRDefault="00B86F22" w:rsidP="00B86F22">
      <w:pPr>
        <w:pStyle w:val="Prrafodelista"/>
        <w:rPr>
          <w:rFonts w:ascii="Century Gothic" w:hAnsi="Century Gothic"/>
          <w:sz w:val="24"/>
        </w:rPr>
      </w:pPr>
    </w:p>
    <w:p w14:paraId="139AD413" w14:textId="77777777" w:rsidR="009369F4" w:rsidRDefault="009369F4" w:rsidP="009369F4">
      <w:pPr>
        <w:ind w:left="720"/>
        <w:contextualSpacing/>
      </w:pPr>
    </w:p>
    <w:p w14:paraId="35C68870" w14:textId="77777777" w:rsidR="009369F4" w:rsidRPr="006D3D04" w:rsidRDefault="009369F4" w:rsidP="009369F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Autor. BAC </w:t>
      </w:r>
      <w:proofErr w:type="spellStart"/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Credomatic</w:t>
      </w:r>
      <w:proofErr w:type="spellEnd"/>
    </w:p>
    <w:p w14:paraId="1C6CF89F" w14:textId="51F6C6A0" w:rsidR="009369F4" w:rsidRPr="005B2CD2" w:rsidRDefault="009369F4" w:rsidP="009369F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Fecha de publicación. </w:t>
      </w: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18 octubre 2018</w:t>
      </w:r>
    </w:p>
    <w:p w14:paraId="3233A001" w14:textId="100C52D4" w:rsidR="009369F4" w:rsidRPr="0030344D" w:rsidRDefault="009369F4" w:rsidP="009369F4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contextualSpacing/>
        <w:textAlignment w:val="baseline"/>
      </w:pPr>
      <w:r w:rsidRPr="009C425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Título Maletín del BAC </w:t>
      </w:r>
    </w:p>
    <w:p w14:paraId="4DC97E53" w14:textId="77777777" w:rsidR="0030344D" w:rsidRDefault="0030344D" w:rsidP="0030344D">
      <w:pPr>
        <w:shd w:val="clear" w:color="auto" w:fill="FFFFFF"/>
        <w:spacing w:after="0" w:line="240" w:lineRule="auto"/>
        <w:contextualSpacing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</w:p>
    <w:p w14:paraId="460023FF" w14:textId="77777777" w:rsidR="0030344D" w:rsidRDefault="0030344D" w:rsidP="0030344D">
      <w:pPr>
        <w:shd w:val="clear" w:color="auto" w:fill="FFFFFF"/>
        <w:spacing w:after="0" w:line="240" w:lineRule="auto"/>
        <w:contextualSpacing/>
        <w:textAlignment w:val="baseline"/>
      </w:pPr>
    </w:p>
    <w:p w14:paraId="07E45928" w14:textId="77777777" w:rsidR="009C4255" w:rsidRDefault="009C4255" w:rsidP="009369F4">
      <w:pPr>
        <w:ind w:left="720"/>
        <w:contextualSpacing/>
      </w:pPr>
    </w:p>
    <w:p w14:paraId="282CC03D" w14:textId="44E5E105" w:rsidR="009C4255" w:rsidRPr="009C4255" w:rsidRDefault="009C4255" w:rsidP="009C4255">
      <w:pPr>
        <w:spacing w:line="240" w:lineRule="auto"/>
        <w:jc w:val="center"/>
        <w:rPr>
          <w:rFonts w:ascii="Comic Sans MS" w:hAnsi="Comic Sans MS"/>
          <w:sz w:val="32"/>
          <w:szCs w:val="32"/>
        </w:rPr>
      </w:pPr>
      <w:r w:rsidRPr="0064351E">
        <w:rPr>
          <w:rFonts w:ascii="Comic Sans MS" w:hAnsi="Comic Sans MS"/>
          <w:sz w:val="32"/>
          <w:szCs w:val="32"/>
          <w:highlight w:val="yellow"/>
        </w:rPr>
        <w:t xml:space="preserve">En esta presentación </w:t>
      </w:r>
      <w:r w:rsidRPr="009C4255">
        <w:rPr>
          <w:rFonts w:ascii="Comic Sans MS" w:hAnsi="Comic Sans MS"/>
          <w:sz w:val="32"/>
          <w:szCs w:val="32"/>
          <w:highlight w:val="yellow"/>
        </w:rPr>
        <w:t>encontraras información i</w:t>
      </w:r>
      <w:r w:rsidR="0064351E">
        <w:rPr>
          <w:rFonts w:ascii="Comic Sans MS" w:hAnsi="Comic Sans MS"/>
          <w:sz w:val="32"/>
          <w:szCs w:val="32"/>
          <w:highlight w:val="yellow"/>
        </w:rPr>
        <w:t xml:space="preserve">mportante, de cómo protegerte, </w:t>
      </w:r>
      <w:r w:rsidRPr="009C4255">
        <w:rPr>
          <w:rFonts w:ascii="Comic Sans MS" w:hAnsi="Comic Sans MS"/>
          <w:sz w:val="32"/>
          <w:szCs w:val="32"/>
          <w:highlight w:val="yellow"/>
        </w:rPr>
        <w:t>como se transmite y cómo prevenir el  COVID-19.</w:t>
      </w:r>
      <w:r w:rsidRPr="0064351E">
        <w:rPr>
          <w:rFonts w:ascii="Comic Sans MS" w:hAnsi="Comic Sans MS"/>
          <w:sz w:val="32"/>
          <w:szCs w:val="32"/>
          <w:highlight w:val="yellow"/>
        </w:rPr>
        <w:t xml:space="preserve"> </w:t>
      </w:r>
      <w:r w:rsidRPr="009C4255">
        <w:rPr>
          <w:rFonts w:ascii="Comic Sans MS" w:hAnsi="Comic Sans MS"/>
          <w:sz w:val="32"/>
          <w:szCs w:val="32"/>
          <w:highlight w:val="yellow"/>
        </w:rPr>
        <w:t>“Compártelo con tu familia”</w:t>
      </w:r>
    </w:p>
    <w:p w14:paraId="37426D31" w14:textId="77777777" w:rsidR="0064351E" w:rsidRPr="0064351E" w:rsidRDefault="0064351E" w:rsidP="0064351E">
      <w:pPr>
        <w:shd w:val="clear" w:color="auto" w:fill="FFFFFF"/>
        <w:spacing w:after="0" w:line="240" w:lineRule="auto"/>
        <w:ind w:left="720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</w:p>
    <w:p w14:paraId="07DE3251" w14:textId="3D245E4C" w:rsidR="0064351E" w:rsidRPr="006D3D04" w:rsidRDefault="0064351E" w:rsidP="0064351E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jc w:val="center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Autor. </w:t>
      </w:r>
      <w:proofErr w:type="spellStart"/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Pixelatel</w:t>
      </w:r>
      <w:proofErr w:type="spellEnd"/>
    </w:p>
    <w:p w14:paraId="723D0731" w14:textId="3E7AD62E" w:rsidR="0064351E" w:rsidRPr="005B2CD2" w:rsidRDefault="0064351E" w:rsidP="0064351E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jc w:val="center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5B2CD2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Fecha de publicación. </w:t>
      </w:r>
      <w:r>
        <w:rPr>
          <w:rFonts w:ascii="Arial" w:hAnsi="Arial" w:cs="Arial"/>
          <w:color w:val="353535"/>
          <w:sz w:val="18"/>
          <w:szCs w:val="18"/>
          <w:shd w:val="clear" w:color="auto" w:fill="F9F9F9"/>
        </w:rPr>
        <w:t>Mar 28, 2020</w:t>
      </w:r>
    </w:p>
    <w:p w14:paraId="45D2B756" w14:textId="77777777" w:rsidR="0064351E" w:rsidRPr="0064351E" w:rsidRDefault="0064351E" w:rsidP="0064351E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contextualSpacing/>
        <w:jc w:val="center"/>
        <w:textAlignment w:val="baseline"/>
      </w:pP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Título: El día se detuvo</w:t>
      </w:r>
    </w:p>
    <w:p w14:paraId="2A49E4BA" w14:textId="71A385EE" w:rsidR="0064351E" w:rsidRDefault="0064351E" w:rsidP="0064351E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contextualSpacing/>
        <w:jc w:val="center"/>
        <w:textAlignment w:val="baseline"/>
      </w:pP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 </w:t>
      </w:r>
      <w:r w:rsidR="00C80F43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Rescatado </w:t>
      </w:r>
      <w:hyperlink r:id="rId25" w:history="1">
        <w:r w:rsidRPr="0064351E">
          <w:rPr>
            <w:color w:val="0000FF"/>
            <w:u w:val="single"/>
          </w:rPr>
          <w:t>https://issuu.com/pixelatl/docs/los_d_as_que_todo_se_detuvo</w:t>
        </w:r>
      </w:hyperlink>
    </w:p>
    <w:p w14:paraId="29436808" w14:textId="2518B670" w:rsidR="00F64B36" w:rsidRDefault="00F64B36" w:rsidP="0064351E">
      <w:pPr>
        <w:pStyle w:val="Prrafodelista"/>
        <w:jc w:val="center"/>
        <w:rPr>
          <w:rFonts w:ascii="Century Gothic" w:hAnsi="Century Gothic"/>
          <w:sz w:val="24"/>
        </w:rPr>
      </w:pPr>
    </w:p>
    <w:p w14:paraId="61C86A39" w14:textId="553F6896" w:rsidR="0064351E" w:rsidRPr="0064351E" w:rsidRDefault="0064351E" w:rsidP="0064351E">
      <w:pPr>
        <w:pStyle w:val="Prrafodelista"/>
        <w:jc w:val="center"/>
        <w:rPr>
          <w:rFonts w:ascii="AR BERKLEY" w:hAnsi="AR BERKLEY"/>
          <w:sz w:val="36"/>
          <w:szCs w:val="36"/>
        </w:rPr>
      </w:pPr>
      <w:r w:rsidRPr="0064351E">
        <w:rPr>
          <w:rFonts w:ascii="AR BERKLEY" w:hAnsi="AR BERKLEY"/>
          <w:sz w:val="36"/>
          <w:szCs w:val="36"/>
          <w:highlight w:val="yellow"/>
        </w:rPr>
        <w:t>¡Quédate en casa!</w:t>
      </w:r>
    </w:p>
    <w:sectPr w:rsidR="0064351E" w:rsidRPr="0064351E" w:rsidSect="0064351E">
      <w:type w:val="continuous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3764D" w14:textId="77777777" w:rsidR="00C7459A" w:rsidRDefault="00C7459A" w:rsidP="00696C1E">
      <w:pPr>
        <w:spacing w:after="0" w:line="240" w:lineRule="auto"/>
      </w:pPr>
      <w:r>
        <w:separator/>
      </w:r>
    </w:p>
  </w:endnote>
  <w:endnote w:type="continuationSeparator" w:id="0">
    <w:p w14:paraId="6A0374C3" w14:textId="77777777" w:rsidR="00C7459A" w:rsidRDefault="00C7459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Droid Serif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27784F" w14:textId="77777777" w:rsidR="00C7459A" w:rsidRDefault="00C7459A" w:rsidP="00696C1E">
      <w:pPr>
        <w:spacing w:after="0" w:line="240" w:lineRule="auto"/>
      </w:pPr>
      <w:r>
        <w:separator/>
      </w:r>
    </w:p>
  </w:footnote>
  <w:footnote w:type="continuationSeparator" w:id="0">
    <w:p w14:paraId="47CEA7CE" w14:textId="77777777" w:rsidR="00C7459A" w:rsidRDefault="00C7459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25"/>
      </v:shape>
    </w:pict>
  </w:numPicBullet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4A70D54"/>
    <w:multiLevelType w:val="multilevel"/>
    <w:tmpl w:val="29D0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>
    <w:nsid w:val="46ED356D"/>
    <w:multiLevelType w:val="hybridMultilevel"/>
    <w:tmpl w:val="97BA668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60CCA"/>
    <w:multiLevelType w:val="hybridMultilevel"/>
    <w:tmpl w:val="BF5A6B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A569A"/>
    <w:multiLevelType w:val="multilevel"/>
    <w:tmpl w:val="4C1079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23CEA"/>
    <w:multiLevelType w:val="hybridMultilevel"/>
    <w:tmpl w:val="EDEC1BB8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0400C"/>
    <w:multiLevelType w:val="hybridMultilevel"/>
    <w:tmpl w:val="7F0A31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DF246B"/>
    <w:multiLevelType w:val="hybridMultilevel"/>
    <w:tmpl w:val="C756CA4C"/>
    <w:lvl w:ilvl="0" w:tplc="6FF46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18"/>
  </w:num>
  <w:num w:numId="6">
    <w:abstractNumId w:val="11"/>
  </w:num>
  <w:num w:numId="7">
    <w:abstractNumId w:val="16"/>
  </w:num>
  <w:num w:numId="8">
    <w:abstractNumId w:val="14"/>
  </w:num>
  <w:num w:numId="9">
    <w:abstractNumId w:val="6"/>
  </w:num>
  <w:num w:numId="10">
    <w:abstractNumId w:val="5"/>
  </w:num>
  <w:num w:numId="11">
    <w:abstractNumId w:val="15"/>
  </w:num>
  <w:num w:numId="12">
    <w:abstractNumId w:val="1"/>
  </w:num>
  <w:num w:numId="13">
    <w:abstractNumId w:val="13"/>
  </w:num>
  <w:num w:numId="14">
    <w:abstractNumId w:val="3"/>
  </w:num>
  <w:num w:numId="15">
    <w:abstractNumId w:val="12"/>
  </w:num>
  <w:num w:numId="16">
    <w:abstractNumId w:val="10"/>
  </w:num>
  <w:num w:numId="17">
    <w:abstractNumId w:val="17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3C72"/>
    <w:rsid w:val="000206D2"/>
    <w:rsid w:val="0007382A"/>
    <w:rsid w:val="00092C1B"/>
    <w:rsid w:val="001140E4"/>
    <w:rsid w:val="00114B8D"/>
    <w:rsid w:val="00117EE0"/>
    <w:rsid w:val="001379D3"/>
    <w:rsid w:val="00154296"/>
    <w:rsid w:val="0016569B"/>
    <w:rsid w:val="00186792"/>
    <w:rsid w:val="001955E3"/>
    <w:rsid w:val="001B77F5"/>
    <w:rsid w:val="00234B3F"/>
    <w:rsid w:val="00261F1E"/>
    <w:rsid w:val="002B4A7A"/>
    <w:rsid w:val="0030344D"/>
    <w:rsid w:val="003170DE"/>
    <w:rsid w:val="003444E8"/>
    <w:rsid w:val="0034519F"/>
    <w:rsid w:val="00354307"/>
    <w:rsid w:val="00355EB8"/>
    <w:rsid w:val="003A3BC4"/>
    <w:rsid w:val="003E59D8"/>
    <w:rsid w:val="003E6E12"/>
    <w:rsid w:val="0040484D"/>
    <w:rsid w:val="00414065"/>
    <w:rsid w:val="00426F19"/>
    <w:rsid w:val="00430233"/>
    <w:rsid w:val="0046550E"/>
    <w:rsid w:val="004C1E5A"/>
    <w:rsid w:val="00513DE0"/>
    <w:rsid w:val="005722D9"/>
    <w:rsid w:val="00584093"/>
    <w:rsid w:val="00590814"/>
    <w:rsid w:val="005B713E"/>
    <w:rsid w:val="005E11D9"/>
    <w:rsid w:val="0064351E"/>
    <w:rsid w:val="006732E2"/>
    <w:rsid w:val="00686F59"/>
    <w:rsid w:val="00696C1E"/>
    <w:rsid w:val="006A33CC"/>
    <w:rsid w:val="006C4052"/>
    <w:rsid w:val="006D3D04"/>
    <w:rsid w:val="006F2510"/>
    <w:rsid w:val="00707FE7"/>
    <w:rsid w:val="007202E8"/>
    <w:rsid w:val="00792CE5"/>
    <w:rsid w:val="007D6BD3"/>
    <w:rsid w:val="007E375F"/>
    <w:rsid w:val="00814B6A"/>
    <w:rsid w:val="00843C5B"/>
    <w:rsid w:val="0087792E"/>
    <w:rsid w:val="008C65A5"/>
    <w:rsid w:val="008D5D67"/>
    <w:rsid w:val="008F6A8E"/>
    <w:rsid w:val="00930EB1"/>
    <w:rsid w:val="009369F4"/>
    <w:rsid w:val="00977169"/>
    <w:rsid w:val="009B2E29"/>
    <w:rsid w:val="009C4255"/>
    <w:rsid w:val="00A751E9"/>
    <w:rsid w:val="00AB6B54"/>
    <w:rsid w:val="00AC49B2"/>
    <w:rsid w:val="00AF7FD6"/>
    <w:rsid w:val="00B04089"/>
    <w:rsid w:val="00B2096A"/>
    <w:rsid w:val="00B41B76"/>
    <w:rsid w:val="00B652F4"/>
    <w:rsid w:val="00B73143"/>
    <w:rsid w:val="00B86D54"/>
    <w:rsid w:val="00B86F22"/>
    <w:rsid w:val="00BB54D5"/>
    <w:rsid w:val="00BC6743"/>
    <w:rsid w:val="00BD4808"/>
    <w:rsid w:val="00C250F1"/>
    <w:rsid w:val="00C7459A"/>
    <w:rsid w:val="00C80F43"/>
    <w:rsid w:val="00C962AE"/>
    <w:rsid w:val="00CB1367"/>
    <w:rsid w:val="00D02912"/>
    <w:rsid w:val="00D449E2"/>
    <w:rsid w:val="00D50009"/>
    <w:rsid w:val="00D60D18"/>
    <w:rsid w:val="00D95CFB"/>
    <w:rsid w:val="00DB3DB0"/>
    <w:rsid w:val="00DB67BA"/>
    <w:rsid w:val="00DE7E0C"/>
    <w:rsid w:val="00E3105D"/>
    <w:rsid w:val="00E63920"/>
    <w:rsid w:val="00E80A4B"/>
    <w:rsid w:val="00EA38C5"/>
    <w:rsid w:val="00EE4CC9"/>
    <w:rsid w:val="00EF2C1F"/>
    <w:rsid w:val="00EF73BD"/>
    <w:rsid w:val="00F02072"/>
    <w:rsid w:val="00F04B94"/>
    <w:rsid w:val="00F16C2B"/>
    <w:rsid w:val="00F439AA"/>
    <w:rsid w:val="00F605AF"/>
    <w:rsid w:val="00F61C46"/>
    <w:rsid w:val="00F64B36"/>
    <w:rsid w:val="00F8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https://cajadeherramientas.mep.go.cr/faro_referencias/4_ref_apoyos_eval/funciones/tecnicas/portafolio.pdf" TargetMode="External"/><Relationship Id="rId25" Type="http://schemas.openxmlformats.org/officeDocument/2006/relationships/hyperlink" Target="https://issuu.com/pixelatl/docs/los_d_as_que_todo_se_detuv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https://www.youtube.com/watch?v=fTtO_iRmVN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sv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68404-BE9D-4A8D-B942-7CCEEF777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1995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Melania Maria Brenes Monge</dc:creator>
  <cp:lastModifiedBy>Usuario de Windows</cp:lastModifiedBy>
  <cp:revision>2</cp:revision>
  <dcterms:created xsi:type="dcterms:W3CDTF">2020-04-27T15:11:00Z</dcterms:created>
  <dcterms:modified xsi:type="dcterms:W3CDTF">2020-04-27T15:11:00Z</dcterms:modified>
</cp:coreProperties>
</file>