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FFC15" w14:textId="77777777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289B1CF1" wp14:editId="61B206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2846911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EC2BAB" w14:paraId="2353D09D" w14:textId="77777777" w:rsidTr="007D01E5">
        <w:tc>
          <w:tcPr>
            <w:tcW w:w="10057" w:type="dxa"/>
          </w:tcPr>
          <w:p w14:paraId="4B65E0DD" w14:textId="77777777" w:rsidR="00EC2BAB" w:rsidRPr="0046550E" w:rsidRDefault="00EC2BAB" w:rsidP="007D01E5">
            <w:pPr>
              <w:jc w:val="both"/>
              <w:rPr>
                <w:rFonts w:ascii="Century Gothic" w:hAnsi="Century Gothic"/>
              </w:rPr>
            </w:pPr>
            <w:bookmarkStart w:id="0" w:name="_Hlk42676762"/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1E70629E" w14:textId="77777777" w:rsidR="00EC2BAB" w:rsidRPr="0046550E" w:rsidRDefault="00EC2BAB" w:rsidP="007D01E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58840331" w14:textId="77777777" w:rsidR="00EC2BAB" w:rsidRPr="0046550E" w:rsidRDefault="00EC2BAB" w:rsidP="007D01E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>
              <w:rPr>
                <w:rFonts w:ascii="Century Gothic" w:hAnsi="Century Gothic"/>
              </w:rPr>
              <w:t>Décimo año</w:t>
            </w:r>
          </w:p>
          <w:p w14:paraId="5B7B46B1" w14:textId="77777777" w:rsidR="00EC2BAB" w:rsidRDefault="00EC2BAB" w:rsidP="007D01E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Química</w:t>
            </w:r>
          </w:p>
        </w:tc>
      </w:tr>
      <w:tr w:rsidR="00EC2BAB" w14:paraId="40EBD944" w14:textId="77777777" w:rsidTr="007D01E5">
        <w:tc>
          <w:tcPr>
            <w:tcW w:w="10057" w:type="dxa"/>
          </w:tcPr>
          <w:p w14:paraId="6176E87B" w14:textId="77777777" w:rsidR="00EC2BAB" w:rsidRPr="0055433C" w:rsidRDefault="00EC2BAB" w:rsidP="007D01E5">
            <w:pPr>
              <w:jc w:val="both"/>
              <w:rPr>
                <w:rFonts w:ascii="Century Gothic" w:hAnsi="Century Gothic"/>
              </w:rPr>
            </w:pPr>
            <w:r w:rsidRPr="0055433C">
              <w:rPr>
                <w:rFonts w:ascii="Century Gothic" w:hAnsi="Century Gothic"/>
              </w:rPr>
              <w:t>Aprendizaje esperado:</w:t>
            </w:r>
          </w:p>
          <w:p w14:paraId="29C1A188" w14:textId="01E37688" w:rsidR="00EC2BAB" w:rsidRPr="0055433C" w:rsidRDefault="0055433C" w:rsidP="007D01E5">
            <w:pPr>
              <w:jc w:val="both"/>
              <w:rPr>
                <w:rFonts w:ascii="Century Gothic" w:hAnsi="Century Gothic"/>
              </w:rPr>
            </w:pPr>
            <w:r w:rsidRPr="0055433C">
              <w:rPr>
                <w:rFonts w:ascii="Century Gothic" w:hAnsi="Century Gothic"/>
              </w:rPr>
              <w:t>Reconocer el impacto de las acciones humanas sobre los ambientes acuáticos.</w:t>
            </w:r>
          </w:p>
          <w:p w14:paraId="045EB900" w14:textId="77777777" w:rsidR="00EC2BAB" w:rsidRPr="0055433C" w:rsidRDefault="00EC2BAB" w:rsidP="007D01E5">
            <w:pPr>
              <w:jc w:val="both"/>
              <w:rPr>
                <w:rFonts w:ascii="Century Gothic" w:hAnsi="Century Gothic"/>
              </w:rPr>
            </w:pPr>
          </w:p>
        </w:tc>
      </w:tr>
    </w:tbl>
    <w:bookmarkEnd w:id="0"/>
    <w:p w14:paraId="1074728D" w14:textId="59D17DFE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AEF6EC" wp14:editId="24438098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B4F7B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70050DBA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789DB53B" w14:textId="77777777" w:rsidTr="00696C1E">
        <w:tc>
          <w:tcPr>
            <w:tcW w:w="2686" w:type="dxa"/>
          </w:tcPr>
          <w:p w14:paraId="0CEC95EE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4ACA917" w14:textId="04CD4CEB" w:rsidR="008C65A5" w:rsidRPr="0080636C" w:rsidRDefault="0080636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Libros de consulta, material impreso</w:t>
            </w:r>
          </w:p>
          <w:p w14:paraId="3A081289" w14:textId="533E6293" w:rsidR="0080636C" w:rsidRPr="0080636C" w:rsidRDefault="00597A03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Internet</w:t>
            </w:r>
            <w:r w:rsidR="0080636C">
              <w:rPr>
                <w:rFonts w:ascii="Century Gothic" w:hAnsi="Century Gothic"/>
                <w:color w:val="808080" w:themeColor="background1" w:themeShade="80"/>
              </w:rPr>
              <w:t xml:space="preserve"> si está disponible, </w:t>
            </w:r>
          </w:p>
          <w:p w14:paraId="72210A86" w14:textId="02BC7816" w:rsidR="0080636C" w:rsidRPr="00EF2C1F" w:rsidRDefault="0080636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Cuaderno, lápiz, bolígrafo, lápices de color, marcadores, cartulina o cartones delgados que puedan ser reutilizados como cajas de empaque</w:t>
            </w:r>
            <w:r w:rsidR="00613B07">
              <w:rPr>
                <w:rFonts w:ascii="Century Gothic" w:hAnsi="Century Gothic"/>
                <w:color w:val="808080" w:themeColor="background1" w:themeShade="80"/>
              </w:rPr>
              <w:t>.</w:t>
            </w:r>
          </w:p>
        </w:tc>
      </w:tr>
      <w:tr w:rsidR="008C65A5" w14:paraId="6222C350" w14:textId="77777777" w:rsidTr="00696C1E">
        <w:tc>
          <w:tcPr>
            <w:tcW w:w="2686" w:type="dxa"/>
          </w:tcPr>
          <w:p w14:paraId="553E90B1" w14:textId="62BBE8E9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5C41C4AB" w14:textId="46E695A1" w:rsidR="008C65A5" w:rsidRDefault="00896C7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Un espacio </w:t>
            </w:r>
            <w:r w:rsidR="0080636C">
              <w:rPr>
                <w:rFonts w:ascii="Century Gothic" w:hAnsi="Century Gothic"/>
                <w:sz w:val="24"/>
              </w:rPr>
              <w:t xml:space="preserve">cómodo, </w:t>
            </w:r>
            <w:r>
              <w:rPr>
                <w:rFonts w:ascii="Century Gothic" w:hAnsi="Century Gothic"/>
                <w:sz w:val="24"/>
              </w:rPr>
              <w:t>libre de ruido</w:t>
            </w:r>
            <w:r w:rsidR="0080636C">
              <w:rPr>
                <w:rFonts w:ascii="Century Gothic" w:hAnsi="Century Gothic"/>
                <w:sz w:val="24"/>
              </w:rPr>
              <w:t xml:space="preserve"> de preferencia, una mesa de trabajo, luz natural idealmente</w:t>
            </w:r>
          </w:p>
        </w:tc>
      </w:tr>
      <w:tr w:rsidR="008C65A5" w14:paraId="6E7A1B31" w14:textId="77777777" w:rsidTr="00696C1E">
        <w:tc>
          <w:tcPr>
            <w:tcW w:w="2686" w:type="dxa"/>
          </w:tcPr>
          <w:p w14:paraId="6AABC32E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A6BA3DC" w14:textId="3372E570" w:rsidR="008C65A5" w:rsidRDefault="003F4B0F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Tres horas que pueden distribuirse en tres momentos durante la semana</w:t>
            </w:r>
          </w:p>
        </w:tc>
      </w:tr>
    </w:tbl>
    <w:p w14:paraId="5D7212B2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C442614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4CA91E49" wp14:editId="0EFBB2E9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5D14A" w14:textId="7DDED220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 xml:space="preserve">Voy a recordar lo aprendido </w:t>
      </w:r>
      <w:r w:rsidR="00D56BFB">
        <w:rPr>
          <w:rFonts w:ascii="Century Gothic" w:hAnsi="Century Gothic"/>
          <w:b/>
          <w:sz w:val="24"/>
        </w:rPr>
        <w:t>y/o aprender</w:t>
      </w:r>
      <w:r>
        <w:rPr>
          <w:rFonts w:ascii="Century Gothic" w:hAnsi="Century Gothic"/>
          <w:b/>
          <w:sz w:val="24"/>
        </w:rPr>
        <w:t>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56CFDDE4" w14:textId="77777777" w:rsidTr="00696C1E">
        <w:tc>
          <w:tcPr>
            <w:tcW w:w="2686" w:type="dxa"/>
          </w:tcPr>
          <w:p w14:paraId="0BEADFD3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7E5A5CF7" w14:textId="77777777" w:rsidR="00381212" w:rsidRDefault="00381212" w:rsidP="0038121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Reviso el material proporcionado en el siguiente enlace</w:t>
            </w:r>
          </w:p>
          <w:p w14:paraId="025C6DF3" w14:textId="34181526" w:rsidR="008C65A5" w:rsidRDefault="004E26D1" w:rsidP="00381212">
            <w:pPr>
              <w:pStyle w:val="Prrafodelista"/>
              <w:ind w:left="780"/>
              <w:jc w:val="both"/>
              <w:rPr>
                <w:rFonts w:ascii="Century Gothic" w:hAnsi="Century Gothic"/>
                <w:color w:val="808080" w:themeColor="background1" w:themeShade="80"/>
                <w:lang w:val="es-CR"/>
              </w:rPr>
            </w:pPr>
            <w:hyperlink r:id="rId14" w:history="1">
              <w:r w:rsidR="00153DEE" w:rsidRPr="00C02D04">
                <w:rPr>
                  <w:rStyle w:val="Hipervnculo"/>
                  <w:rFonts w:ascii="Century Gothic" w:hAnsi="Century Gothic"/>
                  <w:lang w:val="es-CR"/>
                </w:rPr>
                <w:t>https://www.youtube.com/watch?v=MkkaARiP2Do</w:t>
              </w:r>
            </w:hyperlink>
          </w:p>
          <w:p w14:paraId="30A8CD11" w14:textId="71D137F4" w:rsidR="00153DEE" w:rsidRPr="006C02CE" w:rsidRDefault="00153DEE" w:rsidP="00381212">
            <w:pPr>
              <w:pStyle w:val="Prrafodelista"/>
              <w:ind w:left="780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8C65A5" w14:paraId="7E2829C0" w14:textId="77777777" w:rsidTr="00696C1E">
        <w:tc>
          <w:tcPr>
            <w:tcW w:w="2686" w:type="dxa"/>
          </w:tcPr>
          <w:p w14:paraId="7F805010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88C66A7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3D4B03CA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01DD1E40" w14:textId="77777777" w:rsidR="000062D6" w:rsidRDefault="000062D6" w:rsidP="0046550E">
            <w:pPr>
              <w:rPr>
                <w:rFonts w:ascii="Century Gothic" w:hAnsi="Century Gothic"/>
              </w:rPr>
            </w:pPr>
          </w:p>
          <w:p w14:paraId="1ADE23C4" w14:textId="77777777" w:rsidR="00326654" w:rsidRDefault="00326654" w:rsidP="0046550E">
            <w:pPr>
              <w:rPr>
                <w:rFonts w:ascii="Century Gothic" w:hAnsi="Century Gothic"/>
              </w:rPr>
            </w:pPr>
          </w:p>
          <w:p w14:paraId="570ED79E" w14:textId="77777777" w:rsidR="004740D0" w:rsidRDefault="004740D0" w:rsidP="0046550E">
            <w:pPr>
              <w:rPr>
                <w:rFonts w:ascii="Century Gothic" w:hAnsi="Century Gothic"/>
              </w:rPr>
            </w:pPr>
          </w:p>
          <w:p w14:paraId="6F72A8D4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4F48D188" w14:textId="43BBDE61" w:rsidR="00381212" w:rsidRDefault="00153DEE" w:rsidP="0038121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 xml:space="preserve">Luego de observar el video de realidad aumentada sobre la molécula de agua y su conformación. </w:t>
            </w:r>
          </w:p>
          <w:p w14:paraId="12ED0AF1" w14:textId="18C536E5" w:rsidR="00153DEE" w:rsidRDefault="00153DEE" w:rsidP="0038121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Observo y anoto los datos más importantes sobre Polaridad, Fuerzas intermoleculares y solubilidad de la serie, El Profe en casa</w:t>
            </w:r>
          </w:p>
          <w:p w14:paraId="08FDCB88" w14:textId="77777777" w:rsidR="00381212" w:rsidRPr="00381212" w:rsidRDefault="00381212" w:rsidP="0038121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27BB6E85" w14:textId="0F1B9ACF" w:rsidR="00381212" w:rsidRDefault="00381212" w:rsidP="0038121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 xml:space="preserve">¿Cuál es la importancia </w:t>
            </w:r>
            <w:r w:rsidR="00153DEE">
              <w:rPr>
                <w:rFonts w:ascii="Century Gothic" w:hAnsi="Century Gothic"/>
                <w:color w:val="808080" w:themeColor="background1" w:themeShade="80"/>
              </w:rPr>
              <w:t>del agua</w:t>
            </w:r>
            <w:r>
              <w:rPr>
                <w:rFonts w:ascii="Century Gothic" w:hAnsi="Century Gothic"/>
                <w:color w:val="808080" w:themeColor="background1" w:themeShade="80"/>
              </w:rPr>
              <w:t xml:space="preserve"> ¿</w:t>
            </w:r>
          </w:p>
          <w:p w14:paraId="48B26060" w14:textId="4ED285E6" w:rsidR="008C65A5" w:rsidRPr="00613B07" w:rsidRDefault="00381212" w:rsidP="00153DE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¿</w:t>
            </w:r>
            <w:r w:rsidR="00597A03">
              <w:rPr>
                <w:rFonts w:ascii="Century Gothic" w:hAnsi="Century Gothic"/>
                <w:color w:val="808080" w:themeColor="background1" w:themeShade="80"/>
              </w:rPr>
              <w:t>Por qué</w:t>
            </w:r>
            <w:r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  <w:r w:rsidR="00153DEE">
              <w:rPr>
                <w:rFonts w:ascii="Century Gothic" w:hAnsi="Century Gothic"/>
                <w:color w:val="808080" w:themeColor="background1" w:themeShade="80"/>
              </w:rPr>
              <w:t xml:space="preserve">pueden vivir peces debajo del </w:t>
            </w:r>
            <w:proofErr w:type="gramStart"/>
            <w:r w:rsidR="00153DEE">
              <w:rPr>
                <w:rFonts w:ascii="Century Gothic" w:hAnsi="Century Gothic"/>
                <w:color w:val="808080" w:themeColor="background1" w:themeShade="80"/>
              </w:rPr>
              <w:t>agua</w:t>
            </w:r>
            <w:proofErr w:type="gramEnd"/>
            <w:r w:rsidR="00153DEE">
              <w:rPr>
                <w:rFonts w:ascii="Century Gothic" w:hAnsi="Century Gothic"/>
                <w:color w:val="808080" w:themeColor="background1" w:themeShade="80"/>
              </w:rPr>
              <w:t xml:space="preserve"> aunque esta se congele</w:t>
            </w:r>
            <w:r w:rsidR="00597A03">
              <w:rPr>
                <w:rFonts w:ascii="Century Gothic" w:hAnsi="Century Gothic"/>
                <w:color w:val="808080" w:themeColor="background1" w:themeShade="80"/>
              </w:rPr>
              <w:t>?</w:t>
            </w:r>
            <w:r w:rsidR="008D5D67" w:rsidRPr="00613B07"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</w:p>
        </w:tc>
      </w:tr>
    </w:tbl>
    <w:p w14:paraId="65D693A6" w14:textId="2AC97128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690B46B2" wp14:editId="70A40163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B2C88" w14:textId="68301261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7A2BAED5" w14:textId="77777777" w:rsidTr="00696C1E">
        <w:tc>
          <w:tcPr>
            <w:tcW w:w="2686" w:type="dxa"/>
          </w:tcPr>
          <w:p w14:paraId="20184675" w14:textId="77777777" w:rsidR="008D5D67" w:rsidRDefault="008D5D67" w:rsidP="004740D0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5FC04F0D" w14:textId="6FE1D2DF" w:rsidR="00153DEE" w:rsidRDefault="00597A03" w:rsidP="00153DE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 xml:space="preserve">Para complementar mi estudio y reforzamiento sobre el tema, invito a mi familia a una noche de </w:t>
            </w:r>
            <w:r w:rsidR="00153DEE">
              <w:rPr>
                <w:rFonts w:ascii="Century Gothic" w:hAnsi="Century Gothic"/>
                <w:color w:val="808080" w:themeColor="background1" w:themeShade="80"/>
              </w:rPr>
              <w:t>exposición, juego y realización de disoluciones</w:t>
            </w:r>
          </w:p>
          <w:p w14:paraId="49D72A71" w14:textId="5479D37B" w:rsidR="007E6FDE" w:rsidRDefault="00153DEE" w:rsidP="007A78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lastRenderedPageBreak/>
              <w:t>1. Expongo las generalidades y datos específicos sobre el agua y su importancia.</w:t>
            </w:r>
          </w:p>
          <w:p w14:paraId="60B2EEB2" w14:textId="45EA6A54" w:rsidR="00153DEE" w:rsidRDefault="00153DEE" w:rsidP="00561DF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Escribo en tarjetas los conceptos más importantes para que en familia juguemos a reconocer el concepto utilizando la mímica.</w:t>
            </w:r>
          </w:p>
          <w:p w14:paraId="019C1BF7" w14:textId="69C6BE44" w:rsidR="00153DEE" w:rsidRPr="003F4B0F" w:rsidRDefault="00153DEE" w:rsidP="00561DF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Realizamos en conjunto tres tipos de disoluciones con paquetes de refresco en polvo, de diferente concentración como complemento de la teoría aprendida</w:t>
            </w:r>
            <w:r w:rsidR="00561DFC">
              <w:rPr>
                <w:rFonts w:ascii="Century Gothic" w:hAnsi="Century Gothic"/>
                <w:color w:val="808080" w:themeColor="background1" w:themeShade="80"/>
              </w:rPr>
              <w:t>, para ello como conocedor del tema le indico a mi familia la forma correcta de la realización de esas disoluciones</w:t>
            </w:r>
            <w:r>
              <w:rPr>
                <w:rFonts w:ascii="Century Gothic" w:hAnsi="Century Gothic"/>
                <w:color w:val="808080" w:themeColor="background1" w:themeShade="80"/>
              </w:rPr>
              <w:t>, mismo que se degustará acompañado de unas galletas o lo que la familia posea para compartir.</w:t>
            </w:r>
          </w:p>
          <w:p w14:paraId="7DD547AD" w14:textId="2ADB0F6A" w:rsidR="00707FE7" w:rsidRPr="003F4B0F" w:rsidRDefault="00707FE7" w:rsidP="00597A03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8D5D67" w14:paraId="0D20D04C" w14:textId="77777777" w:rsidTr="00696C1E">
        <w:tc>
          <w:tcPr>
            <w:tcW w:w="2686" w:type="dxa"/>
          </w:tcPr>
          <w:p w14:paraId="78DF0C4C" w14:textId="5CE97486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3378806C" w14:textId="77777777" w:rsidR="00117EE0" w:rsidRPr="00597A03" w:rsidRDefault="00117EE0" w:rsidP="00117EE0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211791B8" w14:textId="6F8A7DAF" w:rsidR="008D5D67" w:rsidRPr="00597A03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  <w:lang w:val="es-CR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 xml:space="preserve">¿Qué sabía antes </w:t>
            </w:r>
            <w:r w:rsidR="00597A03">
              <w:rPr>
                <w:rFonts w:ascii="Century Gothic" w:hAnsi="Century Gothic"/>
                <w:color w:val="808080" w:themeColor="background1" w:themeShade="80"/>
              </w:rPr>
              <w:t xml:space="preserve">sobre </w:t>
            </w:r>
            <w:r w:rsidR="0093620C">
              <w:rPr>
                <w:rFonts w:ascii="Century Gothic" w:hAnsi="Century Gothic"/>
                <w:color w:val="808080" w:themeColor="background1" w:themeShade="80"/>
              </w:rPr>
              <w:t>la conformación y estructura del agua</w:t>
            </w:r>
            <w:r w:rsidRPr="00597A03">
              <w:rPr>
                <w:rFonts w:ascii="Century Gothic" w:hAnsi="Century Gothic"/>
                <w:color w:val="808080" w:themeColor="background1" w:themeShade="80"/>
              </w:rPr>
              <w:t xml:space="preserve"> y qué sé ahora?</w:t>
            </w:r>
          </w:p>
          <w:p w14:paraId="203E00A9" w14:textId="77777777" w:rsidR="008D5D67" w:rsidRPr="00597A03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>¿Qué puedo mejorar de mi trabajo?</w:t>
            </w:r>
          </w:p>
          <w:p w14:paraId="05AC0B72" w14:textId="77777777" w:rsidR="00117EE0" w:rsidRPr="00597A03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>¿Cómo le puedo explicar a otra persona lo que aprendí?</w:t>
            </w:r>
          </w:p>
          <w:p w14:paraId="343FC2CC" w14:textId="77777777" w:rsidR="008D5D67" w:rsidRDefault="008D5D67" w:rsidP="004740D0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403CF544" w14:textId="08445535"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1901AD73" w14:textId="77777777" w:rsidTr="00DB67BA">
        <w:tc>
          <w:tcPr>
            <w:tcW w:w="9776" w:type="dxa"/>
            <w:gridSpan w:val="2"/>
          </w:tcPr>
          <w:p w14:paraId="7D9A06BE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55FA5ED2" w14:textId="77777777" w:rsidTr="00DB67BA">
        <w:trPr>
          <w:trHeight w:val="700"/>
        </w:trPr>
        <w:tc>
          <w:tcPr>
            <w:tcW w:w="9776" w:type="dxa"/>
            <w:gridSpan w:val="2"/>
          </w:tcPr>
          <w:p w14:paraId="7067C328" w14:textId="77777777" w:rsidR="00DB67BA" w:rsidRPr="00DB67BA" w:rsidRDefault="006F2510" w:rsidP="004740D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57B6C014" w14:textId="77777777" w:rsidR="00DB67BA" w:rsidRPr="00DB67BA" w:rsidRDefault="00DB67BA" w:rsidP="004740D0">
            <w:pPr>
              <w:jc w:val="both"/>
              <w:rPr>
                <w:rFonts w:ascii="Century Gothic" w:hAnsi="Century Gothic"/>
              </w:rPr>
            </w:pPr>
          </w:p>
          <w:p w14:paraId="18F3A47F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2A2E0AD5" w14:textId="77777777" w:rsidTr="00DB67BA">
        <w:trPr>
          <w:trHeight w:val="998"/>
        </w:trPr>
        <w:tc>
          <w:tcPr>
            <w:tcW w:w="8217" w:type="dxa"/>
          </w:tcPr>
          <w:p w14:paraId="0114917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0D1CEFF4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5ED6344A" wp14:editId="5AA0E88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6A046CBC" wp14:editId="46CC5A4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593BCEBC" w14:textId="77777777" w:rsidTr="00DB67BA">
        <w:trPr>
          <w:trHeight w:val="932"/>
        </w:trPr>
        <w:tc>
          <w:tcPr>
            <w:tcW w:w="8217" w:type="dxa"/>
          </w:tcPr>
          <w:p w14:paraId="43624C48" w14:textId="727EDF2A" w:rsidR="00DB67BA" w:rsidRPr="00DB67BA" w:rsidRDefault="00DB67BA" w:rsidP="004740D0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597A03">
              <w:rPr>
                <w:rFonts w:ascii="Century Gothic" w:hAnsi="Century Gothic"/>
              </w:rPr>
              <w:t>Trasladé algunos términos del idioma inglés</w:t>
            </w:r>
            <w:r w:rsidRPr="00DB67BA">
              <w:rPr>
                <w:rFonts w:ascii="Century Gothic" w:hAnsi="Century Gothic"/>
              </w:rPr>
              <w:t>?</w:t>
            </w:r>
          </w:p>
          <w:p w14:paraId="2D153F82" w14:textId="77777777" w:rsidR="00DB67BA" w:rsidRPr="00DB67BA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23323C30" w14:textId="77777777" w:rsidR="00DB67BA" w:rsidRPr="00DB67BA" w:rsidRDefault="00DB67BA" w:rsidP="004740D0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28AFA0BF" wp14:editId="74B68225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18ABBF94" wp14:editId="0FE1473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01130E0" w14:textId="77777777" w:rsidTr="00DB67BA">
        <w:trPr>
          <w:trHeight w:val="976"/>
        </w:trPr>
        <w:tc>
          <w:tcPr>
            <w:tcW w:w="8217" w:type="dxa"/>
          </w:tcPr>
          <w:p w14:paraId="6676DF3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795DD715" w14:textId="77777777" w:rsidR="00DB67BA" w:rsidRPr="00DB67BA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5076CB06" wp14:editId="7857732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DEA88EC" wp14:editId="39939E1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656111F5" w14:textId="77777777" w:rsidTr="00DB67BA">
        <w:trPr>
          <w:trHeight w:val="696"/>
        </w:trPr>
        <w:tc>
          <w:tcPr>
            <w:tcW w:w="8217" w:type="dxa"/>
          </w:tcPr>
          <w:p w14:paraId="4E8CB8BF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07985A25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7AC70059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3F655E67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2EE369DD" w14:textId="77777777" w:rsidR="00DB67BA" w:rsidRPr="00DD4208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6F241EA8" wp14:editId="57B9187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72ECED7D" wp14:editId="065FC73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7FAD991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4D79694A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FB79BD8" w14:textId="77777777" w:rsidTr="00DB67BA">
        <w:tc>
          <w:tcPr>
            <w:tcW w:w="9776" w:type="dxa"/>
            <w:gridSpan w:val="2"/>
          </w:tcPr>
          <w:p w14:paraId="45C91F03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>Con el trabajo autónomo voy a aprender a aprender</w:t>
            </w:r>
          </w:p>
        </w:tc>
      </w:tr>
      <w:tr w:rsidR="00DB67BA" w:rsidRPr="00DD4208" w14:paraId="72BF55BF" w14:textId="77777777" w:rsidTr="00DB67BA">
        <w:trPr>
          <w:trHeight w:val="700"/>
        </w:trPr>
        <w:tc>
          <w:tcPr>
            <w:tcW w:w="9776" w:type="dxa"/>
            <w:gridSpan w:val="2"/>
          </w:tcPr>
          <w:p w14:paraId="51E27A92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885095A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</w:p>
          <w:p w14:paraId="22C4CB7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077E4A6" w14:textId="77777777" w:rsidTr="00DB67BA">
        <w:trPr>
          <w:trHeight w:val="960"/>
        </w:trPr>
        <w:tc>
          <w:tcPr>
            <w:tcW w:w="8217" w:type="dxa"/>
          </w:tcPr>
          <w:p w14:paraId="31496A56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8813916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2369D3DC" wp14:editId="2DF15AB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1F31F660" wp14:editId="5AC576D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1CA7DEEF" w14:textId="77777777" w:rsidTr="00DB67BA">
        <w:trPr>
          <w:trHeight w:val="846"/>
        </w:trPr>
        <w:tc>
          <w:tcPr>
            <w:tcW w:w="8217" w:type="dxa"/>
          </w:tcPr>
          <w:p w14:paraId="528B7E1C" w14:textId="77777777" w:rsidR="00DB67BA" w:rsidRPr="00F02072" w:rsidRDefault="00DB67BA" w:rsidP="004740D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4C71CECA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516F453" w14:textId="77777777" w:rsidR="00DB67BA" w:rsidRPr="00F02072" w:rsidRDefault="00DB67BA" w:rsidP="004740D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646C4E19" wp14:editId="29FCFFE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69F3280C" wp14:editId="3054455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0D258CF" w14:textId="77777777" w:rsidTr="00DB67BA">
        <w:trPr>
          <w:trHeight w:val="830"/>
        </w:trPr>
        <w:tc>
          <w:tcPr>
            <w:tcW w:w="8217" w:type="dxa"/>
          </w:tcPr>
          <w:p w14:paraId="6F2034F0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419BCB48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2BF5643D" wp14:editId="00134A23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7F0FC93F" wp14:editId="1BA8805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38F1E59" w14:textId="77777777" w:rsidTr="004740D0">
        <w:trPr>
          <w:trHeight w:val="841"/>
        </w:trPr>
        <w:tc>
          <w:tcPr>
            <w:tcW w:w="9776" w:type="dxa"/>
            <w:gridSpan w:val="2"/>
          </w:tcPr>
          <w:p w14:paraId="70A5B3E5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 xml:space="preserve">Cuál fue </w:t>
            </w:r>
            <w:proofErr w:type="gramStart"/>
            <w:r w:rsidR="007202E8">
              <w:rPr>
                <w:rFonts w:ascii="Century Gothic" w:hAnsi="Century Gothic"/>
              </w:rPr>
              <w:t>la parte favorito</w:t>
            </w:r>
            <w:proofErr w:type="gramEnd"/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1FF348F6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342C714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3DC2F92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7119BDB1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48BF74D" w14:textId="13C9DEA2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Sombreadomedio1-nfasis5"/>
        <w:tblW w:w="0" w:type="auto"/>
        <w:tblLook w:val="04A0" w:firstRow="1" w:lastRow="0" w:firstColumn="1" w:lastColumn="0" w:noHBand="0" w:noVBand="1"/>
      </w:tblPr>
      <w:tblGrid>
        <w:gridCol w:w="3691"/>
        <w:gridCol w:w="2201"/>
        <w:gridCol w:w="2094"/>
        <w:gridCol w:w="2074"/>
      </w:tblGrid>
      <w:tr w:rsidR="0055433C" w:rsidRPr="00875D21" w14:paraId="60800BEA" w14:textId="77777777" w:rsidTr="0055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</w:tcPr>
          <w:p w14:paraId="33E8B478" w14:textId="77777777" w:rsidR="0055433C" w:rsidRPr="00875D21" w:rsidRDefault="0055433C" w:rsidP="005531F6">
            <w:pPr>
              <w:jc w:val="center"/>
              <w:rPr>
                <w:rFonts w:ascii="Century Gothic" w:hAnsi="Century Gothic"/>
                <w:bCs w:val="0"/>
                <w:sz w:val="24"/>
              </w:rPr>
            </w:pPr>
            <w:r w:rsidRPr="00875D21">
              <w:rPr>
                <w:rFonts w:ascii="Century Gothic" w:hAnsi="Century Gothic"/>
                <w:bCs w:val="0"/>
                <w:sz w:val="24"/>
              </w:rPr>
              <w:t>Autoevalúo mi nivel desempeño</w:t>
            </w:r>
          </w:p>
          <w:p w14:paraId="01602535" w14:textId="77777777" w:rsidR="0055433C" w:rsidRPr="00875D21" w:rsidRDefault="0055433C" w:rsidP="005531F6">
            <w:pPr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sz w:val="24"/>
              </w:rPr>
              <w:t>Al terminar</w:t>
            </w:r>
            <w:r w:rsidRPr="00875D21">
              <w:rPr>
                <w:rFonts w:ascii="Century Gothic" w:hAnsi="Century Gothic"/>
                <w:b w:val="0"/>
                <w:sz w:val="24"/>
              </w:rPr>
              <w:t xml:space="preserve"> por completo el trabajo, autoevalúo el nivel de desempeño alcanzado</w:t>
            </w:r>
          </w:p>
        </w:tc>
      </w:tr>
      <w:tr w:rsidR="0055433C" w:rsidRPr="00875D21" w14:paraId="19ED877D" w14:textId="77777777" w:rsidTr="00553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</w:tcPr>
          <w:p w14:paraId="2B55E98D" w14:textId="77777777" w:rsidR="0055433C" w:rsidRPr="00875D21" w:rsidRDefault="0055433C" w:rsidP="005531F6">
            <w:pPr>
              <w:jc w:val="both"/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b w:val="0"/>
                <w:sz w:val="24"/>
              </w:rPr>
              <w:t>Marco una (X)encima del nivel que mejor represente mi desempeño en cada indicador</w:t>
            </w:r>
          </w:p>
        </w:tc>
      </w:tr>
      <w:tr w:rsidR="0055433C" w:rsidRPr="00875D21" w14:paraId="77BF2A94" w14:textId="77777777" w:rsidTr="00553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vMerge w:val="restart"/>
            <w:tcBorders>
              <w:right w:val="single" w:sz="4" w:space="0" w:color="auto"/>
            </w:tcBorders>
          </w:tcPr>
          <w:p w14:paraId="487381E7" w14:textId="77777777" w:rsidR="0055433C" w:rsidRPr="00875D21" w:rsidRDefault="0055433C" w:rsidP="005531F6">
            <w:pPr>
              <w:jc w:val="center"/>
              <w:rPr>
                <w:rFonts w:ascii="Century Gothic" w:hAnsi="Century Gothic"/>
                <w:bCs w:val="0"/>
                <w:sz w:val="24"/>
              </w:rPr>
            </w:pPr>
          </w:p>
          <w:p w14:paraId="124B5D4D" w14:textId="77777777" w:rsidR="0055433C" w:rsidRPr="00875D21" w:rsidRDefault="0055433C" w:rsidP="005531F6">
            <w:pPr>
              <w:jc w:val="center"/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bCs w:val="0"/>
                <w:sz w:val="24"/>
              </w:rPr>
              <w:t>Indicadores de aprendizaje esperado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0471967" w14:textId="77777777" w:rsidR="0055433C" w:rsidRPr="00875D21" w:rsidRDefault="0055433C" w:rsidP="005531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Niveles de desempeño</w:t>
            </w:r>
          </w:p>
          <w:p w14:paraId="72A67ABA" w14:textId="77777777" w:rsidR="0055433C" w:rsidRPr="00875D21" w:rsidRDefault="0055433C" w:rsidP="005531F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24"/>
              </w:rPr>
            </w:pPr>
          </w:p>
        </w:tc>
      </w:tr>
      <w:tr w:rsidR="0055433C" w:rsidRPr="00875D21" w14:paraId="0E58EBC2" w14:textId="77777777" w:rsidTr="00553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vMerge/>
            <w:tcBorders>
              <w:right w:val="single" w:sz="4" w:space="0" w:color="auto"/>
            </w:tcBorders>
          </w:tcPr>
          <w:p w14:paraId="7BD15717" w14:textId="77777777" w:rsidR="0055433C" w:rsidRPr="00875D21" w:rsidRDefault="0055433C" w:rsidP="005531F6">
            <w:pPr>
              <w:jc w:val="both"/>
              <w:rPr>
                <w:rFonts w:ascii="Century Gothic" w:hAnsi="Century Gothic"/>
                <w:b w:val="0"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6F9C7" w14:textId="77777777" w:rsidR="0055433C" w:rsidRPr="00875D21" w:rsidRDefault="0055433C" w:rsidP="00553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Inicial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91AD7" w14:textId="77777777" w:rsidR="0055433C" w:rsidRPr="00875D21" w:rsidRDefault="0055433C" w:rsidP="00553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Intermedio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771E2" w14:textId="77777777" w:rsidR="0055433C" w:rsidRPr="00875D21" w:rsidRDefault="0055433C" w:rsidP="00553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Avanzado</w:t>
            </w:r>
          </w:p>
        </w:tc>
      </w:tr>
      <w:tr w:rsidR="0055433C" w:rsidRPr="00875D21" w14:paraId="5F9D3A69" w14:textId="77777777" w:rsidTr="00553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single" w:sz="4" w:space="0" w:color="auto"/>
            </w:tcBorders>
          </w:tcPr>
          <w:p w14:paraId="6A393E54" w14:textId="15EF8E77" w:rsidR="0055433C" w:rsidRPr="005D5309" w:rsidRDefault="0055433C" w:rsidP="0055433C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55433C">
              <w:rPr>
                <w:rFonts w:ascii="Century Gothic" w:hAnsi="Century Gothic" w:cstheme="minorHAnsi"/>
                <w:b w:val="0"/>
                <w:sz w:val="24"/>
                <w:szCs w:val="24"/>
              </w:rPr>
              <w:t>Examin</w:t>
            </w:r>
            <w:r>
              <w:rPr>
                <w:rFonts w:ascii="Century Gothic" w:hAnsi="Century Gothic" w:cstheme="minorHAnsi"/>
                <w:b w:val="0"/>
                <w:sz w:val="24"/>
                <w:szCs w:val="24"/>
              </w:rPr>
              <w:t>o</w:t>
            </w:r>
            <w:r w:rsidRPr="0055433C">
              <w:rPr>
                <w:rFonts w:ascii="Century Gothic" w:hAnsi="Century Gothic" w:cstheme="minorHAnsi"/>
                <w:b w:val="0"/>
                <w:sz w:val="24"/>
                <w:szCs w:val="24"/>
              </w:rPr>
              <w:t xml:space="preserve"> el impacto de las acciones humanas, los pros y contras detectados sobre los ambientes acuáticos.</w:t>
            </w:r>
          </w:p>
        </w:tc>
        <w:tc>
          <w:tcPr>
            <w:tcW w:w="2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6A27CC" w14:textId="0894A6CE" w:rsidR="0055433C" w:rsidRPr="0055433C" w:rsidRDefault="0055433C" w:rsidP="0055433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55433C">
              <w:rPr>
                <w:rFonts w:ascii="Century Gothic" w:hAnsi="Century Gothic"/>
                <w:sz w:val="24"/>
                <w:szCs w:val="24"/>
              </w:rPr>
              <w:t>Relat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55433C">
              <w:rPr>
                <w:rFonts w:ascii="Century Gothic" w:hAnsi="Century Gothic"/>
                <w:sz w:val="24"/>
                <w:szCs w:val="24"/>
              </w:rPr>
              <w:t xml:space="preserve"> el impacto de las acciones humanas, los pros y contras detectados sobre los ambientes acuáticos.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1A26B2" w14:textId="448D0960" w:rsidR="0055433C" w:rsidRPr="0055433C" w:rsidRDefault="0055433C" w:rsidP="0055433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55433C">
              <w:rPr>
                <w:rFonts w:ascii="Century Gothic" w:hAnsi="Century Gothic"/>
                <w:sz w:val="24"/>
                <w:szCs w:val="24"/>
              </w:rPr>
              <w:t>Emit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55433C">
              <w:rPr>
                <w:rFonts w:ascii="Century Gothic" w:hAnsi="Century Gothic"/>
                <w:sz w:val="24"/>
                <w:szCs w:val="24"/>
              </w:rPr>
              <w:t xml:space="preserve"> criterios específicos de los pros y contras en el impacto de las acciones humanas, sobre ambientes acuáticos.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DBA031" w14:textId="29029365" w:rsidR="0055433C" w:rsidRPr="0055433C" w:rsidRDefault="0055433C" w:rsidP="0055433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55433C">
              <w:rPr>
                <w:rFonts w:ascii="Century Gothic" w:hAnsi="Century Gothic"/>
                <w:sz w:val="24"/>
                <w:szCs w:val="24"/>
              </w:rPr>
              <w:t>Detall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55433C">
              <w:rPr>
                <w:rFonts w:ascii="Century Gothic" w:hAnsi="Century Gothic"/>
                <w:sz w:val="24"/>
                <w:szCs w:val="24"/>
              </w:rPr>
              <w:t xml:space="preserve"> aspectos relevantes en el impacto de las acciones humanas, los pros y contras detectados sobre los ambientes acuáticos.</w:t>
            </w:r>
          </w:p>
        </w:tc>
      </w:tr>
    </w:tbl>
    <w:p w14:paraId="426E9F94" w14:textId="5070D5D7" w:rsidR="00EC2BAB" w:rsidRPr="00117EE0" w:rsidRDefault="00EC2BAB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EC2BAB" w:rsidRPr="00117EE0" w:rsidSect="006F2510">
      <w:headerReference w:type="default" r:id="rId1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F808C" w14:textId="77777777" w:rsidR="004E26D1" w:rsidRDefault="004E26D1" w:rsidP="00696C1E">
      <w:pPr>
        <w:spacing w:after="0" w:line="240" w:lineRule="auto"/>
      </w:pPr>
      <w:r>
        <w:separator/>
      </w:r>
    </w:p>
  </w:endnote>
  <w:endnote w:type="continuationSeparator" w:id="0">
    <w:p w14:paraId="494FE556" w14:textId="77777777" w:rsidR="004E26D1" w:rsidRDefault="004E26D1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C8408" w14:textId="77777777" w:rsidR="004E26D1" w:rsidRDefault="004E26D1" w:rsidP="00696C1E">
      <w:pPr>
        <w:spacing w:after="0" w:line="240" w:lineRule="auto"/>
      </w:pPr>
      <w:r>
        <w:separator/>
      </w:r>
    </w:p>
  </w:footnote>
  <w:footnote w:type="continuationSeparator" w:id="0">
    <w:p w14:paraId="24CAC0E5" w14:textId="77777777" w:rsidR="004E26D1" w:rsidRDefault="004E26D1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1670" w14:textId="77777777" w:rsidR="004740D0" w:rsidRDefault="004740D0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56E6D5B" wp14:editId="386612F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6BF52" w14:textId="77777777" w:rsidR="004740D0" w:rsidRDefault="004740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4CFD4712"/>
    <w:multiLevelType w:val="hybridMultilevel"/>
    <w:tmpl w:val="BF8E65B4"/>
    <w:lvl w:ilvl="0" w:tplc="9B1E6E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062D6"/>
    <w:rsid w:val="00013C72"/>
    <w:rsid w:val="001140E4"/>
    <w:rsid w:val="00114B8D"/>
    <w:rsid w:val="00117EE0"/>
    <w:rsid w:val="00153DEE"/>
    <w:rsid w:val="002A25D4"/>
    <w:rsid w:val="002F66E3"/>
    <w:rsid w:val="00326654"/>
    <w:rsid w:val="00381212"/>
    <w:rsid w:val="00397708"/>
    <w:rsid w:val="003E6E12"/>
    <w:rsid w:val="003F4B0F"/>
    <w:rsid w:val="00405C10"/>
    <w:rsid w:val="00430233"/>
    <w:rsid w:val="0046550E"/>
    <w:rsid w:val="004740D0"/>
    <w:rsid w:val="004A7DD9"/>
    <w:rsid w:val="004E26D1"/>
    <w:rsid w:val="0055433C"/>
    <w:rsid w:val="00561DFC"/>
    <w:rsid w:val="00590D0C"/>
    <w:rsid w:val="00597A03"/>
    <w:rsid w:val="00613B07"/>
    <w:rsid w:val="006732E2"/>
    <w:rsid w:val="00696C1E"/>
    <w:rsid w:val="006C02CE"/>
    <w:rsid w:val="006C4944"/>
    <w:rsid w:val="006F2510"/>
    <w:rsid w:val="006F4131"/>
    <w:rsid w:val="007067FA"/>
    <w:rsid w:val="00707FE7"/>
    <w:rsid w:val="007202E8"/>
    <w:rsid w:val="007548E1"/>
    <w:rsid w:val="007A788E"/>
    <w:rsid w:val="007E6FDE"/>
    <w:rsid w:val="0080636C"/>
    <w:rsid w:val="00814B6A"/>
    <w:rsid w:val="00896C7D"/>
    <w:rsid w:val="008C65A5"/>
    <w:rsid w:val="008D5D67"/>
    <w:rsid w:val="008F6A8E"/>
    <w:rsid w:val="0093620C"/>
    <w:rsid w:val="00AB6B54"/>
    <w:rsid w:val="00B037CD"/>
    <w:rsid w:val="00B50634"/>
    <w:rsid w:val="00B73143"/>
    <w:rsid w:val="00CB1367"/>
    <w:rsid w:val="00D02912"/>
    <w:rsid w:val="00D56BFB"/>
    <w:rsid w:val="00D60D18"/>
    <w:rsid w:val="00D95800"/>
    <w:rsid w:val="00DB67BA"/>
    <w:rsid w:val="00EB5155"/>
    <w:rsid w:val="00EC2BAB"/>
    <w:rsid w:val="00EE4CC9"/>
    <w:rsid w:val="00EF2C1F"/>
    <w:rsid w:val="00EF73BD"/>
    <w:rsid w:val="00F01D2B"/>
    <w:rsid w:val="00F02072"/>
    <w:rsid w:val="00F16C2B"/>
    <w:rsid w:val="00F61C46"/>
    <w:rsid w:val="00F7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66ABA"/>
  <w15:chartTrackingRefBased/>
  <w15:docId w15:val="{5919A0FF-DDC2-4433-BCE4-6FDC274B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Refdecomentario">
    <w:name w:val="annotation reference"/>
    <w:basedOn w:val="Fuentedeprrafopredeter"/>
    <w:uiPriority w:val="99"/>
    <w:semiHidden/>
    <w:unhideWhenUsed/>
    <w:rsid w:val="007067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67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67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67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67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7F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E6FD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8E"/>
    <w:rPr>
      <w:color w:val="954F72" w:themeColor="followedHyperlink"/>
      <w:u w:val="single"/>
    </w:rPr>
  </w:style>
  <w:style w:type="table" w:styleId="Sombreadomedio1-nfasis5">
    <w:name w:val="Medium Shading 1 Accent 5"/>
    <w:basedOn w:val="Tablanormal"/>
    <w:uiPriority w:val="63"/>
    <w:rsid w:val="0055433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1E23D-190D-444C-8888-20A71F15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Monica Parra</cp:lastModifiedBy>
  <cp:revision>8</cp:revision>
  <dcterms:created xsi:type="dcterms:W3CDTF">2020-03-24T16:12:00Z</dcterms:created>
  <dcterms:modified xsi:type="dcterms:W3CDTF">2020-06-10T22:45:00Z</dcterms:modified>
</cp:coreProperties>
</file>