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37F9E13D" w14:textId="77777777" w:rsidR="00264BCC" w:rsidRPr="0046550E" w:rsidRDefault="00264BCC" w:rsidP="00264BCC">
            <w:pPr>
              <w:jc w:val="both"/>
              <w:rPr>
                <w:rFonts w:ascii="Century Gothic" w:hAnsi="Century Gothic"/>
              </w:rPr>
            </w:pPr>
            <w:r>
              <w:rPr>
                <w:rFonts w:ascii="Century Gothic" w:hAnsi="Century Gothic"/>
              </w:rPr>
              <w:t>II Nivel I Periodo</w:t>
            </w:r>
          </w:p>
          <w:p w14:paraId="0842B1F0" w14:textId="77777777" w:rsidR="00264BCC" w:rsidRDefault="00264BCC" w:rsidP="00264BCC">
            <w:pPr>
              <w:jc w:val="both"/>
              <w:rPr>
                <w:rFonts w:ascii="Century Gothic" w:hAnsi="Century Gothic"/>
              </w:rPr>
            </w:pPr>
            <w:r w:rsidRPr="003D7184">
              <w:rPr>
                <w:rFonts w:ascii="Century Gothic" w:hAnsi="Century Gothic"/>
              </w:rPr>
              <w:t>Módulo 43: Materia y energía en sociedad.</w:t>
            </w:r>
          </w:p>
          <w:p w14:paraId="01B0F053" w14:textId="77777777" w:rsidR="00264BCC" w:rsidRDefault="00264BCC" w:rsidP="00264BCC">
            <w:pPr>
              <w:jc w:val="both"/>
              <w:rPr>
                <w:rFonts w:ascii="Century Gothic" w:hAnsi="Century Gothic"/>
                <w:sz w:val="24"/>
              </w:rPr>
            </w:pPr>
            <w:r>
              <w:rPr>
                <w:rFonts w:ascii="Century Gothic" w:hAnsi="Century Gothic"/>
              </w:rPr>
              <w:t>Atinencia</w:t>
            </w:r>
            <w:r w:rsidRPr="0046550E">
              <w:rPr>
                <w:rFonts w:ascii="Century Gothic" w:hAnsi="Century Gothic"/>
              </w:rPr>
              <w:t>:</w:t>
            </w:r>
            <w:r>
              <w:rPr>
                <w:rFonts w:ascii="Century Gothic" w:hAnsi="Century Gothic"/>
                <w:sz w:val="24"/>
              </w:rPr>
              <w:t xml:space="preserve"> Ciencias CINDEA/IPEC</w:t>
            </w:r>
          </w:p>
          <w:p w14:paraId="10BA62DF" w14:textId="79041E5E" w:rsidR="00E637AC" w:rsidRDefault="00264BCC" w:rsidP="00264BCC">
            <w:pPr>
              <w:jc w:val="both"/>
              <w:rPr>
                <w:rFonts w:ascii="Century Gothic" w:hAnsi="Century Gothic"/>
                <w:sz w:val="24"/>
              </w:rPr>
            </w:pPr>
            <w:r>
              <w:rPr>
                <w:rFonts w:ascii="Century Gothic" w:hAnsi="Century Gothic"/>
                <w:sz w:val="24"/>
              </w:rPr>
              <w:t>Nombre de la persona estudiante:</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856827">
      <w:pPr>
        <w:pStyle w:val="Prrafodelista"/>
        <w:numPr>
          <w:ilvl w:val="0"/>
          <w:numId w:val="3"/>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1048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796"/>
      </w:tblGrid>
      <w:tr w:rsidR="008C65A5" w14:paraId="0EC44B60" w14:textId="77777777" w:rsidTr="00EB2E0D">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796" w:type="dxa"/>
          </w:tcPr>
          <w:p w14:paraId="009E074A" w14:textId="5A479FCC" w:rsidR="008C65A5" w:rsidRPr="007C0FC1" w:rsidRDefault="002F2E66" w:rsidP="007C0FC1">
            <w:pPr>
              <w:pStyle w:val="Prrafodelista"/>
              <w:numPr>
                <w:ilvl w:val="0"/>
                <w:numId w:val="1"/>
              </w:numPr>
              <w:jc w:val="both"/>
              <w:rPr>
                <w:rFonts w:ascii="Century Gothic" w:hAnsi="Century Gothic"/>
                <w:i/>
                <w:color w:val="808080" w:themeColor="background1" w:themeShade="80"/>
              </w:rPr>
            </w:pPr>
            <w:r w:rsidRPr="00EB2E0D">
              <w:rPr>
                <w:rFonts w:ascii="Century Gothic" w:hAnsi="Century Gothic"/>
                <w:i/>
                <w:color w:val="808080" w:themeColor="background1" w:themeShade="80"/>
              </w:rPr>
              <w:t>Materiales generales como cuaderno, borrador, lápiz o</w:t>
            </w:r>
            <w:r w:rsidR="00EB2E0D">
              <w:rPr>
                <w:rFonts w:ascii="Century Gothic" w:hAnsi="Century Gothic"/>
                <w:i/>
                <w:color w:val="808080" w:themeColor="background1" w:themeShade="80"/>
              </w:rPr>
              <w:t xml:space="preserve"> lápices</w:t>
            </w:r>
            <w:r w:rsidR="007C0FC1">
              <w:rPr>
                <w:rFonts w:ascii="Century Gothic" w:hAnsi="Century Gothic"/>
                <w:i/>
                <w:color w:val="808080" w:themeColor="background1" w:themeShade="80"/>
              </w:rPr>
              <w:t xml:space="preserve"> de color,</w:t>
            </w:r>
            <w:r w:rsidR="00EB2E0D">
              <w:rPr>
                <w:rFonts w:ascii="Century Gothic" w:hAnsi="Century Gothic"/>
                <w:i/>
                <w:color w:val="808080" w:themeColor="background1" w:themeShade="80"/>
              </w:rPr>
              <w:t xml:space="preserve"> lapicero</w:t>
            </w:r>
            <w:r w:rsidR="007C0FC1">
              <w:rPr>
                <w:rFonts w:ascii="Century Gothic" w:hAnsi="Century Gothic"/>
                <w:i/>
                <w:color w:val="808080" w:themeColor="background1" w:themeShade="80"/>
              </w:rPr>
              <w:t>, hojas, goma, tijeras, hojas</w:t>
            </w:r>
            <w:r w:rsidR="00EB2E0D">
              <w:rPr>
                <w:rFonts w:ascii="Century Gothic" w:hAnsi="Century Gothic"/>
                <w:i/>
                <w:color w:val="808080" w:themeColor="background1" w:themeShade="80"/>
              </w:rPr>
              <w:t>.</w:t>
            </w:r>
          </w:p>
          <w:p w14:paraId="43A570DE" w14:textId="77777777" w:rsidR="00EB2E0D" w:rsidRDefault="00EB2E0D" w:rsidP="00EB2E0D">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Equipo tecnológico.</w:t>
            </w:r>
          </w:p>
          <w:p w14:paraId="233DA3DE" w14:textId="6FDD2BC3" w:rsidR="007C0FC1" w:rsidRPr="007C0FC1" w:rsidRDefault="007C0FC1" w:rsidP="007C0FC1">
            <w:pPr>
              <w:ind w:left="360"/>
              <w:jc w:val="both"/>
              <w:rPr>
                <w:rFonts w:ascii="Century Gothic" w:hAnsi="Century Gothic"/>
                <w:i/>
                <w:color w:val="808080" w:themeColor="background1" w:themeShade="80"/>
              </w:rPr>
            </w:pPr>
          </w:p>
        </w:tc>
      </w:tr>
      <w:tr w:rsidR="008C65A5" w14:paraId="179543AC" w14:textId="77777777" w:rsidTr="00EB2E0D">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796" w:type="dxa"/>
          </w:tcPr>
          <w:p w14:paraId="2E3C9220" w14:textId="77777777" w:rsidR="002F2E66" w:rsidRDefault="009B2E29" w:rsidP="00856827">
            <w:pPr>
              <w:pStyle w:val="Prrafodelista"/>
              <w:numPr>
                <w:ilvl w:val="0"/>
                <w:numId w:val="4"/>
              </w:numPr>
              <w:jc w:val="both"/>
              <w:rPr>
                <w:rFonts w:ascii="Century Gothic" w:hAnsi="Century Gothic"/>
                <w:i/>
                <w:color w:val="808080" w:themeColor="background1" w:themeShade="80"/>
              </w:rPr>
            </w:pPr>
            <w:r w:rsidRPr="009B2E29">
              <w:rPr>
                <w:rFonts w:ascii="Century Gothic" w:hAnsi="Century Gothic"/>
                <w:i/>
                <w:iCs/>
              </w:rPr>
              <w:t xml:space="preserve"> </w:t>
            </w:r>
            <w:r w:rsidR="002F2E66" w:rsidRPr="001E3330">
              <w:rPr>
                <w:rFonts w:ascii="Century Gothic" w:hAnsi="Century Gothic"/>
                <w:i/>
                <w:color w:val="808080" w:themeColor="background1" w:themeShade="80"/>
              </w:rPr>
              <w:t>Espacio con buena ventilación e iluminación.</w:t>
            </w:r>
          </w:p>
          <w:p w14:paraId="733A1DC7" w14:textId="2DF1BF17" w:rsidR="008C65A5" w:rsidRPr="002F2E66" w:rsidRDefault="002F2E66" w:rsidP="00856827">
            <w:pPr>
              <w:pStyle w:val="Prrafodelista"/>
              <w:numPr>
                <w:ilvl w:val="0"/>
                <w:numId w:val="4"/>
              </w:numPr>
              <w:jc w:val="both"/>
              <w:rPr>
                <w:rFonts w:ascii="Century Gothic" w:hAnsi="Century Gothic"/>
                <w:i/>
                <w:color w:val="808080" w:themeColor="background1" w:themeShade="80"/>
              </w:rPr>
            </w:pPr>
            <w:r w:rsidRPr="002F2E66">
              <w:rPr>
                <w:rFonts w:ascii="Century Gothic" w:hAnsi="Century Gothic"/>
                <w:i/>
                <w:color w:val="808080" w:themeColor="background1" w:themeShade="80"/>
              </w:rPr>
              <w:t>Utilice una silla y mesa que sea confortable para que se sienta cómodo.</w:t>
            </w:r>
          </w:p>
        </w:tc>
      </w:tr>
      <w:tr w:rsidR="008C65A5" w14:paraId="2EBB067E" w14:textId="77777777" w:rsidTr="00EB2E0D">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796" w:type="dxa"/>
          </w:tcPr>
          <w:p w14:paraId="61F27D3A" w14:textId="64A0D72C" w:rsidR="008C65A5" w:rsidRPr="009B2E29" w:rsidRDefault="00EB2E0D">
            <w:pPr>
              <w:jc w:val="both"/>
              <w:rPr>
                <w:rFonts w:ascii="Century Gothic" w:hAnsi="Century Gothic"/>
                <w:i/>
                <w:iCs/>
              </w:rPr>
            </w:pPr>
            <w:r>
              <w:rPr>
                <w:rFonts w:ascii="Century Gothic" w:hAnsi="Century Gothic"/>
                <w:i/>
                <w:iCs/>
              </w:rPr>
              <w:t>3</w:t>
            </w:r>
            <w:r w:rsidR="002F2E66">
              <w:rPr>
                <w:rFonts w:ascii="Century Gothic" w:hAnsi="Century Gothic"/>
                <w:i/>
                <w:iCs/>
              </w:rPr>
              <w:t xml:space="preserve"> horas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856827">
      <w:pPr>
        <w:pStyle w:val="Prrafodelista"/>
        <w:numPr>
          <w:ilvl w:val="0"/>
          <w:numId w:val="3"/>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1048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775"/>
        <w:gridCol w:w="8707"/>
      </w:tblGrid>
      <w:tr w:rsidR="007D6BD3" w14:paraId="4B81057D" w14:textId="77777777" w:rsidTr="00EB2E0D">
        <w:tc>
          <w:tcPr>
            <w:tcW w:w="1775"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707" w:type="dxa"/>
          </w:tcPr>
          <w:p w14:paraId="426C302D" w14:textId="4FA3132B" w:rsidR="008C65A5" w:rsidRPr="00EE4CC9" w:rsidRDefault="00BA0C06" w:rsidP="00853AAA">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Lea con atención cada una de las </w:t>
            </w:r>
            <w:r w:rsidR="00707FE7"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w:t>
            </w:r>
            <w:r>
              <w:rPr>
                <w:rFonts w:ascii="Century Gothic" w:hAnsi="Century Gothic"/>
                <w:b/>
                <w:i/>
                <w:color w:val="808080" w:themeColor="background1" w:themeShade="80"/>
              </w:rPr>
              <w:t xml:space="preserve">propuestas en este trabajo. </w:t>
            </w:r>
          </w:p>
        </w:tc>
      </w:tr>
      <w:tr w:rsidR="007D6BD3" w14:paraId="04B919E5" w14:textId="77777777" w:rsidTr="00BA0C06">
        <w:tc>
          <w:tcPr>
            <w:tcW w:w="1775"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8707" w:type="dxa"/>
          </w:tcPr>
          <w:p w14:paraId="766BED4C" w14:textId="1F4FD0FA" w:rsidR="002F2E66" w:rsidRDefault="00BA0C06" w:rsidP="00853AAA">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Repase los temas realizados en </w:t>
            </w:r>
            <w:r>
              <w:rPr>
                <w:rFonts w:ascii="Century Gothic" w:hAnsi="Century Gothic"/>
                <w:i/>
                <w:color w:val="808080" w:themeColor="background1" w:themeShade="80"/>
              </w:rPr>
              <w:t>los trabajos anteriores y</w:t>
            </w:r>
            <w:r w:rsidR="002F2E66">
              <w:rPr>
                <w:rFonts w:ascii="Century Gothic" w:hAnsi="Century Gothic"/>
                <w:i/>
                <w:color w:val="808080" w:themeColor="background1" w:themeShade="80"/>
              </w:rPr>
              <w:t xml:space="preserve"> l</w:t>
            </w:r>
            <w:r>
              <w:rPr>
                <w:rFonts w:ascii="Century Gothic" w:hAnsi="Century Gothic"/>
                <w:i/>
                <w:color w:val="808080" w:themeColor="background1" w:themeShade="80"/>
              </w:rPr>
              <w:t xml:space="preserve">os apuntes obtenidos en clase, </w:t>
            </w:r>
          </w:p>
          <w:p w14:paraId="55596AE1" w14:textId="4AECD05C" w:rsidR="00BA0C06" w:rsidRPr="007C0FC1" w:rsidRDefault="002F2E66" w:rsidP="007C0FC1">
            <w:pPr>
              <w:pStyle w:val="Prrafodelista"/>
              <w:numPr>
                <w:ilvl w:val="0"/>
                <w:numId w:val="1"/>
              </w:numPr>
              <w:jc w:val="both"/>
              <w:rPr>
                <w:color w:val="0563C1" w:themeColor="hyperlink"/>
                <w:u w:val="single"/>
              </w:rPr>
            </w:pPr>
            <w:r>
              <w:rPr>
                <w:rFonts w:ascii="Century Gothic" w:hAnsi="Century Gothic"/>
                <w:i/>
                <w:color w:val="808080" w:themeColor="background1" w:themeShade="80"/>
              </w:rPr>
              <w:t xml:space="preserve">Ponga en práctica los conocimientos previos que </w:t>
            </w:r>
            <w:r w:rsidR="00BA0C06">
              <w:rPr>
                <w:rFonts w:ascii="Century Gothic" w:hAnsi="Century Gothic"/>
                <w:i/>
                <w:color w:val="808080" w:themeColor="background1" w:themeShade="80"/>
              </w:rPr>
              <w:t>posee junto con los conocimientos adquiridos en los trabajos anteri</w:t>
            </w:r>
            <w:r w:rsidR="007C0FC1">
              <w:rPr>
                <w:rFonts w:ascii="Century Gothic" w:hAnsi="Century Gothic"/>
                <w:i/>
                <w:color w:val="808080" w:themeColor="background1" w:themeShade="80"/>
              </w:rPr>
              <w:t xml:space="preserve">ores y realizando un esquema del tema </w:t>
            </w:r>
            <w:r w:rsidR="0080586D">
              <w:rPr>
                <w:rFonts w:ascii="Century Gothic" w:hAnsi="Century Gothic"/>
                <w:i/>
                <w:color w:val="808080" w:themeColor="background1" w:themeShade="80"/>
              </w:rPr>
              <w:t>“Transporte met</w:t>
            </w:r>
            <w:r w:rsidR="007C0FC1">
              <w:rPr>
                <w:rFonts w:ascii="Century Gothic" w:hAnsi="Century Gothic"/>
                <w:i/>
                <w:color w:val="808080" w:themeColor="background1" w:themeShade="80"/>
              </w:rPr>
              <w:t>abólico”.</w:t>
            </w:r>
          </w:p>
          <w:p w14:paraId="7FD65446" w14:textId="5C6BEDC6" w:rsidR="00BA0C06" w:rsidRDefault="00BA0C06" w:rsidP="00BA0C06">
            <w:pPr>
              <w:pStyle w:val="Prrafodelista"/>
              <w:jc w:val="both"/>
              <w:rPr>
                <w:rFonts w:ascii="Century Gothic" w:hAnsi="Century Gothic"/>
                <w:i/>
                <w:color w:val="808080" w:themeColor="background1" w:themeShade="80"/>
              </w:rPr>
            </w:pPr>
          </w:p>
          <w:p w14:paraId="338DB7F2" w14:textId="5ED691C8" w:rsidR="00BA0C06" w:rsidRDefault="00BA0C06" w:rsidP="00BA0C06">
            <w:pPr>
              <w:pStyle w:val="Prrafodelista"/>
              <w:jc w:val="both"/>
              <w:rPr>
                <w:rFonts w:ascii="Century Gothic" w:hAnsi="Century Gothic"/>
                <w:i/>
                <w:color w:val="808080" w:themeColor="background1" w:themeShade="80"/>
              </w:rPr>
            </w:pPr>
          </w:p>
          <w:p w14:paraId="21D7FB9A" w14:textId="77777777" w:rsidR="00BD75A8" w:rsidRDefault="00BD75A8" w:rsidP="00BD75A8">
            <w:pPr>
              <w:shd w:val="clear" w:color="auto" w:fill="FFFFFF"/>
              <w:tabs>
                <w:tab w:val="num" w:pos="240"/>
                <w:tab w:val="num" w:pos="720"/>
              </w:tabs>
              <w:jc w:val="both"/>
              <w:rPr>
                <w:rFonts w:ascii="Century Gothic" w:hAnsi="Century Gothic"/>
                <w:i/>
                <w:color w:val="808080" w:themeColor="background1" w:themeShade="80"/>
                <w:lang w:val="es-ES"/>
              </w:rPr>
            </w:pPr>
          </w:p>
          <w:p w14:paraId="00A1F024" w14:textId="77777777" w:rsidR="002F2E66" w:rsidRPr="00BA0C06" w:rsidRDefault="002F2E66" w:rsidP="002F2E66">
            <w:pPr>
              <w:jc w:val="both"/>
              <w:rPr>
                <w:rFonts w:ascii="Century Gothic" w:hAnsi="Century Gothic"/>
                <w:i/>
                <w:color w:val="808080" w:themeColor="background1" w:themeShade="80"/>
                <w:lang w:val="es-ES_tradnl"/>
              </w:rPr>
            </w:pPr>
          </w:p>
          <w:p w14:paraId="16D8581D" w14:textId="04F7C46D" w:rsidR="00930EB1" w:rsidRPr="002F2E66" w:rsidRDefault="00930EB1" w:rsidP="002F2E66">
            <w:pPr>
              <w:jc w:val="both"/>
              <w:rPr>
                <w:rFonts w:ascii="Century Gothic" w:hAnsi="Century Gothic"/>
                <w:i/>
                <w:color w:val="808080" w:themeColor="background1" w:themeShade="80"/>
              </w:rPr>
            </w:pPr>
          </w:p>
        </w:tc>
      </w:tr>
    </w:tbl>
    <w:p w14:paraId="79412C35" w14:textId="7A02264C" w:rsidR="00C07FF6" w:rsidRDefault="00C07FF6" w:rsidP="008D5D67">
      <w:pPr>
        <w:spacing w:line="240" w:lineRule="auto"/>
        <w:jc w:val="both"/>
        <w:rPr>
          <w:rFonts w:ascii="Century Gothic" w:hAnsi="Century Gothic"/>
          <w:b/>
          <w:sz w:val="24"/>
        </w:rPr>
      </w:pPr>
    </w:p>
    <w:p w14:paraId="3F841963" w14:textId="77777777" w:rsidR="007C0FC1" w:rsidRDefault="007C0FC1" w:rsidP="008D5D67">
      <w:pPr>
        <w:spacing w:line="240" w:lineRule="auto"/>
        <w:jc w:val="both"/>
        <w:rPr>
          <w:rFonts w:ascii="Century Gothic" w:hAnsi="Century Gothic"/>
          <w:b/>
          <w:sz w:val="24"/>
        </w:rPr>
      </w:pPr>
    </w:p>
    <w:p w14:paraId="32B198A1" w14:textId="77777777" w:rsidR="00C07FF6" w:rsidRDefault="00C07FF6" w:rsidP="008D5D67">
      <w:pPr>
        <w:spacing w:line="240" w:lineRule="auto"/>
        <w:jc w:val="both"/>
        <w:rPr>
          <w:rFonts w:ascii="Century Gothic" w:hAnsi="Century Gothic"/>
          <w:b/>
          <w:sz w:val="24"/>
        </w:rPr>
      </w:pPr>
    </w:p>
    <w:p w14:paraId="4C231300" w14:textId="5449EA62"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856827">
      <w:pPr>
        <w:pStyle w:val="Prrafodelista"/>
        <w:numPr>
          <w:ilvl w:val="0"/>
          <w:numId w:val="3"/>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7CBD3D74" w14:textId="19EE40B4" w:rsidR="0080586D" w:rsidRPr="00E637AC" w:rsidRDefault="002F2E66" w:rsidP="00856827">
            <w:pPr>
              <w:pStyle w:val="Prrafodelista"/>
              <w:numPr>
                <w:ilvl w:val="0"/>
                <w:numId w:val="11"/>
              </w:numPr>
              <w:jc w:val="both"/>
              <w:rPr>
                <w:rFonts w:ascii="Century Gothic" w:hAnsi="Century Gothic"/>
                <w:i/>
                <w:color w:val="808080" w:themeColor="background1" w:themeShade="80"/>
              </w:rPr>
            </w:pPr>
            <w:r w:rsidRPr="00E637AC">
              <w:rPr>
                <w:rFonts w:ascii="Century Gothic" w:hAnsi="Century Gothic"/>
                <w:i/>
                <w:color w:val="808080" w:themeColor="background1" w:themeShade="80"/>
              </w:rPr>
              <w:t>Lea atentamente la lect</w:t>
            </w:r>
            <w:r w:rsidR="0080586D" w:rsidRPr="00E637AC">
              <w:rPr>
                <w:rFonts w:ascii="Century Gothic" w:hAnsi="Century Gothic"/>
                <w:i/>
                <w:color w:val="808080" w:themeColor="background1" w:themeShade="80"/>
              </w:rPr>
              <w:t>ura “Los virus</w:t>
            </w:r>
            <w:r w:rsidRPr="00E637AC">
              <w:rPr>
                <w:rFonts w:ascii="Century Gothic" w:hAnsi="Century Gothic"/>
                <w:i/>
                <w:color w:val="808080" w:themeColor="background1" w:themeShade="80"/>
              </w:rPr>
              <w:t>” que se e</w:t>
            </w:r>
            <w:r w:rsidR="00290B56" w:rsidRPr="00E637AC">
              <w:rPr>
                <w:rFonts w:ascii="Century Gothic" w:hAnsi="Century Gothic"/>
                <w:i/>
                <w:color w:val="808080" w:themeColor="background1" w:themeShade="80"/>
              </w:rPr>
              <w:t>ncuentra en Anexos (</w:t>
            </w:r>
            <w:r w:rsidR="00290B56" w:rsidRPr="00E637AC">
              <w:rPr>
                <w:rFonts w:ascii="Century Gothic" w:hAnsi="Century Gothic"/>
                <w:b/>
                <w:i/>
                <w:color w:val="808080" w:themeColor="background1" w:themeShade="80"/>
              </w:rPr>
              <w:t>Anexo 1</w:t>
            </w:r>
            <w:r w:rsidR="00E637AC" w:rsidRPr="00E637AC">
              <w:rPr>
                <w:rFonts w:ascii="Century Gothic" w:hAnsi="Century Gothic"/>
                <w:i/>
                <w:color w:val="808080" w:themeColor="background1" w:themeShade="80"/>
              </w:rPr>
              <w:t>), tamb</w:t>
            </w:r>
            <w:r w:rsidR="007C0FC1">
              <w:rPr>
                <w:rFonts w:ascii="Century Gothic" w:hAnsi="Century Gothic"/>
                <w:i/>
                <w:color w:val="808080" w:themeColor="background1" w:themeShade="80"/>
              </w:rPr>
              <w:t>i</w:t>
            </w:r>
            <w:r w:rsidR="00E637AC" w:rsidRPr="00E637AC">
              <w:rPr>
                <w:rFonts w:ascii="Century Gothic" w:hAnsi="Century Gothic"/>
                <w:i/>
                <w:color w:val="808080" w:themeColor="background1" w:themeShade="80"/>
              </w:rPr>
              <w:t>én</w:t>
            </w:r>
            <w:r w:rsidR="0080586D" w:rsidRPr="00E637AC">
              <w:rPr>
                <w:rFonts w:ascii="Century Gothic" w:hAnsi="Century Gothic"/>
                <w:i/>
                <w:color w:val="808080" w:themeColor="background1" w:themeShade="80"/>
              </w:rPr>
              <w:t xml:space="preserve"> puede encontrar más información en los</w:t>
            </w:r>
            <w:r w:rsidR="00290B56" w:rsidRPr="00E637AC">
              <w:rPr>
                <w:rFonts w:ascii="Century Gothic" w:hAnsi="Century Gothic"/>
                <w:i/>
                <w:color w:val="808080" w:themeColor="background1" w:themeShade="80"/>
              </w:rPr>
              <w:t xml:space="preserve"> enlace</w:t>
            </w:r>
            <w:r w:rsidR="0080586D" w:rsidRPr="00E637AC">
              <w:rPr>
                <w:rFonts w:ascii="Century Gothic" w:hAnsi="Century Gothic"/>
                <w:i/>
                <w:color w:val="808080" w:themeColor="background1" w:themeShade="80"/>
              </w:rPr>
              <w:t xml:space="preserve">s que se encuentran en el apartado </w:t>
            </w:r>
            <w:r w:rsidR="0080586D" w:rsidRPr="00E637AC">
              <w:rPr>
                <w:rFonts w:ascii="Century Gothic" w:hAnsi="Century Gothic"/>
                <w:b/>
                <w:i/>
                <w:color w:val="808080" w:themeColor="background1" w:themeShade="80"/>
              </w:rPr>
              <w:t>Fuentes.</w:t>
            </w:r>
          </w:p>
          <w:p w14:paraId="19447C38" w14:textId="735E3397" w:rsidR="00290B56" w:rsidRDefault="00290B56" w:rsidP="00290B56">
            <w:pPr>
              <w:pStyle w:val="Prrafodelista"/>
              <w:jc w:val="both"/>
            </w:pPr>
          </w:p>
          <w:p w14:paraId="6569FED5" w14:textId="1DE91F1F" w:rsidR="00853AAA" w:rsidRPr="007C0FC1" w:rsidRDefault="00731781" w:rsidP="00856827">
            <w:pPr>
              <w:pStyle w:val="Prrafodelista"/>
              <w:numPr>
                <w:ilvl w:val="0"/>
                <w:numId w:val="11"/>
              </w:numPr>
              <w:jc w:val="both"/>
              <w:rPr>
                <w:rFonts w:ascii="Century Gothic" w:hAnsi="Century Gothic"/>
                <w:i/>
                <w:color w:val="808080" w:themeColor="background1" w:themeShade="80"/>
              </w:rPr>
            </w:pPr>
            <w:r w:rsidRPr="00E637AC">
              <w:rPr>
                <w:rFonts w:ascii="Century Gothic" w:hAnsi="Century Gothic"/>
                <w:i/>
                <w:color w:val="808080" w:themeColor="background1" w:themeShade="80"/>
              </w:rPr>
              <w:t>Para reforzar el tema y</w:t>
            </w:r>
            <w:r w:rsidR="00E637AC">
              <w:rPr>
                <w:rFonts w:ascii="Century Gothic" w:hAnsi="Century Gothic"/>
                <w:i/>
                <w:color w:val="808080" w:themeColor="background1" w:themeShade="80"/>
              </w:rPr>
              <w:t xml:space="preserve"> para que</w:t>
            </w:r>
            <w:r w:rsidR="00290B56" w:rsidRPr="00E637AC">
              <w:rPr>
                <w:rFonts w:ascii="Century Gothic" w:hAnsi="Century Gothic"/>
                <w:i/>
                <w:color w:val="808080" w:themeColor="background1" w:themeShade="80"/>
              </w:rPr>
              <w:t xml:space="preserve"> tenga mayor claridad, puede observar </w:t>
            </w:r>
            <w:r w:rsidR="00E637AC">
              <w:rPr>
                <w:rFonts w:ascii="Century Gothic" w:hAnsi="Century Gothic"/>
                <w:i/>
                <w:color w:val="808080" w:themeColor="background1" w:themeShade="80"/>
              </w:rPr>
              <w:t xml:space="preserve">el video titulado </w:t>
            </w:r>
            <w:r w:rsidR="00F86298" w:rsidRPr="00E637AC">
              <w:rPr>
                <w:rFonts w:ascii="Century Gothic" w:hAnsi="Century Gothic"/>
                <w:i/>
                <w:color w:val="808080" w:themeColor="background1" w:themeShade="80"/>
              </w:rPr>
              <w:t>“Fases de replicación de los virus</w:t>
            </w:r>
            <w:r w:rsidR="000D1931" w:rsidRPr="00E637AC">
              <w:rPr>
                <w:rFonts w:ascii="Century Gothic" w:hAnsi="Century Gothic"/>
                <w:i/>
                <w:color w:val="808080" w:themeColor="background1" w:themeShade="80"/>
              </w:rPr>
              <w:t xml:space="preserve">”, lo puede </w:t>
            </w:r>
            <w:r w:rsidR="00F86298" w:rsidRPr="00E637AC">
              <w:rPr>
                <w:rFonts w:ascii="Century Gothic" w:hAnsi="Century Gothic"/>
                <w:i/>
                <w:color w:val="808080" w:themeColor="background1" w:themeShade="80"/>
              </w:rPr>
              <w:t>enco</w:t>
            </w:r>
            <w:r w:rsidR="000D1931" w:rsidRPr="00E637AC">
              <w:rPr>
                <w:rFonts w:ascii="Century Gothic" w:hAnsi="Century Gothic"/>
                <w:i/>
                <w:color w:val="808080" w:themeColor="background1" w:themeShade="80"/>
              </w:rPr>
              <w:t xml:space="preserve">ntrar </w:t>
            </w:r>
            <w:r w:rsidR="00290B56" w:rsidRPr="00E637AC">
              <w:rPr>
                <w:rFonts w:ascii="Century Gothic" w:hAnsi="Century Gothic"/>
                <w:i/>
                <w:color w:val="808080" w:themeColor="background1" w:themeShade="80"/>
              </w:rPr>
              <w:t xml:space="preserve">en el siguiente link </w:t>
            </w:r>
            <w:hyperlink r:id="rId20" w:history="1">
              <w:r w:rsidR="00F86298">
                <w:rPr>
                  <w:rStyle w:val="Hipervnculo"/>
                </w:rPr>
                <w:t>https://www.youtube.com/watch?v=1LJbRxz93fs</w:t>
              </w:r>
            </w:hyperlink>
            <w:r w:rsidR="00E637AC">
              <w:t>.</w:t>
            </w:r>
          </w:p>
          <w:p w14:paraId="40F8DF37" w14:textId="77777777" w:rsidR="007C0FC1" w:rsidRPr="007C0FC1" w:rsidRDefault="007C0FC1" w:rsidP="007C0FC1">
            <w:pPr>
              <w:pStyle w:val="Prrafodelista"/>
              <w:rPr>
                <w:rFonts w:ascii="Century Gothic" w:hAnsi="Century Gothic"/>
                <w:i/>
                <w:color w:val="808080" w:themeColor="background1" w:themeShade="80"/>
              </w:rPr>
            </w:pPr>
          </w:p>
          <w:p w14:paraId="135BB9F0" w14:textId="0F79D43B" w:rsidR="007C0FC1" w:rsidRDefault="007C0FC1" w:rsidP="00856827">
            <w:pPr>
              <w:pStyle w:val="Prrafodelista"/>
              <w:numPr>
                <w:ilvl w:val="0"/>
                <w:numId w:val="11"/>
              </w:numPr>
              <w:jc w:val="both"/>
              <w:rPr>
                <w:rFonts w:ascii="Century Gothic" w:hAnsi="Century Gothic"/>
                <w:i/>
                <w:color w:val="808080" w:themeColor="background1" w:themeShade="80"/>
              </w:rPr>
            </w:pPr>
            <w:r>
              <w:rPr>
                <w:rFonts w:ascii="Century Gothic" w:hAnsi="Century Gothic"/>
                <w:i/>
                <w:color w:val="808080" w:themeColor="background1" w:themeShade="80"/>
              </w:rPr>
              <w:t>Dibuje o represente con materiales de su entorno las fases virales de ciclos.</w:t>
            </w:r>
          </w:p>
          <w:p w14:paraId="6A28A11D" w14:textId="77777777" w:rsidR="00856827" w:rsidRPr="00856827" w:rsidRDefault="00856827" w:rsidP="00856827">
            <w:pPr>
              <w:pStyle w:val="Prrafodelista"/>
              <w:rPr>
                <w:rFonts w:ascii="Century Gothic" w:hAnsi="Century Gothic"/>
                <w:i/>
                <w:color w:val="808080" w:themeColor="background1" w:themeShade="80"/>
              </w:rPr>
            </w:pPr>
          </w:p>
          <w:p w14:paraId="4FCF98E0" w14:textId="6CCAA11D" w:rsidR="00856827" w:rsidRDefault="00856827" w:rsidP="00856827">
            <w:pPr>
              <w:pStyle w:val="Prrafodelista"/>
              <w:numPr>
                <w:ilvl w:val="0"/>
                <w:numId w:val="11"/>
              </w:numPr>
              <w:jc w:val="both"/>
              <w:rPr>
                <w:rFonts w:ascii="Century Gothic" w:hAnsi="Century Gothic"/>
                <w:i/>
                <w:color w:val="808080" w:themeColor="background1" w:themeShade="80"/>
              </w:rPr>
            </w:pPr>
            <w:r>
              <w:rPr>
                <w:rFonts w:ascii="Century Gothic" w:hAnsi="Century Gothic"/>
                <w:i/>
                <w:color w:val="808080" w:themeColor="background1" w:themeShade="80"/>
              </w:rPr>
              <w:t>Responda las siguientes preguntas a partir de la lectura y el video.</w:t>
            </w:r>
          </w:p>
          <w:p w14:paraId="22E3AECB" w14:textId="77777777" w:rsidR="00856827" w:rsidRPr="00856827" w:rsidRDefault="00856827" w:rsidP="00856827">
            <w:pPr>
              <w:pStyle w:val="Prrafodelista"/>
              <w:rPr>
                <w:rFonts w:ascii="Century Gothic" w:hAnsi="Century Gothic"/>
                <w:i/>
                <w:color w:val="808080" w:themeColor="background1" w:themeShade="80"/>
              </w:rPr>
            </w:pPr>
          </w:p>
          <w:p w14:paraId="007ECC51" w14:textId="3F606BFF" w:rsidR="00856827" w:rsidRDefault="00856827" w:rsidP="00856827">
            <w:pPr>
              <w:shd w:val="clear" w:color="auto" w:fill="FFFFFF"/>
              <w:rPr>
                <w:rFonts w:ascii="Tahoma" w:hAnsi="Tahoma" w:cs="Tahoma"/>
                <w:color w:val="000000"/>
                <w:lang w:val="es-ES_tradnl"/>
              </w:rPr>
            </w:pPr>
            <w:r>
              <w:rPr>
                <w:rFonts w:ascii="Tahoma" w:hAnsi="Tahoma" w:cs="Tahoma"/>
                <w:color w:val="000000"/>
                <w:lang w:val="es-ES_tradnl"/>
              </w:rPr>
              <w:t>1</w:t>
            </w:r>
            <w:r>
              <w:rPr>
                <w:rFonts w:ascii="Tahoma" w:hAnsi="Tahoma" w:cs="Tahoma"/>
                <w:color w:val="000000"/>
                <w:lang w:val="es-ES_tradnl"/>
              </w:rPr>
              <w:t xml:space="preserve">- </w:t>
            </w:r>
            <w:r w:rsidRPr="00783C16">
              <w:rPr>
                <w:rFonts w:ascii="Tahoma" w:hAnsi="Tahoma" w:cs="Tahoma"/>
                <w:color w:val="000000"/>
                <w:lang w:val="es-ES_tradnl"/>
              </w:rPr>
              <w:t>Considere la siguiente descripción relacionada con una etapa del ciclo lítico de los virus.</w:t>
            </w:r>
          </w:p>
          <w:p w14:paraId="1B70FFA4" w14:textId="77777777" w:rsidR="00856827" w:rsidRPr="00784E42" w:rsidRDefault="00856827" w:rsidP="00856827">
            <w:pPr>
              <w:shd w:val="clear" w:color="auto" w:fill="FFFFFF"/>
              <w:rPr>
                <w:rFonts w:ascii="Tahoma" w:hAnsi="Tahoma" w:cs="Tahoma"/>
                <w:lang w:val="es-ES_tradnl"/>
              </w:rPr>
            </w:pPr>
          </w:p>
          <w:p w14:paraId="590C039B" w14:textId="6C875D8F" w:rsidR="00856827" w:rsidRPr="00783C16" w:rsidRDefault="00856827" w:rsidP="00856827">
            <w:pPr>
              <w:pBdr>
                <w:top w:val="single" w:sz="4" w:space="1" w:color="auto"/>
                <w:left w:val="single" w:sz="4" w:space="4" w:color="auto"/>
                <w:bottom w:val="single" w:sz="4" w:space="1" w:color="auto"/>
                <w:right w:val="single" w:sz="4" w:space="4" w:color="auto"/>
              </w:pBdr>
              <w:shd w:val="clear" w:color="auto" w:fill="FFFFFF"/>
              <w:tabs>
                <w:tab w:val="left" w:leader="underscore" w:pos="8990"/>
              </w:tabs>
              <w:rPr>
                <w:rFonts w:ascii="Tahoma" w:hAnsi="Tahoma" w:cs="Tahoma"/>
              </w:rPr>
            </w:pPr>
            <w:r w:rsidRPr="00783C16">
              <w:rPr>
                <w:rFonts w:ascii="Tahoma" w:hAnsi="Tahoma" w:cs="Tahoma"/>
                <w:color w:val="000000"/>
                <w:spacing w:val="3"/>
                <w:lang w:val="es-ES_tradnl"/>
              </w:rPr>
              <w:t xml:space="preserve">Después de que el virus se ha unido a la superficie celular, </w:t>
            </w:r>
            <w:r>
              <w:rPr>
                <w:rFonts w:ascii="Tahoma" w:hAnsi="Tahoma" w:cs="Tahoma"/>
                <w:color w:val="000000"/>
                <w:spacing w:val="3"/>
                <w:lang w:val="es-ES_tradnl"/>
              </w:rPr>
              <w:t xml:space="preserve">su cola se contrae y perfora la </w:t>
            </w:r>
            <w:r w:rsidRPr="00783C16">
              <w:rPr>
                <w:rFonts w:ascii="Tahoma" w:hAnsi="Tahoma" w:cs="Tahoma"/>
                <w:color w:val="000000"/>
                <w:spacing w:val="-1"/>
                <w:lang w:val="es-ES_tradnl"/>
              </w:rPr>
              <w:t>pared celular, el ácido nucleico es inyectado a la célula huésped.</w:t>
            </w:r>
          </w:p>
          <w:p w14:paraId="3CF32C29" w14:textId="77777777" w:rsidR="00856827" w:rsidRDefault="00856827" w:rsidP="00856827">
            <w:pPr>
              <w:shd w:val="clear" w:color="auto" w:fill="FFFFFF"/>
              <w:rPr>
                <w:rFonts w:ascii="Tahoma" w:hAnsi="Tahoma" w:cs="Tahoma"/>
                <w:color w:val="000000"/>
                <w:lang w:val="es-ES_tradnl"/>
              </w:rPr>
            </w:pPr>
          </w:p>
          <w:p w14:paraId="57F1F0C4" w14:textId="77777777" w:rsidR="00856827" w:rsidRDefault="00856827" w:rsidP="00856827">
            <w:pPr>
              <w:shd w:val="clear" w:color="auto" w:fill="FFFFFF"/>
              <w:rPr>
                <w:rFonts w:ascii="Tahoma" w:hAnsi="Tahoma" w:cs="Tahoma"/>
                <w:color w:val="000000"/>
                <w:lang w:val="es-ES_tradnl"/>
              </w:rPr>
            </w:pPr>
            <w:r w:rsidRPr="00783C16">
              <w:rPr>
                <w:rFonts w:ascii="Tahoma" w:hAnsi="Tahoma" w:cs="Tahoma"/>
                <w:color w:val="000000"/>
                <w:lang w:val="es-ES_tradnl"/>
              </w:rPr>
              <w:t>¿Qué nombre recibe está etapa?</w:t>
            </w:r>
          </w:p>
          <w:p w14:paraId="77AE812A" w14:textId="77777777" w:rsidR="00856827" w:rsidRPr="00783C16" w:rsidRDefault="00856827" w:rsidP="00856827">
            <w:pPr>
              <w:shd w:val="clear" w:color="auto" w:fill="FFFFFF"/>
              <w:rPr>
                <w:rFonts w:ascii="Tahoma" w:hAnsi="Tahoma" w:cs="Tahoma"/>
              </w:rPr>
            </w:pPr>
          </w:p>
          <w:p w14:paraId="7C9E3306" w14:textId="77777777" w:rsidR="00856827" w:rsidRPr="00783C16" w:rsidRDefault="00856827" w:rsidP="00856827">
            <w:pPr>
              <w:widowControl w:val="0"/>
              <w:numPr>
                <w:ilvl w:val="0"/>
                <w:numId w:val="12"/>
              </w:numPr>
              <w:shd w:val="clear" w:color="auto" w:fill="FFFFFF"/>
              <w:tabs>
                <w:tab w:val="left" w:pos="1130"/>
              </w:tabs>
              <w:autoSpaceDE w:val="0"/>
              <w:autoSpaceDN w:val="0"/>
              <w:adjustRightInd w:val="0"/>
              <w:rPr>
                <w:rFonts w:ascii="Tahoma" w:hAnsi="Tahoma" w:cs="Tahoma"/>
                <w:color w:val="000000"/>
                <w:spacing w:val="-2"/>
                <w:lang w:val="es-ES_tradnl"/>
              </w:rPr>
            </w:pPr>
            <w:r w:rsidRPr="00783C16">
              <w:rPr>
                <w:rFonts w:ascii="Tahoma" w:hAnsi="Tahoma" w:cs="Tahoma"/>
                <w:color w:val="000000"/>
                <w:spacing w:val="-1"/>
                <w:lang w:val="es-ES_tradnl"/>
              </w:rPr>
              <w:t>Multiplicación.</w:t>
            </w:r>
          </w:p>
          <w:p w14:paraId="5C18564D" w14:textId="77777777" w:rsidR="00856827" w:rsidRPr="00783C16" w:rsidRDefault="00856827" w:rsidP="00856827">
            <w:pPr>
              <w:widowControl w:val="0"/>
              <w:numPr>
                <w:ilvl w:val="0"/>
                <w:numId w:val="12"/>
              </w:numPr>
              <w:shd w:val="clear" w:color="auto" w:fill="FFFFFF"/>
              <w:tabs>
                <w:tab w:val="left" w:pos="1130"/>
              </w:tabs>
              <w:autoSpaceDE w:val="0"/>
              <w:autoSpaceDN w:val="0"/>
              <w:adjustRightInd w:val="0"/>
              <w:rPr>
                <w:rFonts w:ascii="Tahoma" w:hAnsi="Tahoma" w:cs="Tahoma"/>
                <w:color w:val="000000"/>
                <w:spacing w:val="-8"/>
                <w:lang w:val="es-ES_tradnl"/>
              </w:rPr>
            </w:pPr>
            <w:r w:rsidRPr="00783C16">
              <w:rPr>
                <w:rFonts w:ascii="Tahoma" w:hAnsi="Tahoma" w:cs="Tahoma"/>
                <w:color w:val="000000"/>
                <w:spacing w:val="-2"/>
                <w:lang w:val="es-ES_tradnl"/>
              </w:rPr>
              <w:t>Penetración.</w:t>
            </w:r>
          </w:p>
          <w:p w14:paraId="2CB3C22F" w14:textId="77777777" w:rsidR="00856827" w:rsidRPr="00783C16" w:rsidRDefault="00856827" w:rsidP="00856827">
            <w:pPr>
              <w:widowControl w:val="0"/>
              <w:numPr>
                <w:ilvl w:val="0"/>
                <w:numId w:val="12"/>
              </w:numPr>
              <w:shd w:val="clear" w:color="auto" w:fill="FFFFFF"/>
              <w:tabs>
                <w:tab w:val="left" w:pos="1130"/>
              </w:tabs>
              <w:autoSpaceDE w:val="0"/>
              <w:autoSpaceDN w:val="0"/>
              <w:adjustRightInd w:val="0"/>
              <w:rPr>
                <w:rFonts w:ascii="Tahoma" w:hAnsi="Tahoma" w:cs="Tahoma"/>
                <w:color w:val="000000"/>
                <w:spacing w:val="-7"/>
                <w:lang w:val="es-ES_tradnl"/>
              </w:rPr>
            </w:pPr>
            <w:r w:rsidRPr="00783C16">
              <w:rPr>
                <w:rFonts w:ascii="Tahoma" w:hAnsi="Tahoma" w:cs="Tahoma"/>
                <w:color w:val="000000"/>
                <w:spacing w:val="-2"/>
                <w:lang w:val="es-ES_tradnl"/>
              </w:rPr>
              <w:t>Liberación.</w:t>
            </w:r>
          </w:p>
          <w:p w14:paraId="072D425F" w14:textId="77777777" w:rsidR="00856827" w:rsidRPr="00783C16" w:rsidRDefault="00856827" w:rsidP="00856827">
            <w:pPr>
              <w:widowControl w:val="0"/>
              <w:numPr>
                <w:ilvl w:val="0"/>
                <w:numId w:val="12"/>
              </w:numPr>
              <w:shd w:val="clear" w:color="auto" w:fill="FFFFFF"/>
              <w:tabs>
                <w:tab w:val="left" w:pos="1130"/>
              </w:tabs>
              <w:autoSpaceDE w:val="0"/>
              <w:autoSpaceDN w:val="0"/>
              <w:adjustRightInd w:val="0"/>
              <w:rPr>
                <w:rFonts w:ascii="Tahoma" w:hAnsi="Tahoma" w:cs="Tahoma"/>
                <w:color w:val="000000"/>
                <w:spacing w:val="-10"/>
                <w:lang w:val="es-ES_tradnl"/>
              </w:rPr>
            </w:pPr>
            <w:r w:rsidRPr="00783C16">
              <w:rPr>
                <w:rFonts w:ascii="Tahoma" w:hAnsi="Tahoma" w:cs="Tahoma"/>
                <w:color w:val="000000"/>
                <w:spacing w:val="-3"/>
                <w:lang w:val="es-ES_tradnl"/>
              </w:rPr>
              <w:t>Fijación.</w:t>
            </w:r>
          </w:p>
          <w:p w14:paraId="6E57D9F3" w14:textId="77777777" w:rsidR="00856827" w:rsidRPr="00783C16" w:rsidRDefault="00856827" w:rsidP="00856827">
            <w:pPr>
              <w:shd w:val="clear" w:color="auto" w:fill="FFFFFF"/>
              <w:tabs>
                <w:tab w:val="left" w:pos="1130"/>
              </w:tabs>
              <w:rPr>
                <w:rFonts w:ascii="Tahoma" w:hAnsi="Tahoma" w:cs="Tahoma"/>
                <w:color w:val="000000"/>
                <w:spacing w:val="-10"/>
                <w:lang w:val="es-ES_tradnl"/>
              </w:rPr>
            </w:pPr>
          </w:p>
          <w:p w14:paraId="3B513C42" w14:textId="5BC0E816" w:rsidR="00856827" w:rsidRPr="00783C16" w:rsidRDefault="00856827" w:rsidP="00856827">
            <w:pPr>
              <w:shd w:val="clear" w:color="auto" w:fill="FFFFFF"/>
              <w:rPr>
                <w:rFonts w:ascii="Tahoma" w:hAnsi="Tahoma" w:cs="Tahoma"/>
              </w:rPr>
            </w:pPr>
            <w:r>
              <w:rPr>
                <w:rFonts w:ascii="Tahoma" w:hAnsi="Tahoma" w:cs="Tahoma"/>
                <w:color w:val="000000"/>
                <w:lang w:val="es-ES_tradnl"/>
              </w:rPr>
              <w:t xml:space="preserve">2- </w:t>
            </w:r>
            <w:r>
              <w:rPr>
                <w:rFonts w:ascii="Tahoma" w:hAnsi="Tahoma" w:cs="Tahoma"/>
                <w:color w:val="000000"/>
                <w:lang w:val="es-ES_tradnl"/>
              </w:rPr>
              <w:t xml:space="preserve"> </w:t>
            </w:r>
            <w:r w:rsidRPr="00783C16">
              <w:rPr>
                <w:rFonts w:ascii="Tahoma" w:hAnsi="Tahoma" w:cs="Tahoma"/>
                <w:color w:val="000000"/>
                <w:lang w:val="es-ES_tradnl"/>
              </w:rPr>
              <w:t xml:space="preserve">Considere la siguiente representación relacionada con las etapas del ciclo </w:t>
            </w:r>
            <w:proofErr w:type="spellStart"/>
            <w:r w:rsidRPr="00783C16">
              <w:rPr>
                <w:rFonts w:ascii="Tahoma" w:hAnsi="Tahoma" w:cs="Tahoma"/>
                <w:color w:val="000000"/>
                <w:lang w:val="es-ES_tradnl"/>
              </w:rPr>
              <w:t>lisogénico</w:t>
            </w:r>
            <w:proofErr w:type="spellEnd"/>
            <w:r w:rsidRPr="00783C16">
              <w:rPr>
                <w:rFonts w:ascii="Tahoma" w:hAnsi="Tahoma" w:cs="Tahoma"/>
                <w:color w:val="000000"/>
                <w:lang w:val="es-ES_tradnl"/>
              </w:rPr>
              <w:t>.</w:t>
            </w:r>
          </w:p>
          <w:p w14:paraId="368188EB" w14:textId="79D44D30" w:rsidR="00856827" w:rsidRPr="00783C16" w:rsidRDefault="00856827" w:rsidP="00856827">
            <w:pPr>
              <w:framePr w:h="2564" w:hSpace="10080" w:wrap="notBeside" w:vAnchor="text" w:hAnchor="page" w:x="2739" w:y="335"/>
              <w:jc w:val="center"/>
              <w:rPr>
                <w:rFonts w:ascii="Tahoma" w:hAnsi="Tahoma" w:cs="Tahoma"/>
              </w:rPr>
            </w:pPr>
            <w:r w:rsidRPr="00783C16">
              <w:rPr>
                <w:rFonts w:ascii="Tahoma" w:hAnsi="Tahoma" w:cs="Tahoma"/>
                <w:noProof/>
                <w:lang w:val="es-MX" w:eastAsia="es-MX"/>
              </w:rPr>
              <w:drawing>
                <wp:inline distT="0" distB="0" distL="0" distR="0" wp14:anchorId="470686B2" wp14:editId="0E20B5C9">
                  <wp:extent cx="3286125" cy="14478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bright="-30000" contrast="66000"/>
                            <a:extLst>
                              <a:ext uri="{28A0092B-C50C-407E-A947-70E740481C1C}">
                                <a14:useLocalDpi xmlns:a14="http://schemas.microsoft.com/office/drawing/2010/main" val="0"/>
                              </a:ext>
                            </a:extLst>
                          </a:blip>
                          <a:srcRect/>
                          <a:stretch>
                            <a:fillRect/>
                          </a:stretch>
                        </pic:blipFill>
                        <pic:spPr bwMode="auto">
                          <a:xfrm>
                            <a:off x="0" y="0"/>
                            <a:ext cx="3286125" cy="1447800"/>
                          </a:xfrm>
                          <a:prstGeom prst="rect">
                            <a:avLst/>
                          </a:prstGeom>
                          <a:noFill/>
                          <a:ln>
                            <a:noFill/>
                          </a:ln>
                        </pic:spPr>
                      </pic:pic>
                    </a:graphicData>
                  </a:graphic>
                </wp:inline>
              </w:drawing>
            </w:r>
          </w:p>
          <w:p w14:paraId="226E6A27" w14:textId="77777777" w:rsidR="00856827" w:rsidRDefault="00856827" w:rsidP="00856827">
            <w:pPr>
              <w:shd w:val="clear" w:color="auto" w:fill="FFFFFF"/>
              <w:rPr>
                <w:rFonts w:ascii="Tahoma" w:hAnsi="Tahoma" w:cs="Tahoma"/>
              </w:rPr>
            </w:pPr>
          </w:p>
          <w:p w14:paraId="560F723F" w14:textId="56D33E09" w:rsidR="00856827" w:rsidRDefault="00856827" w:rsidP="00856827">
            <w:pPr>
              <w:shd w:val="clear" w:color="auto" w:fill="FFFFFF"/>
              <w:rPr>
                <w:rFonts w:ascii="Tahoma" w:hAnsi="Tahoma" w:cs="Tahoma"/>
                <w:color w:val="000000"/>
                <w:spacing w:val="-1"/>
                <w:lang w:val="es-ES_tradnl"/>
              </w:rPr>
            </w:pPr>
            <w:r w:rsidRPr="00783C16">
              <w:rPr>
                <w:rFonts w:ascii="Tahoma" w:hAnsi="Tahoma" w:cs="Tahoma"/>
                <w:color w:val="000000"/>
                <w:spacing w:val="-1"/>
                <w:lang w:val="es-ES_tradnl"/>
              </w:rPr>
              <w:t>La eta</w:t>
            </w:r>
            <w:r>
              <w:rPr>
                <w:rFonts w:ascii="Tahoma" w:hAnsi="Tahoma" w:cs="Tahoma"/>
                <w:color w:val="000000"/>
                <w:spacing w:val="-1"/>
                <w:lang w:val="es-ES_tradnl"/>
              </w:rPr>
              <w:t>pa denominada fijación, ¿con cuá</w:t>
            </w:r>
            <w:r w:rsidRPr="00783C16">
              <w:rPr>
                <w:rFonts w:ascii="Tahoma" w:hAnsi="Tahoma" w:cs="Tahoma"/>
                <w:color w:val="000000"/>
                <w:spacing w:val="-1"/>
                <w:lang w:val="es-ES_tradnl"/>
              </w:rPr>
              <w:t>l número se relaciona?</w:t>
            </w:r>
          </w:p>
          <w:p w14:paraId="299ED0E7" w14:textId="77777777" w:rsidR="00856827" w:rsidRPr="00783C16" w:rsidRDefault="00856827" w:rsidP="00856827">
            <w:pPr>
              <w:shd w:val="clear" w:color="auto" w:fill="FFFFFF"/>
              <w:rPr>
                <w:rFonts w:ascii="Tahoma" w:hAnsi="Tahoma" w:cs="Tahoma"/>
              </w:rPr>
            </w:pPr>
          </w:p>
          <w:p w14:paraId="4CC0F014" w14:textId="77777777" w:rsidR="00856827" w:rsidRPr="00783C16" w:rsidRDefault="00856827" w:rsidP="00856827">
            <w:pPr>
              <w:widowControl w:val="0"/>
              <w:numPr>
                <w:ilvl w:val="0"/>
                <w:numId w:val="13"/>
              </w:numPr>
              <w:shd w:val="clear" w:color="auto" w:fill="FFFFFF"/>
              <w:tabs>
                <w:tab w:val="left" w:pos="1126"/>
              </w:tabs>
              <w:autoSpaceDE w:val="0"/>
              <w:autoSpaceDN w:val="0"/>
              <w:adjustRightInd w:val="0"/>
              <w:ind w:left="480" w:hanging="480"/>
              <w:rPr>
                <w:rFonts w:ascii="Tahoma" w:hAnsi="Tahoma" w:cs="Tahoma"/>
                <w:color w:val="000000"/>
                <w:spacing w:val="-3"/>
                <w:lang w:val="es-ES_tradnl"/>
              </w:rPr>
            </w:pPr>
            <w:r w:rsidRPr="00783C16">
              <w:rPr>
                <w:rFonts w:ascii="Tahoma" w:hAnsi="Tahoma" w:cs="Tahoma"/>
                <w:color w:val="000000"/>
                <w:lang w:val="es-ES_tradnl"/>
              </w:rPr>
              <w:t>1</w:t>
            </w:r>
          </w:p>
          <w:p w14:paraId="20C71805" w14:textId="77777777" w:rsidR="00856827" w:rsidRPr="00783C16" w:rsidRDefault="00856827" w:rsidP="00856827">
            <w:pPr>
              <w:widowControl w:val="0"/>
              <w:numPr>
                <w:ilvl w:val="0"/>
                <w:numId w:val="13"/>
              </w:numPr>
              <w:shd w:val="clear" w:color="auto" w:fill="FFFFFF"/>
              <w:tabs>
                <w:tab w:val="left" w:pos="1126"/>
              </w:tabs>
              <w:autoSpaceDE w:val="0"/>
              <w:autoSpaceDN w:val="0"/>
              <w:adjustRightInd w:val="0"/>
              <w:ind w:left="480" w:hanging="480"/>
              <w:rPr>
                <w:rFonts w:ascii="Tahoma" w:hAnsi="Tahoma" w:cs="Tahoma"/>
                <w:color w:val="000000"/>
                <w:spacing w:val="-8"/>
                <w:lang w:val="es-ES_tradnl"/>
              </w:rPr>
            </w:pPr>
            <w:r w:rsidRPr="00783C16">
              <w:rPr>
                <w:rFonts w:ascii="Tahoma" w:hAnsi="Tahoma" w:cs="Tahoma"/>
                <w:color w:val="000000"/>
                <w:lang w:val="es-ES_tradnl"/>
              </w:rPr>
              <w:t>2</w:t>
            </w:r>
          </w:p>
          <w:p w14:paraId="10F128BF" w14:textId="77777777" w:rsidR="00856827" w:rsidRPr="00783C16" w:rsidRDefault="00856827" w:rsidP="00856827">
            <w:pPr>
              <w:widowControl w:val="0"/>
              <w:numPr>
                <w:ilvl w:val="0"/>
                <w:numId w:val="13"/>
              </w:numPr>
              <w:shd w:val="clear" w:color="auto" w:fill="FFFFFF"/>
              <w:tabs>
                <w:tab w:val="left" w:pos="1126"/>
              </w:tabs>
              <w:autoSpaceDE w:val="0"/>
              <w:autoSpaceDN w:val="0"/>
              <w:adjustRightInd w:val="0"/>
              <w:ind w:left="480" w:hanging="480"/>
              <w:rPr>
                <w:rFonts w:ascii="Tahoma" w:hAnsi="Tahoma" w:cs="Tahoma"/>
                <w:color w:val="000000"/>
                <w:spacing w:val="-7"/>
                <w:lang w:val="es-ES_tradnl"/>
              </w:rPr>
            </w:pPr>
            <w:r w:rsidRPr="00783C16">
              <w:rPr>
                <w:rFonts w:ascii="Tahoma" w:hAnsi="Tahoma" w:cs="Tahoma"/>
                <w:color w:val="000000"/>
                <w:lang w:val="es-ES_tradnl"/>
              </w:rPr>
              <w:t>3</w:t>
            </w:r>
          </w:p>
          <w:p w14:paraId="0EB4F251" w14:textId="77777777" w:rsidR="00856827" w:rsidRPr="00783C16" w:rsidRDefault="00856827" w:rsidP="00856827">
            <w:pPr>
              <w:widowControl w:val="0"/>
              <w:numPr>
                <w:ilvl w:val="0"/>
                <w:numId w:val="13"/>
              </w:numPr>
              <w:shd w:val="clear" w:color="auto" w:fill="FFFFFF"/>
              <w:tabs>
                <w:tab w:val="left" w:pos="1126"/>
              </w:tabs>
              <w:autoSpaceDE w:val="0"/>
              <w:autoSpaceDN w:val="0"/>
              <w:adjustRightInd w:val="0"/>
              <w:ind w:left="480" w:hanging="480"/>
              <w:rPr>
                <w:rFonts w:ascii="Tahoma" w:hAnsi="Tahoma" w:cs="Tahoma"/>
                <w:color w:val="000000"/>
                <w:spacing w:val="-9"/>
                <w:lang w:val="es-ES_tradnl"/>
              </w:rPr>
            </w:pPr>
            <w:r w:rsidRPr="00783C16">
              <w:rPr>
                <w:rFonts w:ascii="Tahoma" w:hAnsi="Tahoma" w:cs="Tahoma"/>
                <w:color w:val="000000"/>
                <w:lang w:val="es-ES_tradnl"/>
              </w:rPr>
              <w:t>4</w:t>
            </w:r>
          </w:p>
          <w:p w14:paraId="4EC0D97A" w14:textId="77777777" w:rsidR="00856827" w:rsidRDefault="00856827" w:rsidP="00856827"/>
          <w:p w14:paraId="5764052B" w14:textId="7DABFE0D" w:rsidR="00856827" w:rsidRDefault="00856827" w:rsidP="00856827">
            <w:pPr>
              <w:shd w:val="clear" w:color="auto" w:fill="FFFFFF"/>
              <w:jc w:val="both"/>
              <w:rPr>
                <w:rFonts w:ascii="Tahoma" w:hAnsi="Tahoma" w:cs="Tahoma"/>
                <w:color w:val="000000"/>
                <w:spacing w:val="-1"/>
                <w:lang w:val="es-ES_tradnl"/>
              </w:rPr>
            </w:pPr>
            <w:r>
              <w:rPr>
                <w:rFonts w:ascii="Tahoma" w:hAnsi="Tahoma" w:cs="Tahoma"/>
                <w:color w:val="000000"/>
                <w:spacing w:val="-1"/>
              </w:rPr>
              <w:lastRenderedPageBreak/>
              <w:t>3</w:t>
            </w:r>
            <w:r>
              <w:rPr>
                <w:rFonts w:ascii="Tahoma" w:hAnsi="Tahoma" w:cs="Tahoma"/>
                <w:color w:val="000000"/>
                <w:spacing w:val="-1"/>
                <w:lang w:val="es-ES_tradnl"/>
              </w:rPr>
              <w:t xml:space="preserve">- </w:t>
            </w:r>
            <w:r w:rsidRPr="006915B1">
              <w:rPr>
                <w:rFonts w:ascii="Tahoma" w:hAnsi="Tahoma" w:cs="Tahoma"/>
                <w:color w:val="000000"/>
                <w:spacing w:val="-1"/>
                <w:lang w:val="es-ES_tradnl"/>
              </w:rPr>
              <w:t>Observe la siguiente representación relacionada con un tipo de ciclo infeccioso viral.</w:t>
            </w:r>
          </w:p>
          <w:p w14:paraId="33273962" w14:textId="77777777" w:rsidR="00856827" w:rsidRPr="00EC5D41" w:rsidRDefault="00856827" w:rsidP="00856827">
            <w:pPr>
              <w:shd w:val="clear" w:color="auto" w:fill="FFFFFF"/>
              <w:jc w:val="both"/>
              <w:rPr>
                <w:rFonts w:ascii="Tahoma" w:hAnsi="Tahoma" w:cs="Tahoma"/>
                <w:lang w:val="es-ES_tradnl"/>
              </w:rPr>
            </w:pPr>
          </w:p>
          <w:p w14:paraId="02D13AA0" w14:textId="04731E2F" w:rsidR="00856827" w:rsidRPr="006915B1" w:rsidRDefault="00856827" w:rsidP="00856827">
            <w:pPr>
              <w:jc w:val="both"/>
              <w:rPr>
                <w:rFonts w:ascii="Tahoma" w:hAnsi="Tahoma" w:cs="Tahoma"/>
              </w:rPr>
            </w:pPr>
            <w:r>
              <w:rPr>
                <w:noProof/>
                <w:lang w:val="es-MX" w:eastAsia="es-MX"/>
              </w:rPr>
              <w:drawing>
                <wp:anchor distT="0" distB="0" distL="114300" distR="114300" simplePos="0" relativeHeight="251752448" behindDoc="0" locked="0" layoutInCell="1" allowOverlap="1" wp14:anchorId="3D6F4E48" wp14:editId="1AF46437">
                  <wp:simplePos x="0" y="0"/>
                  <wp:positionH relativeFrom="column">
                    <wp:posOffset>2540</wp:posOffset>
                  </wp:positionH>
                  <wp:positionV relativeFrom="paragraph">
                    <wp:posOffset>7620</wp:posOffset>
                  </wp:positionV>
                  <wp:extent cx="5257800" cy="1315720"/>
                  <wp:effectExtent l="19050" t="19050" r="19050" b="1778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lum bright="-18000" contrast="30000"/>
                            <a:extLst>
                              <a:ext uri="{28A0092B-C50C-407E-A947-70E740481C1C}">
                                <a14:useLocalDpi xmlns:a14="http://schemas.microsoft.com/office/drawing/2010/main" val="0"/>
                              </a:ext>
                            </a:extLst>
                          </a:blip>
                          <a:srcRect/>
                          <a:stretch>
                            <a:fillRect/>
                          </a:stretch>
                        </pic:blipFill>
                        <pic:spPr bwMode="auto">
                          <a:xfrm>
                            <a:off x="0" y="0"/>
                            <a:ext cx="5257800" cy="1315720"/>
                          </a:xfrm>
                          <a:prstGeom prst="rect">
                            <a:avLst/>
                          </a:prstGeom>
                          <a:noFill/>
                          <a:ln w="127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2FC2AD52" w14:textId="77777777" w:rsidR="00856827" w:rsidRDefault="00856827" w:rsidP="00856827">
            <w:pPr>
              <w:shd w:val="clear" w:color="auto" w:fill="FFFFFF"/>
              <w:jc w:val="both"/>
              <w:rPr>
                <w:rFonts w:ascii="Tahoma" w:hAnsi="Tahoma" w:cs="Tahoma"/>
                <w:color w:val="000000"/>
                <w:lang w:val="es-ES_tradnl"/>
              </w:rPr>
            </w:pPr>
          </w:p>
          <w:p w14:paraId="5A7FE82C" w14:textId="77777777" w:rsidR="00856827" w:rsidRDefault="00856827" w:rsidP="00856827">
            <w:pPr>
              <w:shd w:val="clear" w:color="auto" w:fill="FFFFFF"/>
              <w:jc w:val="both"/>
              <w:rPr>
                <w:rFonts w:ascii="Tahoma" w:hAnsi="Tahoma" w:cs="Tahoma"/>
                <w:color w:val="000000"/>
                <w:lang w:val="es-ES_tradnl"/>
              </w:rPr>
            </w:pPr>
          </w:p>
          <w:p w14:paraId="77FAD877" w14:textId="77777777" w:rsidR="00856827" w:rsidRDefault="00856827" w:rsidP="00856827">
            <w:pPr>
              <w:shd w:val="clear" w:color="auto" w:fill="FFFFFF"/>
              <w:jc w:val="both"/>
              <w:rPr>
                <w:rFonts w:ascii="Tahoma" w:hAnsi="Tahoma" w:cs="Tahoma"/>
                <w:color w:val="000000"/>
                <w:lang w:val="es-ES_tradnl"/>
              </w:rPr>
            </w:pPr>
          </w:p>
          <w:p w14:paraId="6D4F506D" w14:textId="77777777" w:rsidR="00856827" w:rsidRDefault="00856827" w:rsidP="00856827">
            <w:pPr>
              <w:shd w:val="clear" w:color="auto" w:fill="FFFFFF"/>
              <w:jc w:val="both"/>
              <w:rPr>
                <w:rFonts w:ascii="Tahoma" w:hAnsi="Tahoma" w:cs="Tahoma"/>
                <w:color w:val="000000"/>
                <w:lang w:val="es-ES_tradnl"/>
              </w:rPr>
            </w:pPr>
          </w:p>
          <w:p w14:paraId="16CD67E7" w14:textId="77777777" w:rsidR="00856827" w:rsidRDefault="00856827" w:rsidP="00856827">
            <w:pPr>
              <w:shd w:val="clear" w:color="auto" w:fill="FFFFFF"/>
              <w:jc w:val="both"/>
              <w:rPr>
                <w:rFonts w:ascii="Tahoma" w:hAnsi="Tahoma" w:cs="Tahoma"/>
                <w:color w:val="000000"/>
                <w:lang w:val="es-ES_tradnl"/>
              </w:rPr>
            </w:pPr>
          </w:p>
          <w:p w14:paraId="6117B799" w14:textId="77777777" w:rsidR="00856827" w:rsidRDefault="00856827" w:rsidP="00856827">
            <w:pPr>
              <w:shd w:val="clear" w:color="auto" w:fill="FFFFFF"/>
              <w:jc w:val="both"/>
              <w:rPr>
                <w:rFonts w:ascii="Tahoma" w:hAnsi="Tahoma" w:cs="Tahoma"/>
                <w:color w:val="000000"/>
                <w:lang w:val="es-ES_tradnl"/>
              </w:rPr>
            </w:pPr>
          </w:p>
          <w:p w14:paraId="65EB48A3" w14:textId="77777777" w:rsidR="00856827" w:rsidRDefault="00856827" w:rsidP="00856827">
            <w:pPr>
              <w:shd w:val="clear" w:color="auto" w:fill="FFFFFF"/>
              <w:jc w:val="both"/>
              <w:rPr>
                <w:rFonts w:ascii="Tahoma" w:hAnsi="Tahoma" w:cs="Tahoma"/>
                <w:color w:val="000000"/>
                <w:lang w:val="es-ES_tradnl"/>
              </w:rPr>
            </w:pPr>
          </w:p>
          <w:p w14:paraId="0E4E902D" w14:textId="77777777" w:rsidR="00856827" w:rsidRDefault="00856827" w:rsidP="00856827">
            <w:pPr>
              <w:shd w:val="clear" w:color="auto" w:fill="FFFFFF"/>
              <w:jc w:val="both"/>
              <w:rPr>
                <w:rFonts w:ascii="Tahoma" w:hAnsi="Tahoma" w:cs="Tahoma"/>
                <w:color w:val="000000"/>
                <w:lang w:val="es-ES_tradnl"/>
              </w:rPr>
            </w:pPr>
          </w:p>
          <w:p w14:paraId="76FDC498" w14:textId="77777777" w:rsidR="00856827" w:rsidRDefault="00856827" w:rsidP="00856827">
            <w:pPr>
              <w:shd w:val="clear" w:color="auto" w:fill="FFFFFF"/>
              <w:jc w:val="both"/>
              <w:rPr>
                <w:rFonts w:ascii="Tahoma" w:hAnsi="Tahoma" w:cs="Tahoma"/>
                <w:color w:val="000000"/>
                <w:lang w:val="es-ES_tradnl"/>
              </w:rPr>
            </w:pPr>
            <w:r w:rsidRPr="006915B1">
              <w:rPr>
                <w:rFonts w:ascii="Tahoma" w:hAnsi="Tahoma" w:cs="Tahoma"/>
                <w:color w:val="000000"/>
                <w:lang w:val="es-ES_tradnl"/>
              </w:rPr>
              <w:t>¿Cuál es el nombre del proceso que representa el esquema completo?</w:t>
            </w:r>
          </w:p>
          <w:p w14:paraId="006BE88B" w14:textId="77777777" w:rsidR="00856827" w:rsidRPr="006915B1" w:rsidRDefault="00856827" w:rsidP="00856827">
            <w:pPr>
              <w:shd w:val="clear" w:color="auto" w:fill="FFFFFF"/>
              <w:jc w:val="both"/>
              <w:rPr>
                <w:rFonts w:ascii="Tahoma" w:hAnsi="Tahoma" w:cs="Tahoma"/>
              </w:rPr>
            </w:pPr>
          </w:p>
          <w:p w14:paraId="46C4D092" w14:textId="77777777" w:rsidR="00856827" w:rsidRPr="006915B1" w:rsidRDefault="00856827" w:rsidP="00856827">
            <w:pPr>
              <w:widowControl w:val="0"/>
              <w:numPr>
                <w:ilvl w:val="0"/>
                <w:numId w:val="15"/>
              </w:numPr>
              <w:shd w:val="clear" w:color="auto" w:fill="FFFFFF"/>
              <w:tabs>
                <w:tab w:val="left" w:pos="480"/>
              </w:tabs>
              <w:autoSpaceDE w:val="0"/>
              <w:autoSpaceDN w:val="0"/>
              <w:adjustRightInd w:val="0"/>
              <w:jc w:val="both"/>
              <w:rPr>
                <w:rFonts w:ascii="Tahoma" w:hAnsi="Tahoma" w:cs="Tahoma"/>
                <w:color w:val="000000"/>
                <w:spacing w:val="-4"/>
                <w:lang w:val="es-ES_tradnl"/>
              </w:rPr>
            </w:pPr>
            <w:r w:rsidRPr="006915B1">
              <w:rPr>
                <w:rFonts w:ascii="Tahoma" w:hAnsi="Tahoma" w:cs="Tahoma"/>
                <w:color w:val="000000"/>
                <w:spacing w:val="-1"/>
                <w:lang w:val="es-ES_tradnl"/>
              </w:rPr>
              <w:t xml:space="preserve">Ciclo </w:t>
            </w:r>
            <w:proofErr w:type="spellStart"/>
            <w:r w:rsidRPr="006915B1">
              <w:rPr>
                <w:rFonts w:ascii="Tahoma" w:hAnsi="Tahoma" w:cs="Tahoma"/>
                <w:color w:val="000000"/>
                <w:spacing w:val="-1"/>
                <w:lang w:val="es-ES_tradnl"/>
              </w:rPr>
              <w:t>lisogénico</w:t>
            </w:r>
            <w:proofErr w:type="spellEnd"/>
            <w:r w:rsidRPr="006915B1">
              <w:rPr>
                <w:rFonts w:ascii="Tahoma" w:hAnsi="Tahoma" w:cs="Tahoma"/>
                <w:color w:val="000000"/>
                <w:spacing w:val="-1"/>
                <w:lang w:val="es-ES_tradnl"/>
              </w:rPr>
              <w:t>.</w:t>
            </w:r>
          </w:p>
          <w:p w14:paraId="07825419" w14:textId="77777777" w:rsidR="00856827" w:rsidRPr="006915B1" w:rsidRDefault="00856827" w:rsidP="00856827">
            <w:pPr>
              <w:widowControl w:val="0"/>
              <w:numPr>
                <w:ilvl w:val="0"/>
                <w:numId w:val="15"/>
              </w:numPr>
              <w:shd w:val="clear" w:color="auto" w:fill="FFFFFF"/>
              <w:tabs>
                <w:tab w:val="left" w:pos="480"/>
              </w:tabs>
              <w:autoSpaceDE w:val="0"/>
              <w:autoSpaceDN w:val="0"/>
              <w:adjustRightInd w:val="0"/>
              <w:jc w:val="both"/>
              <w:rPr>
                <w:rFonts w:ascii="Tahoma" w:hAnsi="Tahoma" w:cs="Tahoma"/>
                <w:color w:val="000000"/>
                <w:spacing w:val="-7"/>
                <w:lang w:val="es-ES_tradnl"/>
              </w:rPr>
            </w:pPr>
            <w:r w:rsidRPr="006915B1">
              <w:rPr>
                <w:rFonts w:ascii="Tahoma" w:hAnsi="Tahoma" w:cs="Tahoma"/>
                <w:color w:val="000000"/>
                <w:spacing w:val="-2"/>
                <w:lang w:val="es-ES_tradnl"/>
              </w:rPr>
              <w:t>Duplicación.</w:t>
            </w:r>
          </w:p>
          <w:p w14:paraId="2DE106F8" w14:textId="77777777" w:rsidR="00856827" w:rsidRPr="006915B1" w:rsidRDefault="00856827" w:rsidP="00856827">
            <w:pPr>
              <w:widowControl w:val="0"/>
              <w:numPr>
                <w:ilvl w:val="0"/>
                <w:numId w:val="15"/>
              </w:numPr>
              <w:shd w:val="clear" w:color="auto" w:fill="FFFFFF"/>
              <w:tabs>
                <w:tab w:val="left" w:pos="480"/>
              </w:tabs>
              <w:autoSpaceDE w:val="0"/>
              <w:autoSpaceDN w:val="0"/>
              <w:adjustRightInd w:val="0"/>
              <w:jc w:val="both"/>
              <w:rPr>
                <w:rFonts w:ascii="Tahoma" w:hAnsi="Tahoma" w:cs="Tahoma"/>
                <w:color w:val="000000"/>
                <w:spacing w:val="-9"/>
                <w:lang w:val="es-ES_tradnl"/>
              </w:rPr>
            </w:pPr>
            <w:r w:rsidRPr="006915B1">
              <w:rPr>
                <w:rFonts w:ascii="Tahoma" w:hAnsi="Tahoma" w:cs="Tahoma"/>
                <w:color w:val="000000"/>
                <w:spacing w:val="-2"/>
                <w:lang w:val="es-ES_tradnl"/>
              </w:rPr>
              <w:t>Ciclo lítico.</w:t>
            </w:r>
          </w:p>
          <w:p w14:paraId="2CD5214D" w14:textId="77777777" w:rsidR="00856827" w:rsidRPr="006915B1" w:rsidRDefault="00856827" w:rsidP="00856827">
            <w:pPr>
              <w:widowControl w:val="0"/>
              <w:numPr>
                <w:ilvl w:val="0"/>
                <w:numId w:val="15"/>
              </w:numPr>
              <w:shd w:val="clear" w:color="auto" w:fill="FFFFFF"/>
              <w:tabs>
                <w:tab w:val="left" w:pos="480"/>
              </w:tabs>
              <w:autoSpaceDE w:val="0"/>
              <w:autoSpaceDN w:val="0"/>
              <w:adjustRightInd w:val="0"/>
              <w:jc w:val="both"/>
              <w:rPr>
                <w:rFonts w:ascii="Tahoma" w:hAnsi="Tahoma" w:cs="Tahoma"/>
                <w:color w:val="000000"/>
                <w:spacing w:val="-9"/>
                <w:lang w:val="es-ES_tradnl"/>
              </w:rPr>
            </w:pPr>
            <w:r w:rsidRPr="006915B1">
              <w:rPr>
                <w:rFonts w:ascii="Tahoma" w:hAnsi="Tahoma" w:cs="Tahoma"/>
                <w:color w:val="000000"/>
                <w:spacing w:val="-4"/>
                <w:lang w:val="es-ES_tradnl"/>
              </w:rPr>
              <w:t>Fijación.</w:t>
            </w:r>
          </w:p>
          <w:p w14:paraId="6934A9C9" w14:textId="77777777" w:rsidR="00856827" w:rsidRDefault="00856827" w:rsidP="00856827">
            <w:pPr>
              <w:shd w:val="clear" w:color="auto" w:fill="FFFFFF"/>
              <w:jc w:val="both"/>
              <w:rPr>
                <w:rFonts w:ascii="Tahoma" w:hAnsi="Tahoma" w:cs="Tahoma"/>
                <w:color w:val="000000"/>
                <w:spacing w:val="6"/>
                <w:lang w:val="es-ES_tradnl"/>
              </w:rPr>
            </w:pPr>
          </w:p>
          <w:p w14:paraId="076B4C36" w14:textId="24626B59" w:rsidR="00856827" w:rsidRDefault="00856827" w:rsidP="00856827">
            <w:pPr>
              <w:shd w:val="clear" w:color="auto" w:fill="FFFFFF"/>
              <w:jc w:val="both"/>
              <w:rPr>
                <w:rFonts w:ascii="Tahoma" w:hAnsi="Tahoma" w:cs="Tahoma"/>
                <w:color w:val="000000"/>
                <w:lang w:val="es-ES_tradnl"/>
              </w:rPr>
            </w:pPr>
            <w:r>
              <w:rPr>
                <w:rFonts w:ascii="Tahoma" w:hAnsi="Tahoma" w:cs="Tahoma"/>
                <w:color w:val="000000"/>
                <w:spacing w:val="6"/>
                <w:lang w:val="es-ES_tradnl"/>
              </w:rPr>
              <w:t>4</w:t>
            </w:r>
            <w:r>
              <w:rPr>
                <w:rFonts w:ascii="Tahoma" w:hAnsi="Tahoma" w:cs="Tahoma"/>
                <w:color w:val="000000"/>
                <w:spacing w:val="6"/>
                <w:lang w:val="es-ES_tradnl"/>
              </w:rPr>
              <w:t xml:space="preserve">- </w:t>
            </w:r>
            <w:r w:rsidRPr="006915B1">
              <w:rPr>
                <w:rFonts w:ascii="Tahoma" w:hAnsi="Tahoma" w:cs="Tahoma"/>
                <w:color w:val="000000"/>
                <w:spacing w:val="6"/>
                <w:lang w:val="es-ES_tradnl"/>
              </w:rPr>
              <w:t xml:space="preserve">¿Cuál es la etapa del ciclo viral en la cual el virus es inyectado a través de la membrana </w:t>
            </w:r>
            <w:r w:rsidRPr="006915B1">
              <w:rPr>
                <w:rFonts w:ascii="Tahoma" w:hAnsi="Tahoma" w:cs="Tahoma"/>
                <w:color w:val="000000"/>
                <w:lang w:val="es-ES_tradnl"/>
              </w:rPr>
              <w:t>plasmática en el citoplasma de la célula huésped?</w:t>
            </w:r>
          </w:p>
          <w:p w14:paraId="3A5760CD" w14:textId="77777777" w:rsidR="00856827" w:rsidRPr="006915B1" w:rsidRDefault="00856827" w:rsidP="00856827">
            <w:pPr>
              <w:shd w:val="clear" w:color="auto" w:fill="FFFFFF"/>
              <w:jc w:val="both"/>
              <w:rPr>
                <w:rFonts w:ascii="Tahoma" w:hAnsi="Tahoma" w:cs="Tahoma"/>
              </w:rPr>
            </w:pPr>
          </w:p>
          <w:p w14:paraId="45296041" w14:textId="77777777" w:rsidR="00856827" w:rsidRPr="006915B1" w:rsidRDefault="00856827" w:rsidP="00856827">
            <w:pPr>
              <w:widowControl w:val="0"/>
              <w:numPr>
                <w:ilvl w:val="0"/>
                <w:numId w:val="14"/>
              </w:numPr>
              <w:shd w:val="clear" w:color="auto" w:fill="FFFFFF"/>
              <w:tabs>
                <w:tab w:val="clear" w:pos="340"/>
                <w:tab w:val="left" w:pos="0"/>
              </w:tabs>
              <w:autoSpaceDE w:val="0"/>
              <w:autoSpaceDN w:val="0"/>
              <w:adjustRightInd w:val="0"/>
              <w:ind w:left="0" w:firstLine="0"/>
              <w:jc w:val="both"/>
              <w:rPr>
                <w:rFonts w:ascii="Tahoma" w:hAnsi="Tahoma" w:cs="Tahoma"/>
                <w:color w:val="000000"/>
                <w:spacing w:val="-4"/>
                <w:lang w:val="es-ES_tradnl"/>
              </w:rPr>
            </w:pPr>
            <w:r w:rsidRPr="006915B1">
              <w:rPr>
                <w:rFonts w:ascii="Tahoma" w:hAnsi="Tahoma" w:cs="Tahoma"/>
                <w:color w:val="000000"/>
                <w:spacing w:val="-2"/>
                <w:lang w:val="es-ES_tradnl"/>
              </w:rPr>
              <w:t>Penetración.</w:t>
            </w:r>
          </w:p>
          <w:p w14:paraId="5F5E77E6" w14:textId="77777777" w:rsidR="00856827" w:rsidRPr="006915B1" w:rsidRDefault="00856827" w:rsidP="00856827">
            <w:pPr>
              <w:widowControl w:val="0"/>
              <w:numPr>
                <w:ilvl w:val="0"/>
                <w:numId w:val="14"/>
              </w:numPr>
              <w:shd w:val="clear" w:color="auto" w:fill="FFFFFF"/>
              <w:tabs>
                <w:tab w:val="clear" w:pos="340"/>
                <w:tab w:val="left" w:pos="0"/>
              </w:tabs>
              <w:autoSpaceDE w:val="0"/>
              <w:autoSpaceDN w:val="0"/>
              <w:adjustRightInd w:val="0"/>
              <w:ind w:left="0" w:firstLine="0"/>
              <w:jc w:val="both"/>
              <w:rPr>
                <w:rFonts w:ascii="Tahoma" w:hAnsi="Tahoma" w:cs="Tahoma"/>
                <w:color w:val="000000"/>
                <w:spacing w:val="-7"/>
                <w:lang w:val="es-ES_tradnl"/>
              </w:rPr>
            </w:pPr>
            <w:r w:rsidRPr="006915B1">
              <w:rPr>
                <w:rFonts w:ascii="Tahoma" w:hAnsi="Tahoma" w:cs="Tahoma"/>
                <w:color w:val="000000"/>
                <w:spacing w:val="-2"/>
                <w:lang w:val="es-ES_tradnl"/>
              </w:rPr>
              <w:t>Liberación.</w:t>
            </w:r>
          </w:p>
          <w:p w14:paraId="462AAE09" w14:textId="77777777" w:rsidR="00856827" w:rsidRPr="006915B1" w:rsidRDefault="00856827" w:rsidP="00856827">
            <w:pPr>
              <w:widowControl w:val="0"/>
              <w:numPr>
                <w:ilvl w:val="0"/>
                <w:numId w:val="14"/>
              </w:numPr>
              <w:shd w:val="clear" w:color="auto" w:fill="FFFFFF"/>
              <w:tabs>
                <w:tab w:val="clear" w:pos="340"/>
                <w:tab w:val="left" w:pos="0"/>
              </w:tabs>
              <w:autoSpaceDE w:val="0"/>
              <w:autoSpaceDN w:val="0"/>
              <w:adjustRightInd w:val="0"/>
              <w:ind w:left="0" w:firstLine="0"/>
              <w:jc w:val="both"/>
              <w:rPr>
                <w:rFonts w:ascii="Tahoma" w:hAnsi="Tahoma" w:cs="Tahoma"/>
                <w:color w:val="000000"/>
                <w:spacing w:val="-9"/>
                <w:lang w:val="es-ES_tradnl"/>
              </w:rPr>
            </w:pPr>
            <w:r w:rsidRPr="006915B1">
              <w:rPr>
                <w:rFonts w:ascii="Tahoma" w:hAnsi="Tahoma" w:cs="Tahoma"/>
                <w:color w:val="000000"/>
                <w:spacing w:val="-3"/>
                <w:lang w:val="es-ES_tradnl"/>
              </w:rPr>
              <w:t>Ensamble.</w:t>
            </w:r>
          </w:p>
          <w:p w14:paraId="6E63764B" w14:textId="77777777" w:rsidR="00856827" w:rsidRPr="006915B1" w:rsidRDefault="00856827" w:rsidP="00856827">
            <w:pPr>
              <w:widowControl w:val="0"/>
              <w:numPr>
                <w:ilvl w:val="0"/>
                <w:numId w:val="14"/>
              </w:numPr>
              <w:shd w:val="clear" w:color="auto" w:fill="FFFFFF"/>
              <w:tabs>
                <w:tab w:val="clear" w:pos="340"/>
                <w:tab w:val="left" w:pos="0"/>
              </w:tabs>
              <w:autoSpaceDE w:val="0"/>
              <w:autoSpaceDN w:val="0"/>
              <w:adjustRightInd w:val="0"/>
              <w:ind w:left="0" w:firstLine="0"/>
              <w:jc w:val="both"/>
              <w:rPr>
                <w:rFonts w:ascii="Tahoma" w:hAnsi="Tahoma" w:cs="Tahoma"/>
                <w:color w:val="000000"/>
                <w:spacing w:val="-11"/>
                <w:lang w:val="es-ES_tradnl"/>
              </w:rPr>
            </w:pPr>
            <w:r w:rsidRPr="006915B1">
              <w:rPr>
                <w:rFonts w:ascii="Tahoma" w:hAnsi="Tahoma" w:cs="Tahoma"/>
                <w:color w:val="000000"/>
                <w:spacing w:val="-3"/>
                <w:lang w:val="es-ES_tradnl"/>
              </w:rPr>
              <w:t>Fijación.</w:t>
            </w:r>
          </w:p>
          <w:p w14:paraId="78BE1214" w14:textId="77777777" w:rsidR="00856827" w:rsidRDefault="00856827" w:rsidP="00856827">
            <w:pPr>
              <w:shd w:val="clear" w:color="auto" w:fill="FFFFFF"/>
              <w:rPr>
                <w:rFonts w:ascii="Tahoma" w:hAnsi="Tahoma" w:cs="Tahoma"/>
                <w:color w:val="000000"/>
                <w:spacing w:val="-3"/>
                <w:lang w:val="es-ES_tradnl"/>
              </w:rPr>
            </w:pPr>
          </w:p>
          <w:p w14:paraId="2EC88CC4" w14:textId="0E8E81CE" w:rsidR="00856827" w:rsidRDefault="00856827" w:rsidP="00856827">
            <w:pPr>
              <w:shd w:val="clear" w:color="auto" w:fill="FFFFFF"/>
              <w:rPr>
                <w:rFonts w:ascii="Tahoma" w:hAnsi="Tahoma" w:cs="Tahoma"/>
                <w:color w:val="000000"/>
                <w:spacing w:val="-3"/>
                <w:lang w:val="es-ES_tradnl"/>
              </w:rPr>
            </w:pPr>
            <w:r>
              <w:rPr>
                <w:rFonts w:ascii="Tahoma" w:hAnsi="Tahoma" w:cs="Tahoma"/>
                <w:color w:val="000000"/>
                <w:spacing w:val="-3"/>
                <w:lang w:val="es-ES_tradnl"/>
              </w:rPr>
              <w:t>5</w:t>
            </w:r>
            <w:r>
              <w:rPr>
                <w:rFonts w:ascii="Tahoma" w:hAnsi="Tahoma" w:cs="Tahoma"/>
                <w:color w:val="000000"/>
                <w:spacing w:val="-3"/>
                <w:lang w:val="es-ES_tradnl"/>
              </w:rPr>
              <w:t xml:space="preserve">- </w:t>
            </w:r>
            <w:r w:rsidRPr="003E0E4E">
              <w:rPr>
                <w:rFonts w:ascii="Tahoma" w:hAnsi="Tahoma" w:cs="Tahoma"/>
                <w:color w:val="000000"/>
                <w:spacing w:val="-3"/>
                <w:lang w:val="es-ES_tradnl"/>
              </w:rPr>
              <w:t xml:space="preserve">Considere la siguiente representación del ciclo </w:t>
            </w:r>
            <w:proofErr w:type="spellStart"/>
            <w:r w:rsidRPr="003E0E4E">
              <w:rPr>
                <w:rFonts w:ascii="Tahoma" w:hAnsi="Tahoma" w:cs="Tahoma"/>
                <w:color w:val="000000"/>
                <w:spacing w:val="-3"/>
                <w:lang w:val="es-ES_tradnl"/>
              </w:rPr>
              <w:t>lisogénico</w:t>
            </w:r>
            <w:proofErr w:type="spellEnd"/>
            <w:r w:rsidRPr="003E0E4E">
              <w:rPr>
                <w:rFonts w:ascii="Tahoma" w:hAnsi="Tahoma" w:cs="Tahoma"/>
                <w:color w:val="000000"/>
                <w:spacing w:val="-3"/>
                <w:lang w:val="es-ES_tradnl"/>
              </w:rPr>
              <w:t>.</w:t>
            </w:r>
          </w:p>
          <w:p w14:paraId="0C166B7E" w14:textId="77777777" w:rsidR="00856827" w:rsidRPr="003E0E4E" w:rsidRDefault="00856827" w:rsidP="00856827">
            <w:pPr>
              <w:shd w:val="clear" w:color="auto" w:fill="FFFFFF"/>
              <w:rPr>
                <w:rFonts w:ascii="Tahoma" w:hAnsi="Tahoma" w:cs="Tahoma"/>
              </w:rPr>
            </w:pPr>
          </w:p>
          <w:p w14:paraId="5ECD0CA6" w14:textId="7374B388" w:rsidR="00856827" w:rsidRPr="003E0E4E" w:rsidRDefault="00856827" w:rsidP="00856827">
            <w:pPr>
              <w:framePr w:h="3043" w:hSpace="10080" w:wrap="notBeside" w:vAnchor="text" w:hAnchor="page" w:x="4342" w:y="275"/>
              <w:jc w:val="center"/>
              <w:rPr>
                <w:rFonts w:ascii="Tahoma" w:hAnsi="Tahoma" w:cs="Tahoma"/>
              </w:rPr>
            </w:pPr>
            <w:r w:rsidRPr="003E0E4E">
              <w:rPr>
                <w:rFonts w:ascii="Tahoma" w:hAnsi="Tahoma" w:cs="Tahoma"/>
                <w:noProof/>
                <w:lang w:val="es-MX" w:eastAsia="es-MX"/>
              </w:rPr>
              <w:drawing>
                <wp:inline distT="0" distB="0" distL="0" distR="0" wp14:anchorId="606A37CC" wp14:editId="267FC3FD">
                  <wp:extent cx="2771775" cy="18764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lum bright="-36000" contrast="54000"/>
                            <a:extLst>
                              <a:ext uri="{28A0092B-C50C-407E-A947-70E740481C1C}">
                                <a14:useLocalDpi xmlns:a14="http://schemas.microsoft.com/office/drawing/2010/main" val="0"/>
                              </a:ext>
                            </a:extLst>
                          </a:blip>
                          <a:srcRect/>
                          <a:stretch>
                            <a:fillRect/>
                          </a:stretch>
                        </pic:blipFill>
                        <pic:spPr bwMode="auto">
                          <a:xfrm>
                            <a:off x="0" y="0"/>
                            <a:ext cx="2771775" cy="1876425"/>
                          </a:xfrm>
                          <a:prstGeom prst="rect">
                            <a:avLst/>
                          </a:prstGeom>
                          <a:noFill/>
                          <a:ln>
                            <a:noFill/>
                          </a:ln>
                        </pic:spPr>
                      </pic:pic>
                    </a:graphicData>
                  </a:graphic>
                </wp:inline>
              </w:drawing>
            </w:r>
          </w:p>
          <w:p w14:paraId="7B6B2726" w14:textId="77777777" w:rsidR="00856827" w:rsidRPr="003E0E4E" w:rsidRDefault="00856827" w:rsidP="00856827">
            <w:pPr>
              <w:framePr w:w="1382" w:h="605" w:hRule="exact" w:hSpace="10080" w:wrap="notBeside" w:vAnchor="text" w:hAnchor="page" w:x="8619" w:y="1940"/>
              <w:shd w:val="clear" w:color="auto" w:fill="FFFFFF"/>
              <w:ind w:firstLine="312"/>
              <w:rPr>
                <w:rFonts w:ascii="Tahoma" w:hAnsi="Tahoma" w:cs="Tahoma"/>
              </w:rPr>
            </w:pPr>
            <w:r w:rsidRPr="003E0E4E">
              <w:rPr>
                <w:rFonts w:ascii="Tahoma" w:hAnsi="Tahoma" w:cs="Tahoma"/>
                <w:bCs/>
                <w:color w:val="000000"/>
                <w:spacing w:val="-5"/>
                <w:lang w:val="es-ES_tradnl"/>
              </w:rPr>
              <w:t>ADN Bacteriano</w:t>
            </w:r>
          </w:p>
          <w:p w14:paraId="534D262E" w14:textId="77777777" w:rsidR="00856827" w:rsidRDefault="00856827" w:rsidP="00856827">
            <w:pPr>
              <w:shd w:val="clear" w:color="auto" w:fill="FFFFFF"/>
              <w:rPr>
                <w:rFonts w:ascii="Tahoma" w:hAnsi="Tahoma" w:cs="Tahoma"/>
              </w:rPr>
            </w:pPr>
          </w:p>
          <w:p w14:paraId="51BE9038" w14:textId="77777777" w:rsidR="00856827" w:rsidRDefault="00856827" w:rsidP="00856827">
            <w:pPr>
              <w:shd w:val="clear" w:color="auto" w:fill="FFFFFF"/>
              <w:rPr>
                <w:rFonts w:ascii="Tahoma" w:hAnsi="Tahoma" w:cs="Tahoma"/>
                <w:color w:val="000000"/>
                <w:spacing w:val="-2"/>
                <w:lang w:val="es-ES_tradnl"/>
              </w:rPr>
            </w:pPr>
            <w:r w:rsidRPr="003E0E4E">
              <w:rPr>
                <w:rFonts w:ascii="Tahoma" w:hAnsi="Tahoma" w:cs="Tahoma"/>
                <w:color w:val="000000"/>
                <w:spacing w:val="-2"/>
                <w:lang w:val="es-ES_tradnl"/>
              </w:rPr>
              <w:t>¿Con cuál número se identifica la etapa denominada integración?</w:t>
            </w:r>
          </w:p>
          <w:p w14:paraId="16AFA88F" w14:textId="77777777" w:rsidR="00856827" w:rsidRPr="00784E42" w:rsidRDefault="00856827" w:rsidP="00856827">
            <w:pPr>
              <w:shd w:val="clear" w:color="auto" w:fill="FFFFFF"/>
              <w:rPr>
                <w:rFonts w:ascii="Tahoma" w:hAnsi="Tahoma" w:cs="Tahoma"/>
                <w:lang w:val="es-ES_tradnl"/>
              </w:rPr>
            </w:pPr>
          </w:p>
          <w:p w14:paraId="6BE24539" w14:textId="77777777" w:rsidR="00856827" w:rsidRPr="003E0E4E" w:rsidRDefault="00856827" w:rsidP="00856827">
            <w:pPr>
              <w:widowControl w:val="0"/>
              <w:numPr>
                <w:ilvl w:val="0"/>
                <w:numId w:val="19"/>
              </w:numPr>
              <w:shd w:val="clear" w:color="auto" w:fill="FFFFFF"/>
              <w:tabs>
                <w:tab w:val="left" w:pos="979"/>
              </w:tabs>
              <w:autoSpaceDE w:val="0"/>
              <w:autoSpaceDN w:val="0"/>
              <w:adjustRightInd w:val="0"/>
              <w:rPr>
                <w:rFonts w:ascii="Tahoma" w:hAnsi="Tahoma" w:cs="Tahoma"/>
                <w:bCs/>
                <w:color w:val="000000"/>
                <w:spacing w:val="-9"/>
                <w:lang w:val="es-ES_tradnl"/>
              </w:rPr>
            </w:pPr>
            <w:r w:rsidRPr="003E0E4E">
              <w:rPr>
                <w:rFonts w:ascii="Tahoma" w:hAnsi="Tahoma" w:cs="Tahoma"/>
                <w:bCs/>
                <w:color w:val="000000"/>
                <w:lang w:val="es-ES_tradnl"/>
              </w:rPr>
              <w:t>1</w:t>
            </w:r>
          </w:p>
          <w:p w14:paraId="62867C4A" w14:textId="77777777" w:rsidR="00856827" w:rsidRPr="003E0E4E" w:rsidRDefault="00856827" w:rsidP="00856827">
            <w:pPr>
              <w:widowControl w:val="0"/>
              <w:numPr>
                <w:ilvl w:val="0"/>
                <w:numId w:val="19"/>
              </w:numPr>
              <w:shd w:val="clear" w:color="auto" w:fill="FFFFFF"/>
              <w:tabs>
                <w:tab w:val="left" w:pos="979"/>
              </w:tabs>
              <w:autoSpaceDE w:val="0"/>
              <w:autoSpaceDN w:val="0"/>
              <w:adjustRightInd w:val="0"/>
              <w:rPr>
                <w:rFonts w:ascii="Tahoma" w:hAnsi="Tahoma" w:cs="Tahoma"/>
                <w:color w:val="000000"/>
                <w:spacing w:val="-5"/>
                <w:lang w:val="es-ES_tradnl"/>
              </w:rPr>
            </w:pPr>
            <w:r w:rsidRPr="003E0E4E">
              <w:rPr>
                <w:rFonts w:ascii="Tahoma" w:hAnsi="Tahoma" w:cs="Tahoma"/>
                <w:color w:val="000000"/>
                <w:lang w:val="es-ES_tradnl"/>
              </w:rPr>
              <w:t>2</w:t>
            </w:r>
          </w:p>
          <w:p w14:paraId="5C5B01F7" w14:textId="77777777" w:rsidR="00856827" w:rsidRPr="003E0E4E" w:rsidRDefault="00856827" w:rsidP="00856827">
            <w:pPr>
              <w:widowControl w:val="0"/>
              <w:numPr>
                <w:ilvl w:val="0"/>
                <w:numId w:val="19"/>
              </w:numPr>
              <w:shd w:val="clear" w:color="auto" w:fill="FFFFFF"/>
              <w:tabs>
                <w:tab w:val="left" w:pos="979"/>
              </w:tabs>
              <w:autoSpaceDE w:val="0"/>
              <w:autoSpaceDN w:val="0"/>
              <w:adjustRightInd w:val="0"/>
              <w:rPr>
                <w:rFonts w:ascii="Tahoma" w:hAnsi="Tahoma" w:cs="Tahoma"/>
                <w:color w:val="000000"/>
                <w:spacing w:val="-7"/>
                <w:lang w:val="es-ES_tradnl"/>
              </w:rPr>
            </w:pPr>
            <w:r w:rsidRPr="003E0E4E">
              <w:rPr>
                <w:rFonts w:ascii="Tahoma" w:hAnsi="Tahoma" w:cs="Tahoma"/>
                <w:color w:val="000000"/>
                <w:lang w:val="es-ES_tradnl"/>
              </w:rPr>
              <w:t>3</w:t>
            </w:r>
          </w:p>
          <w:p w14:paraId="2A674DD4" w14:textId="77777777" w:rsidR="00856827" w:rsidRPr="003E0E4E" w:rsidRDefault="00856827" w:rsidP="00856827">
            <w:pPr>
              <w:widowControl w:val="0"/>
              <w:numPr>
                <w:ilvl w:val="0"/>
                <w:numId w:val="19"/>
              </w:numPr>
              <w:shd w:val="clear" w:color="auto" w:fill="FFFFFF"/>
              <w:tabs>
                <w:tab w:val="left" w:pos="979"/>
              </w:tabs>
              <w:autoSpaceDE w:val="0"/>
              <w:autoSpaceDN w:val="0"/>
              <w:adjustRightInd w:val="0"/>
              <w:rPr>
                <w:rFonts w:ascii="Tahoma" w:hAnsi="Tahoma" w:cs="Tahoma"/>
                <w:color w:val="000000"/>
                <w:spacing w:val="-9"/>
                <w:lang w:val="es-ES_tradnl"/>
              </w:rPr>
            </w:pPr>
            <w:r w:rsidRPr="003E0E4E">
              <w:rPr>
                <w:rFonts w:ascii="Tahoma" w:hAnsi="Tahoma" w:cs="Tahoma"/>
                <w:color w:val="000000"/>
                <w:lang w:val="es-ES_tradnl"/>
              </w:rPr>
              <w:t>4</w:t>
            </w:r>
          </w:p>
          <w:p w14:paraId="58218379" w14:textId="77777777" w:rsidR="00856827" w:rsidRDefault="00856827" w:rsidP="00856827">
            <w:pPr>
              <w:shd w:val="clear" w:color="auto" w:fill="FFFFFF"/>
              <w:rPr>
                <w:rFonts w:ascii="Tahoma" w:hAnsi="Tahoma" w:cs="Tahoma"/>
                <w:color w:val="000000"/>
                <w:spacing w:val="-1"/>
                <w:lang w:val="es-ES_tradnl"/>
              </w:rPr>
            </w:pPr>
          </w:p>
          <w:p w14:paraId="18BDA169" w14:textId="77777777" w:rsidR="00856827" w:rsidRDefault="00856827" w:rsidP="00856827">
            <w:pPr>
              <w:shd w:val="clear" w:color="auto" w:fill="FFFFFF"/>
              <w:rPr>
                <w:rFonts w:ascii="Tahoma" w:hAnsi="Tahoma" w:cs="Tahoma"/>
                <w:color w:val="000000"/>
                <w:spacing w:val="-1"/>
                <w:lang w:val="es-ES_tradnl"/>
              </w:rPr>
            </w:pPr>
          </w:p>
          <w:p w14:paraId="3DE5F490" w14:textId="45637731" w:rsidR="00856827" w:rsidRDefault="00856827" w:rsidP="00856827">
            <w:pPr>
              <w:shd w:val="clear" w:color="auto" w:fill="FFFFFF"/>
              <w:rPr>
                <w:rFonts w:ascii="Tahoma" w:hAnsi="Tahoma" w:cs="Tahoma"/>
                <w:color w:val="000000"/>
                <w:spacing w:val="-1"/>
                <w:lang w:val="es-ES_tradnl"/>
              </w:rPr>
            </w:pPr>
            <w:r>
              <w:rPr>
                <w:rFonts w:ascii="Tahoma" w:hAnsi="Tahoma" w:cs="Tahoma"/>
                <w:color w:val="000000"/>
                <w:spacing w:val="-1"/>
                <w:lang w:val="es-ES_tradnl"/>
              </w:rPr>
              <w:t>6</w:t>
            </w:r>
            <w:r>
              <w:rPr>
                <w:rFonts w:ascii="Tahoma" w:hAnsi="Tahoma" w:cs="Tahoma"/>
                <w:color w:val="000000"/>
                <w:spacing w:val="-1"/>
                <w:lang w:val="es-ES_tradnl"/>
              </w:rPr>
              <w:t xml:space="preserve">- </w:t>
            </w:r>
            <w:r w:rsidRPr="003E0E4E">
              <w:rPr>
                <w:rFonts w:ascii="Tahoma" w:hAnsi="Tahoma" w:cs="Tahoma"/>
                <w:color w:val="000000"/>
                <w:spacing w:val="-1"/>
                <w:lang w:val="es-ES_tradnl"/>
              </w:rPr>
              <w:t>La siguiente expresión se relaciona con una etapa del ciclo lítico del virus.</w:t>
            </w:r>
          </w:p>
          <w:p w14:paraId="39E413BA" w14:textId="77777777" w:rsidR="00856827" w:rsidRPr="00442CC9" w:rsidRDefault="00856827" w:rsidP="00856827">
            <w:pPr>
              <w:shd w:val="clear" w:color="auto" w:fill="FFFFFF"/>
              <w:rPr>
                <w:rFonts w:ascii="Tahoma" w:hAnsi="Tahoma" w:cs="Tahoma"/>
                <w:lang w:val="es-ES_tradnl"/>
              </w:rPr>
            </w:pPr>
          </w:p>
          <w:p w14:paraId="7DD5911F" w14:textId="77777777" w:rsidR="00856827" w:rsidRDefault="00856827" w:rsidP="00856827">
            <w:pPr>
              <w:pBdr>
                <w:top w:val="single" w:sz="8" w:space="1" w:color="auto"/>
                <w:left w:val="single" w:sz="8" w:space="4" w:color="auto"/>
                <w:bottom w:val="single" w:sz="8" w:space="1" w:color="auto"/>
                <w:right w:val="single" w:sz="8" w:space="0" w:color="auto"/>
              </w:pBdr>
              <w:shd w:val="clear" w:color="auto" w:fill="FFFFFF"/>
              <w:rPr>
                <w:rFonts w:ascii="Tahoma" w:hAnsi="Tahoma" w:cs="Tahoma"/>
              </w:rPr>
            </w:pPr>
            <w:r w:rsidRPr="003E0E4E">
              <w:rPr>
                <w:rFonts w:ascii="Tahoma" w:hAnsi="Tahoma" w:cs="Tahoma"/>
                <w:color w:val="000000"/>
                <w:lang w:val="es-ES_tradnl"/>
              </w:rPr>
              <w:t>Los componentes virales se unen para formar virus maduros.</w:t>
            </w:r>
          </w:p>
          <w:p w14:paraId="052D4834" w14:textId="77777777" w:rsidR="00856827" w:rsidRPr="003E0E4E" w:rsidRDefault="00856827" w:rsidP="00856827">
            <w:pPr>
              <w:pBdr>
                <w:top w:val="single" w:sz="8" w:space="1" w:color="auto"/>
                <w:left w:val="single" w:sz="8" w:space="4" w:color="auto"/>
                <w:bottom w:val="single" w:sz="8" w:space="1" w:color="auto"/>
                <w:right w:val="single" w:sz="8" w:space="0" w:color="auto"/>
              </w:pBdr>
              <w:shd w:val="clear" w:color="auto" w:fill="FFFFFF"/>
              <w:jc w:val="right"/>
              <w:rPr>
                <w:rFonts w:ascii="Tahoma" w:hAnsi="Tahoma" w:cs="Tahoma"/>
              </w:rPr>
            </w:pPr>
            <w:r w:rsidRPr="003E0E4E">
              <w:rPr>
                <w:rFonts w:ascii="Tahoma" w:hAnsi="Tahoma" w:cs="Tahoma"/>
                <w:i/>
                <w:iCs/>
                <w:color w:val="000000"/>
                <w:spacing w:val="-1"/>
                <w:sz w:val="18"/>
                <w:szCs w:val="18"/>
                <w:lang w:val="es-ES_tradnl"/>
              </w:rPr>
              <w:t xml:space="preserve">Biología de Solomon, </w:t>
            </w:r>
            <w:proofErr w:type="spellStart"/>
            <w:r w:rsidRPr="003E0E4E">
              <w:rPr>
                <w:rFonts w:ascii="Tahoma" w:hAnsi="Tahoma" w:cs="Tahoma"/>
                <w:i/>
                <w:iCs/>
                <w:color w:val="000000"/>
                <w:spacing w:val="-1"/>
                <w:sz w:val="18"/>
                <w:szCs w:val="18"/>
                <w:lang w:val="es-ES_tradnl"/>
              </w:rPr>
              <w:t>Berg</w:t>
            </w:r>
            <w:proofErr w:type="spellEnd"/>
            <w:r w:rsidRPr="003E0E4E">
              <w:rPr>
                <w:rFonts w:ascii="Tahoma" w:hAnsi="Tahoma" w:cs="Tahoma"/>
                <w:i/>
                <w:iCs/>
                <w:color w:val="000000"/>
                <w:spacing w:val="-1"/>
                <w:sz w:val="18"/>
                <w:szCs w:val="18"/>
                <w:lang w:val="es-ES_tradnl"/>
              </w:rPr>
              <w:t xml:space="preserve">, Martin, </w:t>
            </w:r>
            <w:proofErr w:type="spellStart"/>
            <w:r w:rsidRPr="003E0E4E">
              <w:rPr>
                <w:rFonts w:ascii="Tahoma" w:hAnsi="Tahoma" w:cs="Tahoma"/>
                <w:i/>
                <w:iCs/>
                <w:color w:val="000000"/>
                <w:spacing w:val="-1"/>
                <w:sz w:val="18"/>
                <w:szCs w:val="18"/>
                <w:lang w:val="es-ES_tradnl"/>
              </w:rPr>
              <w:t>Villee</w:t>
            </w:r>
            <w:proofErr w:type="spellEnd"/>
            <w:r w:rsidRPr="003E0E4E">
              <w:rPr>
                <w:rFonts w:ascii="Tahoma" w:hAnsi="Tahoma" w:cs="Tahoma"/>
                <w:i/>
                <w:iCs/>
                <w:color w:val="000000"/>
                <w:spacing w:val="-1"/>
                <w:sz w:val="18"/>
                <w:szCs w:val="18"/>
                <w:lang w:val="es-ES_tradnl"/>
              </w:rPr>
              <w:t>.</w:t>
            </w:r>
          </w:p>
          <w:p w14:paraId="3537A2C5" w14:textId="77777777" w:rsidR="00856827" w:rsidRDefault="00856827" w:rsidP="00856827">
            <w:pPr>
              <w:shd w:val="clear" w:color="auto" w:fill="FFFFFF"/>
              <w:rPr>
                <w:rFonts w:ascii="Tahoma" w:hAnsi="Tahoma" w:cs="Tahoma"/>
                <w:color w:val="000000"/>
                <w:spacing w:val="-1"/>
                <w:lang w:val="es-ES_tradnl"/>
              </w:rPr>
            </w:pPr>
          </w:p>
          <w:p w14:paraId="326C3C07" w14:textId="77777777" w:rsidR="00856827" w:rsidRDefault="00856827" w:rsidP="00856827">
            <w:pPr>
              <w:shd w:val="clear" w:color="auto" w:fill="FFFFFF"/>
              <w:rPr>
                <w:rFonts w:ascii="Tahoma" w:hAnsi="Tahoma" w:cs="Tahoma"/>
                <w:color w:val="000000"/>
                <w:spacing w:val="-1"/>
                <w:lang w:val="es-ES_tradnl"/>
              </w:rPr>
            </w:pPr>
            <w:r w:rsidRPr="003E0E4E">
              <w:rPr>
                <w:rFonts w:ascii="Tahoma" w:hAnsi="Tahoma" w:cs="Tahoma"/>
                <w:color w:val="000000"/>
                <w:spacing w:val="-1"/>
                <w:lang w:val="es-ES_tradnl"/>
              </w:rPr>
              <w:t>¿Qué etapa se describe?</w:t>
            </w:r>
          </w:p>
          <w:p w14:paraId="7D47B7EC" w14:textId="77777777" w:rsidR="00856827" w:rsidRPr="003E0E4E" w:rsidRDefault="00856827" w:rsidP="00856827">
            <w:pPr>
              <w:shd w:val="clear" w:color="auto" w:fill="FFFFFF"/>
              <w:rPr>
                <w:rFonts w:ascii="Tahoma" w:hAnsi="Tahoma" w:cs="Tahoma"/>
              </w:rPr>
            </w:pPr>
          </w:p>
          <w:p w14:paraId="4367E1B4" w14:textId="77777777" w:rsidR="00856827" w:rsidRPr="003E0E4E" w:rsidRDefault="00856827" w:rsidP="00856827">
            <w:pPr>
              <w:widowControl w:val="0"/>
              <w:numPr>
                <w:ilvl w:val="0"/>
                <w:numId w:val="16"/>
              </w:numPr>
              <w:shd w:val="clear" w:color="auto" w:fill="FFFFFF"/>
              <w:tabs>
                <w:tab w:val="left" w:pos="984"/>
              </w:tabs>
              <w:autoSpaceDE w:val="0"/>
              <w:autoSpaceDN w:val="0"/>
              <w:adjustRightInd w:val="0"/>
              <w:rPr>
                <w:rFonts w:ascii="Tahoma" w:hAnsi="Tahoma" w:cs="Tahoma"/>
                <w:color w:val="000000"/>
                <w:spacing w:val="-4"/>
                <w:lang w:val="es-ES_tradnl"/>
              </w:rPr>
            </w:pPr>
            <w:r w:rsidRPr="003E0E4E">
              <w:rPr>
                <w:rFonts w:ascii="Tahoma" w:hAnsi="Tahoma" w:cs="Tahoma"/>
                <w:color w:val="000000"/>
                <w:spacing w:val="-2"/>
                <w:lang w:val="es-ES_tradnl"/>
              </w:rPr>
              <w:t>Multiplicación.</w:t>
            </w:r>
          </w:p>
          <w:p w14:paraId="034A91BB" w14:textId="77777777" w:rsidR="00856827" w:rsidRPr="003E0E4E" w:rsidRDefault="00856827" w:rsidP="00856827">
            <w:pPr>
              <w:widowControl w:val="0"/>
              <w:numPr>
                <w:ilvl w:val="0"/>
                <w:numId w:val="16"/>
              </w:numPr>
              <w:shd w:val="clear" w:color="auto" w:fill="FFFFFF"/>
              <w:tabs>
                <w:tab w:val="left" w:pos="984"/>
              </w:tabs>
              <w:autoSpaceDE w:val="0"/>
              <w:autoSpaceDN w:val="0"/>
              <w:adjustRightInd w:val="0"/>
              <w:rPr>
                <w:rFonts w:ascii="Tahoma" w:hAnsi="Tahoma" w:cs="Tahoma"/>
                <w:color w:val="000000"/>
                <w:spacing w:val="-10"/>
                <w:lang w:val="es-ES_tradnl"/>
              </w:rPr>
            </w:pPr>
            <w:r w:rsidRPr="003E0E4E">
              <w:rPr>
                <w:rFonts w:ascii="Tahoma" w:hAnsi="Tahoma" w:cs="Tahoma"/>
                <w:color w:val="000000"/>
                <w:spacing w:val="-3"/>
                <w:lang w:val="es-ES_tradnl"/>
              </w:rPr>
              <w:t>Ensamblaje.</w:t>
            </w:r>
          </w:p>
          <w:p w14:paraId="5EC57684" w14:textId="77777777" w:rsidR="00856827" w:rsidRPr="003E0E4E" w:rsidRDefault="00856827" w:rsidP="00856827">
            <w:pPr>
              <w:widowControl w:val="0"/>
              <w:numPr>
                <w:ilvl w:val="0"/>
                <w:numId w:val="16"/>
              </w:numPr>
              <w:shd w:val="clear" w:color="auto" w:fill="FFFFFF"/>
              <w:tabs>
                <w:tab w:val="left" w:pos="984"/>
              </w:tabs>
              <w:autoSpaceDE w:val="0"/>
              <w:autoSpaceDN w:val="0"/>
              <w:adjustRightInd w:val="0"/>
              <w:rPr>
                <w:rFonts w:ascii="Tahoma" w:hAnsi="Tahoma" w:cs="Tahoma"/>
                <w:color w:val="000000"/>
                <w:spacing w:val="-9"/>
                <w:lang w:val="es-ES_tradnl"/>
              </w:rPr>
            </w:pPr>
            <w:r w:rsidRPr="003E0E4E">
              <w:rPr>
                <w:rFonts w:ascii="Tahoma" w:hAnsi="Tahoma" w:cs="Tahoma"/>
                <w:color w:val="000000"/>
                <w:spacing w:val="-3"/>
                <w:lang w:val="es-ES_tradnl"/>
              </w:rPr>
              <w:t>Liberación.</w:t>
            </w:r>
          </w:p>
          <w:p w14:paraId="5860A003" w14:textId="77777777" w:rsidR="00856827" w:rsidRPr="003E0E4E" w:rsidRDefault="00856827" w:rsidP="00856827">
            <w:pPr>
              <w:widowControl w:val="0"/>
              <w:numPr>
                <w:ilvl w:val="0"/>
                <w:numId w:val="16"/>
              </w:numPr>
              <w:shd w:val="clear" w:color="auto" w:fill="FFFFFF"/>
              <w:tabs>
                <w:tab w:val="left" w:pos="984"/>
              </w:tabs>
              <w:autoSpaceDE w:val="0"/>
              <w:autoSpaceDN w:val="0"/>
              <w:adjustRightInd w:val="0"/>
              <w:rPr>
                <w:rFonts w:ascii="Tahoma" w:hAnsi="Tahoma" w:cs="Tahoma"/>
                <w:color w:val="000000"/>
                <w:spacing w:val="-9"/>
                <w:lang w:val="es-ES_tradnl"/>
              </w:rPr>
            </w:pPr>
            <w:r w:rsidRPr="003E0E4E">
              <w:rPr>
                <w:rFonts w:ascii="Tahoma" w:hAnsi="Tahoma" w:cs="Tahoma"/>
                <w:color w:val="000000"/>
                <w:spacing w:val="-4"/>
                <w:lang w:val="es-ES_tradnl"/>
              </w:rPr>
              <w:t>Fijación.</w:t>
            </w:r>
          </w:p>
          <w:p w14:paraId="0DE77FD0" w14:textId="77777777" w:rsidR="00856827" w:rsidRDefault="00856827" w:rsidP="00856827"/>
          <w:p w14:paraId="022BFFFE" w14:textId="7E607E0B" w:rsidR="00856827" w:rsidRPr="00567F51" w:rsidRDefault="00856827" w:rsidP="00856827">
            <w:pPr>
              <w:shd w:val="clear" w:color="auto" w:fill="FFFFFF"/>
              <w:jc w:val="both"/>
              <w:rPr>
                <w:rFonts w:ascii="Tahoma" w:hAnsi="Tahoma" w:cs="Tahoma"/>
                <w:color w:val="000000"/>
                <w:spacing w:val="-1"/>
                <w:lang w:val="es-ES_tradnl"/>
              </w:rPr>
            </w:pPr>
            <w:r>
              <w:rPr>
                <w:rFonts w:ascii="Tahoma" w:hAnsi="Tahoma" w:cs="Tahoma"/>
                <w:color w:val="000000"/>
                <w:spacing w:val="-1"/>
                <w:lang w:val="es-ES_tradnl"/>
              </w:rPr>
              <w:t>7</w:t>
            </w:r>
            <w:r>
              <w:rPr>
                <w:rFonts w:ascii="Tahoma" w:hAnsi="Tahoma" w:cs="Tahoma"/>
                <w:color w:val="000000"/>
                <w:spacing w:val="-1"/>
                <w:lang w:val="es-ES_tradnl"/>
              </w:rPr>
              <w:t xml:space="preserve">- </w:t>
            </w:r>
            <w:r w:rsidRPr="00567F51">
              <w:rPr>
                <w:rFonts w:ascii="Tahoma" w:hAnsi="Tahoma" w:cs="Tahoma"/>
                <w:color w:val="000000"/>
                <w:spacing w:val="-1"/>
                <w:lang w:val="es-ES_tradnl"/>
              </w:rPr>
              <w:t>Considere la información brindada relacionada con una etapa del ciclo lítico.</w:t>
            </w:r>
          </w:p>
          <w:p w14:paraId="6D0871C3" w14:textId="77777777" w:rsidR="00856827" w:rsidRDefault="00856827" w:rsidP="00856827">
            <w:pPr>
              <w:jc w:val="both"/>
              <w:rPr>
                <w:rFonts w:ascii="Tahoma" w:hAnsi="Tahoma" w:cs="Tahoma"/>
                <w:color w:val="000000"/>
                <w:spacing w:val="1"/>
                <w:lang w:val="es-ES_tradnl"/>
              </w:rPr>
            </w:pPr>
          </w:p>
          <w:p w14:paraId="78013269" w14:textId="1741A192" w:rsidR="00856827" w:rsidRDefault="00856827" w:rsidP="00856827">
            <w:pPr>
              <w:pBdr>
                <w:top w:val="single" w:sz="4" w:space="1" w:color="auto"/>
                <w:left w:val="single" w:sz="4" w:space="4" w:color="auto"/>
                <w:bottom w:val="single" w:sz="4" w:space="0" w:color="auto"/>
                <w:right w:val="single" w:sz="4" w:space="4" w:color="auto"/>
              </w:pBdr>
              <w:jc w:val="both"/>
              <w:rPr>
                <w:rFonts w:ascii="Tahoma" w:hAnsi="Tahoma" w:cs="Tahoma"/>
                <w:color w:val="000000"/>
                <w:spacing w:val="1"/>
                <w:lang w:val="es-ES_tradnl"/>
              </w:rPr>
            </w:pPr>
            <w:r>
              <w:rPr>
                <w:noProof/>
                <w:lang w:val="es-MX" w:eastAsia="es-MX"/>
              </w:rPr>
              <w:drawing>
                <wp:anchor distT="0" distB="0" distL="114300" distR="114300" simplePos="0" relativeHeight="251751424" behindDoc="0" locked="0" layoutInCell="1" allowOverlap="1" wp14:anchorId="721AF007" wp14:editId="7C8F0F0F">
                  <wp:simplePos x="0" y="0"/>
                  <wp:positionH relativeFrom="column">
                    <wp:posOffset>76200</wp:posOffset>
                  </wp:positionH>
                  <wp:positionV relativeFrom="paragraph">
                    <wp:posOffset>120015</wp:posOffset>
                  </wp:positionV>
                  <wp:extent cx="1498600" cy="647700"/>
                  <wp:effectExtent l="0" t="0" r="635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7DE8D" w14:textId="77777777" w:rsidR="00856827" w:rsidRPr="00567F51" w:rsidRDefault="00856827" w:rsidP="00856827">
            <w:pPr>
              <w:pBdr>
                <w:top w:val="single" w:sz="4" w:space="1" w:color="auto"/>
                <w:left w:val="single" w:sz="4" w:space="4" w:color="auto"/>
                <w:bottom w:val="single" w:sz="4" w:space="0" w:color="auto"/>
                <w:right w:val="single" w:sz="4" w:space="4" w:color="auto"/>
              </w:pBdr>
              <w:shd w:val="clear" w:color="auto" w:fill="FFFFFF"/>
              <w:ind w:left="2760" w:hanging="2760"/>
              <w:jc w:val="both"/>
              <w:rPr>
                <w:rFonts w:ascii="Tahoma" w:hAnsi="Tahoma" w:cs="Tahoma"/>
                <w:color w:val="000000"/>
                <w:spacing w:val="-2"/>
                <w:lang w:val="es-ES_tradnl"/>
              </w:rPr>
            </w:pPr>
            <w:r>
              <w:rPr>
                <w:rFonts w:ascii="Tahoma" w:hAnsi="Tahoma" w:cs="Tahoma"/>
                <w:color w:val="000000"/>
                <w:spacing w:val="1"/>
                <w:lang w:val="es-ES_tradnl"/>
              </w:rPr>
              <w:t xml:space="preserve">                                       </w:t>
            </w:r>
            <w:r w:rsidRPr="00567F51">
              <w:rPr>
                <w:rFonts w:ascii="Tahoma" w:hAnsi="Tahoma" w:cs="Tahoma"/>
                <w:color w:val="000000"/>
                <w:spacing w:val="1"/>
                <w:lang w:val="es-ES_tradnl"/>
              </w:rPr>
              <w:t xml:space="preserve">El ADN bacteriano es degradado, </w:t>
            </w:r>
            <w:r w:rsidRPr="00567F51">
              <w:rPr>
                <w:rFonts w:ascii="Tahoma" w:hAnsi="Tahoma" w:cs="Tahoma"/>
                <w:color w:val="000000"/>
                <w:spacing w:val="2"/>
                <w:lang w:val="es-ES_tradnl"/>
              </w:rPr>
              <w:t xml:space="preserve">el ADN del virus se duplica y se </w:t>
            </w:r>
            <w:r w:rsidRPr="00567F51">
              <w:rPr>
                <w:rFonts w:ascii="Tahoma" w:hAnsi="Tahoma" w:cs="Tahoma"/>
                <w:color w:val="000000"/>
                <w:spacing w:val="17"/>
                <w:lang w:val="es-ES_tradnl"/>
              </w:rPr>
              <w:t xml:space="preserve">sintetizan los componentes </w:t>
            </w:r>
            <w:r w:rsidRPr="00567F51">
              <w:rPr>
                <w:rFonts w:ascii="Tahoma" w:hAnsi="Tahoma" w:cs="Tahoma"/>
                <w:color w:val="000000"/>
                <w:spacing w:val="-2"/>
                <w:lang w:val="es-ES_tradnl"/>
              </w:rPr>
              <w:t>virales.</w:t>
            </w:r>
          </w:p>
          <w:p w14:paraId="2021C388" w14:textId="77777777" w:rsidR="00856827" w:rsidRDefault="00856827" w:rsidP="00856827">
            <w:pPr>
              <w:pBdr>
                <w:top w:val="single" w:sz="4" w:space="1" w:color="auto"/>
                <w:left w:val="single" w:sz="4" w:space="4" w:color="auto"/>
                <w:bottom w:val="single" w:sz="4" w:space="0" w:color="auto"/>
                <w:right w:val="single" w:sz="4" w:space="4" w:color="auto"/>
              </w:pBdr>
              <w:jc w:val="both"/>
              <w:rPr>
                <w:rFonts w:ascii="Tahoma" w:hAnsi="Tahoma" w:cs="Tahoma"/>
                <w:color w:val="000000"/>
                <w:spacing w:val="1"/>
                <w:lang w:val="es-ES_tradnl"/>
              </w:rPr>
            </w:pPr>
          </w:p>
          <w:p w14:paraId="4A56F8FE" w14:textId="77777777" w:rsidR="00856827" w:rsidRDefault="00856827" w:rsidP="00856827">
            <w:pPr>
              <w:pBdr>
                <w:top w:val="single" w:sz="4" w:space="1" w:color="auto"/>
                <w:left w:val="single" w:sz="4" w:space="4" w:color="auto"/>
                <w:bottom w:val="single" w:sz="4" w:space="0" w:color="auto"/>
                <w:right w:val="single" w:sz="4" w:space="4" w:color="auto"/>
              </w:pBdr>
              <w:shd w:val="clear" w:color="auto" w:fill="FFFFFF"/>
              <w:jc w:val="both"/>
              <w:rPr>
                <w:rFonts w:ascii="Tahoma" w:hAnsi="Tahoma" w:cs="Tahoma"/>
                <w:color w:val="000000"/>
                <w:spacing w:val="-2"/>
                <w:lang w:val="es-ES_tradnl"/>
              </w:rPr>
            </w:pPr>
          </w:p>
          <w:p w14:paraId="059B1825" w14:textId="77777777" w:rsidR="00856827" w:rsidRDefault="00856827" w:rsidP="00856827">
            <w:pPr>
              <w:shd w:val="clear" w:color="auto" w:fill="FFFFFF"/>
              <w:jc w:val="both"/>
              <w:rPr>
                <w:rFonts w:ascii="Tahoma" w:hAnsi="Tahoma" w:cs="Tahoma"/>
                <w:color w:val="000000"/>
                <w:spacing w:val="-2"/>
                <w:lang w:val="es-ES_tradnl"/>
              </w:rPr>
            </w:pPr>
          </w:p>
          <w:p w14:paraId="29F9FE30" w14:textId="77777777" w:rsidR="00856827" w:rsidRPr="00567F51" w:rsidRDefault="00856827" w:rsidP="00856827">
            <w:pPr>
              <w:shd w:val="clear" w:color="auto" w:fill="FFFFFF"/>
              <w:jc w:val="both"/>
              <w:rPr>
                <w:rFonts w:ascii="Tahoma" w:hAnsi="Tahoma" w:cs="Tahoma"/>
                <w:color w:val="000000"/>
                <w:spacing w:val="-2"/>
                <w:lang w:val="es-ES_tradnl"/>
              </w:rPr>
            </w:pPr>
            <w:r w:rsidRPr="00567F51">
              <w:rPr>
                <w:rFonts w:ascii="Tahoma" w:hAnsi="Tahoma" w:cs="Tahoma"/>
                <w:color w:val="000000"/>
                <w:spacing w:val="-2"/>
                <w:lang w:val="es-ES_tradnl"/>
              </w:rPr>
              <w:t>La información dada se refiere a la etapa denominada</w:t>
            </w:r>
          </w:p>
          <w:p w14:paraId="76993A7F" w14:textId="77777777" w:rsidR="00856827" w:rsidRPr="00567F51" w:rsidRDefault="00856827" w:rsidP="00856827">
            <w:pPr>
              <w:shd w:val="clear" w:color="auto" w:fill="FFFFFF"/>
              <w:ind w:firstLine="600"/>
              <w:jc w:val="both"/>
              <w:rPr>
                <w:rFonts w:ascii="Tahoma" w:hAnsi="Tahoma" w:cs="Tahoma"/>
              </w:rPr>
            </w:pPr>
          </w:p>
          <w:p w14:paraId="6F6609C7" w14:textId="77777777" w:rsidR="00856827" w:rsidRPr="00567F51" w:rsidRDefault="00856827" w:rsidP="00856827">
            <w:pPr>
              <w:widowControl w:val="0"/>
              <w:numPr>
                <w:ilvl w:val="0"/>
                <w:numId w:val="17"/>
              </w:numPr>
              <w:shd w:val="clear" w:color="auto" w:fill="FFFFFF"/>
              <w:tabs>
                <w:tab w:val="left" w:pos="581"/>
              </w:tabs>
              <w:autoSpaceDE w:val="0"/>
              <w:autoSpaceDN w:val="0"/>
              <w:adjustRightInd w:val="0"/>
              <w:ind w:left="14" w:hanging="14"/>
              <w:jc w:val="both"/>
              <w:rPr>
                <w:rFonts w:ascii="Tahoma" w:hAnsi="Tahoma" w:cs="Tahoma"/>
                <w:color w:val="000000"/>
                <w:spacing w:val="-2"/>
                <w:lang w:val="es-ES_tradnl"/>
              </w:rPr>
            </w:pPr>
            <w:r w:rsidRPr="00567F51">
              <w:rPr>
                <w:rFonts w:ascii="Tahoma" w:hAnsi="Tahoma" w:cs="Tahoma"/>
                <w:color w:val="000000"/>
                <w:spacing w:val="-2"/>
                <w:lang w:val="es-ES_tradnl"/>
              </w:rPr>
              <w:t>fijación.</w:t>
            </w:r>
          </w:p>
          <w:p w14:paraId="38920A02" w14:textId="77777777" w:rsidR="00856827" w:rsidRPr="00567F51" w:rsidRDefault="00856827" w:rsidP="00856827">
            <w:pPr>
              <w:widowControl w:val="0"/>
              <w:numPr>
                <w:ilvl w:val="0"/>
                <w:numId w:val="17"/>
              </w:numPr>
              <w:shd w:val="clear" w:color="auto" w:fill="FFFFFF"/>
              <w:tabs>
                <w:tab w:val="left" w:pos="581"/>
              </w:tabs>
              <w:autoSpaceDE w:val="0"/>
              <w:autoSpaceDN w:val="0"/>
              <w:adjustRightInd w:val="0"/>
              <w:ind w:left="14" w:hanging="14"/>
              <w:jc w:val="both"/>
              <w:rPr>
                <w:rFonts w:ascii="Tahoma" w:hAnsi="Tahoma" w:cs="Tahoma"/>
                <w:color w:val="000000"/>
                <w:spacing w:val="-10"/>
                <w:lang w:val="es-ES_tradnl"/>
              </w:rPr>
            </w:pPr>
            <w:r w:rsidRPr="00567F51">
              <w:rPr>
                <w:rFonts w:ascii="Tahoma" w:hAnsi="Tahoma" w:cs="Tahoma"/>
                <w:color w:val="000000"/>
                <w:spacing w:val="-3"/>
                <w:lang w:val="es-ES_tradnl"/>
              </w:rPr>
              <w:t>liberación.</w:t>
            </w:r>
          </w:p>
          <w:p w14:paraId="5596CC29" w14:textId="77777777" w:rsidR="00856827" w:rsidRPr="00567F51" w:rsidRDefault="00856827" w:rsidP="00856827">
            <w:pPr>
              <w:widowControl w:val="0"/>
              <w:numPr>
                <w:ilvl w:val="0"/>
                <w:numId w:val="17"/>
              </w:numPr>
              <w:shd w:val="clear" w:color="auto" w:fill="FFFFFF"/>
              <w:tabs>
                <w:tab w:val="left" w:pos="581"/>
              </w:tabs>
              <w:autoSpaceDE w:val="0"/>
              <w:autoSpaceDN w:val="0"/>
              <w:adjustRightInd w:val="0"/>
              <w:ind w:left="14" w:hanging="14"/>
              <w:jc w:val="both"/>
              <w:rPr>
                <w:rFonts w:ascii="Tahoma" w:hAnsi="Tahoma" w:cs="Tahoma"/>
                <w:color w:val="000000"/>
                <w:spacing w:val="-9"/>
                <w:lang w:val="es-ES_tradnl"/>
              </w:rPr>
            </w:pPr>
            <w:r w:rsidRPr="00567F51">
              <w:rPr>
                <w:rFonts w:ascii="Tahoma" w:hAnsi="Tahoma" w:cs="Tahoma"/>
                <w:color w:val="000000"/>
                <w:spacing w:val="-1"/>
                <w:lang w:val="es-ES_tradnl"/>
              </w:rPr>
              <w:t>ensamblaje</w:t>
            </w:r>
          </w:p>
          <w:p w14:paraId="15232E25" w14:textId="77777777" w:rsidR="00856827" w:rsidRPr="00567F51" w:rsidRDefault="00856827" w:rsidP="00856827">
            <w:pPr>
              <w:widowControl w:val="0"/>
              <w:numPr>
                <w:ilvl w:val="0"/>
                <w:numId w:val="17"/>
              </w:numPr>
              <w:shd w:val="clear" w:color="auto" w:fill="FFFFFF"/>
              <w:tabs>
                <w:tab w:val="left" w:pos="581"/>
              </w:tabs>
              <w:autoSpaceDE w:val="0"/>
              <w:autoSpaceDN w:val="0"/>
              <w:adjustRightInd w:val="0"/>
              <w:ind w:left="14" w:hanging="14"/>
              <w:jc w:val="both"/>
              <w:rPr>
                <w:rFonts w:ascii="Tahoma" w:hAnsi="Tahoma" w:cs="Tahoma"/>
                <w:color w:val="000000"/>
                <w:spacing w:val="-9"/>
                <w:lang w:val="es-ES_tradnl"/>
              </w:rPr>
            </w:pPr>
            <w:r w:rsidRPr="00567F51">
              <w:rPr>
                <w:rFonts w:ascii="Tahoma" w:hAnsi="Tahoma" w:cs="Tahoma"/>
                <w:color w:val="000000"/>
                <w:spacing w:val="-2"/>
                <w:lang w:val="es-ES_tradnl"/>
              </w:rPr>
              <w:t>multiplicación.</w:t>
            </w:r>
          </w:p>
          <w:p w14:paraId="01ADEE7A" w14:textId="77777777" w:rsidR="00856827" w:rsidRDefault="00856827" w:rsidP="00856827"/>
          <w:p w14:paraId="08A2782B" w14:textId="03CB5930" w:rsidR="00856827" w:rsidRPr="003055F1" w:rsidRDefault="00856827" w:rsidP="00856827">
            <w:pPr>
              <w:shd w:val="clear" w:color="auto" w:fill="FFFFFF"/>
              <w:rPr>
                <w:rFonts w:ascii="Tahoma" w:hAnsi="Tahoma" w:cs="Tahoma"/>
              </w:rPr>
            </w:pPr>
            <w:r>
              <w:rPr>
                <w:rFonts w:ascii="Tahoma" w:hAnsi="Tahoma" w:cs="Tahoma"/>
                <w:color w:val="000000"/>
                <w:spacing w:val="-1"/>
              </w:rPr>
              <w:t>8-</w:t>
            </w:r>
            <w:r>
              <w:rPr>
                <w:rFonts w:ascii="Tahoma" w:hAnsi="Tahoma" w:cs="Tahoma"/>
                <w:color w:val="000000"/>
                <w:spacing w:val="-1"/>
                <w:lang w:val="es-ES_tradnl"/>
              </w:rPr>
              <w:t xml:space="preserve"> </w:t>
            </w:r>
            <w:r w:rsidRPr="003055F1">
              <w:rPr>
                <w:rFonts w:ascii="Tahoma" w:hAnsi="Tahoma" w:cs="Tahoma"/>
                <w:color w:val="000000"/>
                <w:spacing w:val="-1"/>
                <w:lang w:val="es-ES_tradnl"/>
              </w:rPr>
              <w:t>La siguiente expresión se refiere a una etapa del ciclo lítico de los virus.</w:t>
            </w:r>
          </w:p>
          <w:p w14:paraId="5BE8C5CA" w14:textId="73ECD22F" w:rsidR="00856827" w:rsidRDefault="00856827" w:rsidP="00856827">
            <w:pPr>
              <w:shd w:val="clear" w:color="auto" w:fill="FFFFFF"/>
              <w:rPr>
                <w:rFonts w:ascii="Tahoma" w:hAnsi="Tahoma" w:cs="Tahoma"/>
                <w:color w:val="000000"/>
                <w:spacing w:val="-2"/>
                <w:lang w:val="es-ES_tradnl"/>
              </w:rPr>
            </w:pPr>
            <w:r>
              <w:rPr>
                <w:rFonts w:ascii="Tahoma" w:hAnsi="Tahoma" w:cs="Tahoma"/>
                <w:noProof/>
                <w:color w:val="000000"/>
                <w:spacing w:val="-2"/>
                <w:lang w:val="es-MX" w:eastAsia="es-MX"/>
              </w:rPr>
              <mc:AlternateContent>
                <mc:Choice Requires="wps">
                  <w:drawing>
                    <wp:anchor distT="0" distB="0" distL="114300" distR="114300" simplePos="0" relativeHeight="251753472" behindDoc="0" locked="0" layoutInCell="1" allowOverlap="1" wp14:anchorId="0E772E83" wp14:editId="5041EBB1">
                      <wp:simplePos x="0" y="0"/>
                      <wp:positionH relativeFrom="column">
                        <wp:posOffset>2540</wp:posOffset>
                      </wp:positionH>
                      <wp:positionV relativeFrom="paragraph">
                        <wp:posOffset>148590</wp:posOffset>
                      </wp:positionV>
                      <wp:extent cx="5172075" cy="661670"/>
                      <wp:effectExtent l="0" t="0" r="28575" b="2413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661670"/>
                              </a:xfrm>
                              <a:prstGeom prst="rect">
                                <a:avLst/>
                              </a:prstGeom>
                              <a:solidFill>
                                <a:srgbClr val="FFFFFF"/>
                              </a:solidFill>
                              <a:ln w="9525">
                                <a:solidFill>
                                  <a:srgbClr val="000000"/>
                                </a:solidFill>
                                <a:miter lim="800000"/>
                                <a:headEnd/>
                                <a:tailEnd/>
                              </a:ln>
                            </wps:spPr>
                            <wps:txbx>
                              <w:txbxContent>
                                <w:p w14:paraId="65EB84D8" w14:textId="77777777" w:rsidR="00856827" w:rsidRPr="00317BA2" w:rsidRDefault="00856827" w:rsidP="00856827">
                                  <w:pPr>
                                    <w:shd w:val="clear" w:color="auto" w:fill="FFFFFF"/>
                                    <w:jc w:val="both"/>
                                    <w:rPr>
                                      <w:rFonts w:ascii="Tahoma" w:hAnsi="Tahoma" w:cs="Tahoma"/>
                                      <w:color w:val="000000"/>
                                      <w:spacing w:val="-2"/>
                                    </w:rPr>
                                  </w:pPr>
                                  <w:r w:rsidRPr="00317BA2">
                                    <w:rPr>
                                      <w:rFonts w:ascii="Tahoma" w:hAnsi="Tahoma" w:cs="Tahoma"/>
                                      <w:color w:val="000000"/>
                                      <w:spacing w:val="5"/>
                                      <w:lang w:val="es-ES_tradnl"/>
                                    </w:rPr>
                                    <w:t>El virus se adhiere a los receptores específicos presentes en la superficie de la célula</w:t>
                                  </w:r>
                                  <w:r>
                                    <w:rPr>
                                      <w:rFonts w:ascii="Tahoma" w:hAnsi="Tahoma" w:cs="Tahoma"/>
                                      <w:color w:val="000000"/>
                                      <w:spacing w:val="5"/>
                                      <w:lang w:val="es-ES_tradnl"/>
                                    </w:rPr>
                                    <w:t xml:space="preserve"> huésped.</w:t>
                                  </w:r>
                                </w:p>
                                <w:p w14:paraId="1754365A" w14:textId="77777777" w:rsidR="00856827" w:rsidRDefault="00856827" w:rsidP="00856827">
                                  <w:pPr>
                                    <w:shd w:val="clear" w:color="auto" w:fill="FFFFFF"/>
                                    <w:jc w:val="right"/>
                                    <w:rPr>
                                      <w:rFonts w:ascii="Tahoma" w:hAnsi="Tahoma" w:cs="Tahoma"/>
                                      <w:color w:val="000000"/>
                                      <w:spacing w:val="-2"/>
                                      <w:lang w:val="es-ES_tradnl"/>
                                    </w:rPr>
                                  </w:pPr>
                                  <w:r>
                                    <w:rPr>
                                      <w:rFonts w:ascii="Tahoma" w:hAnsi="Tahoma" w:cs="Tahoma"/>
                                      <w:i/>
                                      <w:iCs/>
                                      <w:color w:val="000000"/>
                                      <w:spacing w:val="-1"/>
                                      <w:lang w:val="es-ES_tradnl"/>
                                    </w:rPr>
                                    <w:t>Biología de Solomon, Davis, Villee</w:t>
                                  </w:r>
                                </w:p>
                                <w:p w14:paraId="14B5D30B" w14:textId="77777777" w:rsidR="00856827" w:rsidRDefault="00856827" w:rsidP="00856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2E83" id="Rectángulo 30" o:spid="_x0000_s1026" style="position:absolute;margin-left:.2pt;margin-top:11.7pt;width:407.25pt;height:5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">
                      <v:textbox>
                        <w:txbxContent>
                          <w:p w14:paraId="65EB84D8" w14:textId="77777777" w:rsidR="00856827" w:rsidRPr="00317BA2" w:rsidRDefault="00856827" w:rsidP="00856827">
                            <w:pPr>
                              <w:shd w:val="clear" w:color="auto" w:fill="FFFFFF"/>
                              <w:jc w:val="both"/>
                              <w:rPr>
                                <w:rFonts w:ascii="Tahoma" w:hAnsi="Tahoma" w:cs="Tahoma"/>
                                <w:color w:val="000000"/>
                                <w:spacing w:val="-2"/>
                              </w:rPr>
                            </w:pPr>
                            <w:r w:rsidRPr="00317BA2">
                              <w:rPr>
                                <w:rFonts w:ascii="Tahoma" w:hAnsi="Tahoma" w:cs="Tahoma"/>
                                <w:color w:val="000000"/>
                                <w:spacing w:val="5"/>
                                <w:lang w:val="es-ES_tradnl"/>
                              </w:rPr>
                              <w:t>El virus se adhiere a los receptores específicos presentes en la superficie de la célula</w:t>
                            </w:r>
                            <w:r>
                              <w:rPr>
                                <w:rFonts w:ascii="Tahoma" w:hAnsi="Tahoma" w:cs="Tahoma"/>
                                <w:color w:val="000000"/>
                                <w:spacing w:val="5"/>
                                <w:lang w:val="es-ES_tradnl"/>
                              </w:rPr>
                              <w:t xml:space="preserve"> huésped.</w:t>
                            </w:r>
                          </w:p>
                          <w:p w14:paraId="1754365A" w14:textId="77777777" w:rsidR="00856827" w:rsidRDefault="00856827" w:rsidP="00856827">
                            <w:pPr>
                              <w:shd w:val="clear" w:color="auto" w:fill="FFFFFF"/>
                              <w:jc w:val="right"/>
                              <w:rPr>
                                <w:rFonts w:ascii="Tahoma" w:hAnsi="Tahoma" w:cs="Tahoma"/>
                                <w:color w:val="000000"/>
                                <w:spacing w:val="-2"/>
                                <w:lang w:val="es-ES_tradnl"/>
                              </w:rPr>
                            </w:pPr>
                            <w:r>
                              <w:rPr>
                                <w:rFonts w:ascii="Tahoma" w:hAnsi="Tahoma" w:cs="Tahoma"/>
                                <w:i/>
                                <w:iCs/>
                                <w:color w:val="000000"/>
                                <w:spacing w:val="-1"/>
                                <w:lang w:val="es-ES_tradnl"/>
                              </w:rPr>
                              <w:t>Biología de Solomon, Davis, Villee</w:t>
                            </w:r>
                          </w:p>
                          <w:p w14:paraId="14B5D30B" w14:textId="77777777" w:rsidR="00856827" w:rsidRDefault="00856827" w:rsidP="00856827"/>
                        </w:txbxContent>
                      </v:textbox>
                    </v:rect>
                  </w:pict>
                </mc:Fallback>
              </mc:AlternateContent>
            </w:r>
          </w:p>
          <w:p w14:paraId="0BF8C1C0" w14:textId="77777777" w:rsidR="00856827" w:rsidRDefault="00856827" w:rsidP="00856827">
            <w:pPr>
              <w:shd w:val="clear" w:color="auto" w:fill="FFFFFF"/>
              <w:rPr>
                <w:rFonts w:ascii="Tahoma" w:hAnsi="Tahoma" w:cs="Tahoma"/>
                <w:color w:val="000000"/>
                <w:spacing w:val="-2"/>
                <w:lang w:val="es-ES_tradnl"/>
              </w:rPr>
            </w:pPr>
          </w:p>
          <w:p w14:paraId="612D921A" w14:textId="77777777" w:rsidR="00856827" w:rsidRDefault="00856827" w:rsidP="00856827">
            <w:pPr>
              <w:shd w:val="clear" w:color="auto" w:fill="FFFFFF"/>
              <w:rPr>
                <w:rFonts w:ascii="Tahoma" w:hAnsi="Tahoma" w:cs="Tahoma"/>
                <w:color w:val="000000"/>
                <w:spacing w:val="-2"/>
                <w:lang w:val="es-ES_tradnl"/>
              </w:rPr>
            </w:pPr>
          </w:p>
          <w:p w14:paraId="2C4AE7DB" w14:textId="77777777" w:rsidR="00856827" w:rsidRDefault="00856827" w:rsidP="00856827">
            <w:pPr>
              <w:shd w:val="clear" w:color="auto" w:fill="FFFFFF"/>
              <w:rPr>
                <w:rFonts w:ascii="Tahoma" w:hAnsi="Tahoma" w:cs="Tahoma"/>
                <w:color w:val="000000"/>
                <w:spacing w:val="-2"/>
                <w:lang w:val="es-ES_tradnl"/>
              </w:rPr>
            </w:pPr>
          </w:p>
          <w:p w14:paraId="50AD926D" w14:textId="77777777" w:rsidR="00856827" w:rsidRDefault="00856827" w:rsidP="00856827">
            <w:pPr>
              <w:shd w:val="clear" w:color="auto" w:fill="FFFFFF"/>
              <w:rPr>
                <w:rFonts w:ascii="Tahoma" w:hAnsi="Tahoma" w:cs="Tahoma"/>
                <w:color w:val="000000"/>
                <w:spacing w:val="-2"/>
                <w:lang w:val="es-ES_tradnl"/>
              </w:rPr>
            </w:pPr>
          </w:p>
          <w:p w14:paraId="2DD73F95" w14:textId="77777777" w:rsidR="00856827" w:rsidRDefault="00856827" w:rsidP="00856827">
            <w:pPr>
              <w:shd w:val="clear" w:color="auto" w:fill="FFFFFF"/>
              <w:rPr>
                <w:rFonts w:ascii="Tahoma" w:hAnsi="Tahoma" w:cs="Tahoma"/>
                <w:color w:val="000000"/>
                <w:spacing w:val="-2"/>
                <w:lang w:val="es-ES_tradnl"/>
              </w:rPr>
            </w:pPr>
          </w:p>
          <w:p w14:paraId="35AF04C1" w14:textId="77777777" w:rsidR="00856827" w:rsidRDefault="00856827" w:rsidP="00856827">
            <w:pPr>
              <w:shd w:val="clear" w:color="auto" w:fill="FFFFFF"/>
              <w:rPr>
                <w:rFonts w:ascii="Tahoma" w:hAnsi="Tahoma" w:cs="Tahoma"/>
                <w:color w:val="000000"/>
                <w:spacing w:val="-2"/>
                <w:lang w:val="es-ES_tradnl"/>
              </w:rPr>
            </w:pPr>
            <w:r w:rsidRPr="003055F1">
              <w:rPr>
                <w:rFonts w:ascii="Tahoma" w:hAnsi="Tahoma" w:cs="Tahoma"/>
                <w:color w:val="000000"/>
                <w:spacing w:val="-2"/>
                <w:lang w:val="es-ES_tradnl"/>
              </w:rPr>
              <w:t>¿Qué nombre recibe está etapa?</w:t>
            </w:r>
          </w:p>
          <w:p w14:paraId="165640D9" w14:textId="77777777" w:rsidR="00856827" w:rsidRPr="003055F1" w:rsidRDefault="00856827" w:rsidP="00856827">
            <w:pPr>
              <w:shd w:val="clear" w:color="auto" w:fill="FFFFFF"/>
              <w:rPr>
                <w:rFonts w:ascii="Tahoma" w:hAnsi="Tahoma" w:cs="Tahoma"/>
              </w:rPr>
            </w:pPr>
          </w:p>
          <w:p w14:paraId="06028B6B" w14:textId="77777777" w:rsidR="00856827" w:rsidRPr="003055F1" w:rsidRDefault="00856827" w:rsidP="00856827">
            <w:pPr>
              <w:widowControl w:val="0"/>
              <w:numPr>
                <w:ilvl w:val="0"/>
                <w:numId w:val="18"/>
              </w:numPr>
              <w:shd w:val="clear" w:color="auto" w:fill="FFFFFF"/>
              <w:tabs>
                <w:tab w:val="left" w:pos="586"/>
              </w:tabs>
              <w:autoSpaceDE w:val="0"/>
              <w:autoSpaceDN w:val="0"/>
              <w:adjustRightInd w:val="0"/>
              <w:ind w:left="10"/>
              <w:rPr>
                <w:rFonts w:ascii="Tahoma" w:hAnsi="Tahoma" w:cs="Tahoma"/>
                <w:color w:val="000000"/>
                <w:spacing w:val="-7"/>
                <w:lang w:val="es-ES_tradnl"/>
              </w:rPr>
            </w:pPr>
            <w:r w:rsidRPr="003055F1">
              <w:rPr>
                <w:rFonts w:ascii="Tahoma" w:hAnsi="Tahoma" w:cs="Tahoma"/>
                <w:color w:val="000000"/>
                <w:spacing w:val="-2"/>
                <w:lang w:val="es-ES_tradnl"/>
              </w:rPr>
              <w:t>Multiplicación.</w:t>
            </w:r>
          </w:p>
          <w:p w14:paraId="2AAB3F65" w14:textId="77777777" w:rsidR="00856827" w:rsidRPr="003055F1" w:rsidRDefault="00856827" w:rsidP="00856827">
            <w:pPr>
              <w:widowControl w:val="0"/>
              <w:numPr>
                <w:ilvl w:val="0"/>
                <w:numId w:val="18"/>
              </w:numPr>
              <w:shd w:val="clear" w:color="auto" w:fill="FFFFFF"/>
              <w:tabs>
                <w:tab w:val="left" w:pos="586"/>
              </w:tabs>
              <w:autoSpaceDE w:val="0"/>
              <w:autoSpaceDN w:val="0"/>
              <w:adjustRightInd w:val="0"/>
              <w:ind w:left="10"/>
              <w:rPr>
                <w:rFonts w:ascii="Tahoma" w:hAnsi="Tahoma" w:cs="Tahoma"/>
                <w:color w:val="000000"/>
                <w:spacing w:val="-12"/>
                <w:lang w:val="es-ES_tradnl"/>
              </w:rPr>
            </w:pPr>
            <w:r w:rsidRPr="003055F1">
              <w:rPr>
                <w:rFonts w:ascii="Tahoma" w:hAnsi="Tahoma" w:cs="Tahoma"/>
                <w:color w:val="000000"/>
                <w:spacing w:val="-2"/>
                <w:lang w:val="es-ES_tradnl"/>
              </w:rPr>
              <w:t>Penetración.</w:t>
            </w:r>
          </w:p>
          <w:p w14:paraId="06ABD006" w14:textId="77777777" w:rsidR="00856827" w:rsidRPr="003055F1" w:rsidRDefault="00856827" w:rsidP="00856827">
            <w:pPr>
              <w:widowControl w:val="0"/>
              <w:numPr>
                <w:ilvl w:val="0"/>
                <w:numId w:val="18"/>
              </w:numPr>
              <w:shd w:val="clear" w:color="auto" w:fill="FFFFFF"/>
              <w:tabs>
                <w:tab w:val="left" w:pos="586"/>
              </w:tabs>
              <w:autoSpaceDE w:val="0"/>
              <w:autoSpaceDN w:val="0"/>
              <w:adjustRightInd w:val="0"/>
              <w:ind w:left="10"/>
              <w:rPr>
                <w:rFonts w:ascii="Tahoma" w:hAnsi="Tahoma" w:cs="Tahoma"/>
                <w:color w:val="000000"/>
                <w:spacing w:val="-9"/>
                <w:lang w:val="es-ES_tradnl"/>
              </w:rPr>
            </w:pPr>
            <w:r w:rsidRPr="003055F1">
              <w:rPr>
                <w:rFonts w:ascii="Tahoma" w:hAnsi="Tahoma" w:cs="Tahoma"/>
                <w:color w:val="000000"/>
                <w:spacing w:val="-2"/>
                <w:lang w:val="es-ES_tradnl"/>
              </w:rPr>
              <w:t>Liberación.</w:t>
            </w:r>
          </w:p>
          <w:p w14:paraId="085830DA" w14:textId="77777777" w:rsidR="00856827" w:rsidRPr="003055F1" w:rsidRDefault="00856827" w:rsidP="00856827">
            <w:pPr>
              <w:widowControl w:val="0"/>
              <w:numPr>
                <w:ilvl w:val="0"/>
                <w:numId w:val="18"/>
              </w:numPr>
              <w:shd w:val="clear" w:color="auto" w:fill="FFFFFF"/>
              <w:tabs>
                <w:tab w:val="left" w:pos="586"/>
              </w:tabs>
              <w:autoSpaceDE w:val="0"/>
              <w:autoSpaceDN w:val="0"/>
              <w:adjustRightInd w:val="0"/>
              <w:ind w:left="10"/>
              <w:rPr>
                <w:rFonts w:ascii="Tahoma" w:hAnsi="Tahoma" w:cs="Tahoma"/>
                <w:color w:val="000000"/>
                <w:spacing w:val="-11"/>
                <w:lang w:val="es-ES_tradnl"/>
              </w:rPr>
            </w:pPr>
            <w:r w:rsidRPr="003055F1">
              <w:rPr>
                <w:rFonts w:ascii="Tahoma" w:hAnsi="Tahoma" w:cs="Tahoma"/>
                <w:color w:val="000000"/>
                <w:spacing w:val="-4"/>
                <w:lang w:val="es-ES_tradnl"/>
              </w:rPr>
              <w:t>Fijación.</w:t>
            </w:r>
          </w:p>
          <w:p w14:paraId="3A56D74A" w14:textId="0BFBBBB2" w:rsidR="00856827" w:rsidRDefault="00856827" w:rsidP="00856827"/>
          <w:p w14:paraId="535C5FB3" w14:textId="19D02D2C" w:rsidR="00856827" w:rsidRDefault="00856827" w:rsidP="00856827"/>
          <w:p w14:paraId="6261ADF9" w14:textId="585C241D" w:rsidR="00856827" w:rsidRDefault="00856827" w:rsidP="00856827"/>
          <w:p w14:paraId="61E253A2" w14:textId="42AF6BA8" w:rsidR="00856827" w:rsidRDefault="00856827" w:rsidP="00856827"/>
          <w:p w14:paraId="5EC1E4E5" w14:textId="4F770F5D" w:rsidR="00856827" w:rsidRDefault="00856827" w:rsidP="00856827"/>
          <w:p w14:paraId="25954B63" w14:textId="6B79DE51" w:rsidR="00856827" w:rsidRDefault="00856827" w:rsidP="00856827"/>
          <w:p w14:paraId="3D52C2F6" w14:textId="77777777" w:rsidR="00856827" w:rsidRDefault="00856827" w:rsidP="00856827"/>
          <w:p w14:paraId="308DFF49" w14:textId="555872B4" w:rsidR="00856827" w:rsidRPr="002D2AE7" w:rsidRDefault="00856827" w:rsidP="00856827">
            <w:pPr>
              <w:jc w:val="both"/>
              <w:rPr>
                <w:rFonts w:ascii="Tahoma" w:hAnsi="Tahoma" w:cs="Tahoma"/>
                <w:lang w:val="es-ES_tradnl"/>
              </w:rPr>
            </w:pPr>
            <w:r>
              <w:rPr>
                <w:rFonts w:ascii="Tahoma" w:hAnsi="Tahoma" w:cs="Tahoma"/>
              </w:rPr>
              <w:lastRenderedPageBreak/>
              <w:t>9</w:t>
            </w:r>
            <w:bookmarkStart w:id="0" w:name="_GoBack"/>
            <w:bookmarkEnd w:id="0"/>
            <w:r w:rsidRPr="002D2AE7">
              <w:rPr>
                <w:rFonts w:ascii="Tahoma" w:hAnsi="Tahoma" w:cs="Tahoma"/>
                <w:lang w:val="es-ES_tradnl"/>
              </w:rPr>
              <w:t>- Los siguientes esquemas se refieren a un ciclo infeccioso de los bacteriófagos</w:t>
            </w:r>
          </w:p>
          <w:p w14:paraId="52875F59" w14:textId="77777777" w:rsidR="00856827" w:rsidRPr="002D2AE7" w:rsidRDefault="00856827" w:rsidP="00856827">
            <w:pPr>
              <w:jc w:val="both"/>
              <w:rPr>
                <w:rFonts w:ascii="Tahoma" w:hAnsi="Tahoma" w:cs="Tahoma"/>
                <w:lang w:val="es-ES_tradnl"/>
              </w:rPr>
            </w:pPr>
          </w:p>
          <w:p w14:paraId="2E61AC47" w14:textId="77777777" w:rsidR="00856827" w:rsidRDefault="00856827" w:rsidP="00856827">
            <w:pPr>
              <w:rPr>
                <w:rFonts w:ascii="Tahoma" w:hAnsi="Tahoma" w:cs="Tahoma"/>
                <w:b/>
                <w:lang w:val="es-ES_tradnl"/>
              </w:rPr>
            </w:pPr>
            <w:r w:rsidRPr="002D2AE7">
              <w:rPr>
                <w:rFonts w:ascii="Tahoma" w:hAnsi="Tahoma" w:cs="Tahoma"/>
                <w:b/>
                <w:lang w:val="es-ES_tradnl"/>
              </w:rPr>
              <w:t xml:space="preserve">                                  I                                                 </w:t>
            </w:r>
            <w:r>
              <w:rPr>
                <w:rFonts w:ascii="Tahoma" w:hAnsi="Tahoma" w:cs="Tahoma"/>
                <w:b/>
                <w:lang w:val="es-ES_tradnl"/>
              </w:rPr>
              <w:t xml:space="preserve">      </w:t>
            </w:r>
            <w:r w:rsidRPr="002D2AE7">
              <w:rPr>
                <w:rFonts w:ascii="Tahoma" w:hAnsi="Tahoma" w:cs="Tahoma"/>
                <w:b/>
                <w:lang w:val="es-ES_tradnl"/>
              </w:rPr>
              <w:t xml:space="preserve">    II</w:t>
            </w:r>
          </w:p>
          <w:p w14:paraId="741AFC8D" w14:textId="77777777" w:rsidR="00856827" w:rsidRPr="002D2AE7" w:rsidRDefault="00856827" w:rsidP="00856827">
            <w:pPr>
              <w:rPr>
                <w:rFonts w:ascii="Tahoma" w:hAnsi="Tahoma" w:cs="Tahoma"/>
                <w:b/>
                <w:lang w:val="es-ES_tradnl"/>
              </w:rPr>
            </w:pPr>
          </w:p>
          <w:p w14:paraId="4A57A87B" w14:textId="0642CBE7" w:rsidR="00856827" w:rsidRPr="002D2AE7" w:rsidRDefault="00856827" w:rsidP="00856827">
            <w:pPr>
              <w:rPr>
                <w:rFonts w:ascii="Tahoma" w:hAnsi="Tahoma" w:cs="Tahoma"/>
                <w:b/>
                <w:lang w:val="es-ES_tradnl"/>
              </w:rPr>
            </w:pPr>
            <w:r w:rsidRPr="002D2AE7">
              <w:rPr>
                <w:rFonts w:ascii="Tahoma" w:hAnsi="Tahoma" w:cs="Tahoma"/>
                <w:b/>
                <w:noProof/>
                <w:lang w:val="es-MX" w:eastAsia="es-MX"/>
              </w:rPr>
              <w:drawing>
                <wp:anchor distT="0" distB="0" distL="114300" distR="114300" simplePos="0" relativeHeight="251754496" behindDoc="1" locked="0" layoutInCell="1" allowOverlap="1" wp14:anchorId="0D4015B5" wp14:editId="10BB8DFD">
                  <wp:simplePos x="0" y="0"/>
                  <wp:positionH relativeFrom="column">
                    <wp:posOffset>457200</wp:posOffset>
                  </wp:positionH>
                  <wp:positionV relativeFrom="paragraph">
                    <wp:posOffset>45720</wp:posOffset>
                  </wp:positionV>
                  <wp:extent cx="1903095" cy="1383665"/>
                  <wp:effectExtent l="19050" t="19050" r="20955" b="26035"/>
                  <wp:wrapNone/>
                  <wp:docPr id="29" name="Imagen 29" descr="viurf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urf2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903095" cy="1383665"/>
                          </a:xfrm>
                          <a:prstGeom prst="rect">
                            <a:avLst/>
                          </a:prstGeom>
                          <a:noFill/>
                          <a:ln w="9525">
                            <a:solidFill>
                              <a:srgbClr val="003366"/>
                            </a:solidFill>
                            <a:miter lim="800000"/>
                            <a:headEnd/>
                            <a:tailEnd/>
                          </a:ln>
                          <a:effectLst/>
                        </pic:spPr>
                      </pic:pic>
                    </a:graphicData>
                  </a:graphic>
                  <wp14:sizeRelH relativeFrom="page">
                    <wp14:pctWidth>0</wp14:pctWidth>
                  </wp14:sizeRelH>
                  <wp14:sizeRelV relativeFrom="page">
                    <wp14:pctHeight>0</wp14:pctHeight>
                  </wp14:sizeRelV>
                </wp:anchor>
              </w:drawing>
            </w:r>
            <w:r w:rsidRPr="002D2AE7">
              <w:rPr>
                <w:rFonts w:ascii="Tahoma" w:hAnsi="Tahoma" w:cs="Tahoma"/>
                <w:b/>
                <w:noProof/>
                <w:lang w:val="es-MX" w:eastAsia="es-MX"/>
              </w:rPr>
              <w:drawing>
                <wp:anchor distT="0" distB="0" distL="114300" distR="114300" simplePos="0" relativeHeight="251755520" behindDoc="1" locked="0" layoutInCell="1" allowOverlap="1" wp14:anchorId="6E8D8A7B" wp14:editId="6D8FFF1E">
                  <wp:simplePos x="0" y="0"/>
                  <wp:positionH relativeFrom="column">
                    <wp:posOffset>2895600</wp:posOffset>
                  </wp:positionH>
                  <wp:positionV relativeFrom="paragraph">
                    <wp:posOffset>45720</wp:posOffset>
                  </wp:positionV>
                  <wp:extent cx="1981200" cy="1383665"/>
                  <wp:effectExtent l="19050" t="19050" r="19050" b="26035"/>
                  <wp:wrapNone/>
                  <wp:docPr id="27" name="Imagen 27" descr="viurf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urf2144"/>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1981200" cy="1383665"/>
                          </a:xfrm>
                          <a:prstGeom prst="rect">
                            <a:avLst/>
                          </a:prstGeom>
                          <a:noFill/>
                          <a:ln w="9525">
                            <a:solidFill>
                              <a:srgbClr val="000080"/>
                            </a:solidFill>
                            <a:miter lim="800000"/>
                            <a:headEnd/>
                            <a:tailEnd/>
                          </a:ln>
                          <a:effectLst/>
                        </pic:spPr>
                      </pic:pic>
                    </a:graphicData>
                  </a:graphic>
                  <wp14:sizeRelH relativeFrom="page">
                    <wp14:pctWidth>0</wp14:pctWidth>
                  </wp14:sizeRelH>
                  <wp14:sizeRelV relativeFrom="page">
                    <wp14:pctHeight>0</wp14:pctHeight>
                  </wp14:sizeRelV>
                </wp:anchor>
              </w:drawing>
            </w:r>
          </w:p>
          <w:p w14:paraId="1FE748E2" w14:textId="77777777" w:rsidR="00856827" w:rsidRPr="002D2AE7" w:rsidRDefault="00856827" w:rsidP="00856827">
            <w:pPr>
              <w:rPr>
                <w:rFonts w:ascii="Tahoma" w:hAnsi="Tahoma" w:cs="Tahoma"/>
                <w:lang w:val="es-ES_tradnl"/>
              </w:rPr>
            </w:pPr>
          </w:p>
          <w:p w14:paraId="06E3C38C" w14:textId="77777777" w:rsidR="00856827" w:rsidRPr="002D2AE7" w:rsidRDefault="00856827" w:rsidP="00856827">
            <w:pPr>
              <w:rPr>
                <w:rFonts w:ascii="Tahoma" w:hAnsi="Tahoma" w:cs="Tahoma"/>
                <w:lang w:val="es-ES_tradnl"/>
              </w:rPr>
            </w:pPr>
          </w:p>
          <w:p w14:paraId="6AD1833C" w14:textId="77777777" w:rsidR="00856827" w:rsidRPr="002D2AE7" w:rsidRDefault="00856827" w:rsidP="00856827">
            <w:pPr>
              <w:tabs>
                <w:tab w:val="left" w:pos="360"/>
              </w:tabs>
              <w:rPr>
                <w:rFonts w:ascii="Tahoma" w:hAnsi="Tahoma" w:cs="Tahoma"/>
                <w:lang w:val="es-ES_tradnl"/>
              </w:rPr>
            </w:pPr>
          </w:p>
          <w:p w14:paraId="02A4898A" w14:textId="77777777" w:rsidR="00856827" w:rsidRPr="002D2AE7" w:rsidRDefault="00856827" w:rsidP="00856827">
            <w:pPr>
              <w:tabs>
                <w:tab w:val="left" w:pos="360"/>
              </w:tabs>
              <w:rPr>
                <w:rFonts w:ascii="Tahoma" w:hAnsi="Tahoma" w:cs="Tahoma"/>
                <w:lang w:val="es-ES_tradnl"/>
              </w:rPr>
            </w:pPr>
          </w:p>
          <w:p w14:paraId="7D3D269B" w14:textId="77777777" w:rsidR="00856827" w:rsidRPr="002D2AE7" w:rsidRDefault="00856827" w:rsidP="00856827">
            <w:pPr>
              <w:tabs>
                <w:tab w:val="left" w:pos="360"/>
              </w:tabs>
              <w:rPr>
                <w:rFonts w:ascii="Tahoma" w:hAnsi="Tahoma" w:cs="Tahoma"/>
                <w:lang w:val="es-ES_tradnl"/>
              </w:rPr>
            </w:pPr>
          </w:p>
          <w:p w14:paraId="2DFF0059" w14:textId="77777777" w:rsidR="00856827" w:rsidRPr="002D2AE7" w:rsidRDefault="00856827" w:rsidP="00856827">
            <w:pPr>
              <w:tabs>
                <w:tab w:val="left" w:pos="360"/>
              </w:tabs>
              <w:rPr>
                <w:rFonts w:ascii="Tahoma" w:hAnsi="Tahoma" w:cs="Tahoma"/>
                <w:lang w:val="es-ES_tradnl"/>
              </w:rPr>
            </w:pPr>
          </w:p>
          <w:p w14:paraId="2ABD2070" w14:textId="77777777" w:rsidR="00856827" w:rsidRDefault="00856827" w:rsidP="00856827">
            <w:pPr>
              <w:pStyle w:val="Textoindependiente"/>
              <w:rPr>
                <w:rFonts w:cs="Tahoma"/>
                <w:szCs w:val="22"/>
              </w:rPr>
            </w:pPr>
          </w:p>
          <w:p w14:paraId="349234D1" w14:textId="77777777" w:rsidR="00856827" w:rsidRDefault="00856827" w:rsidP="00856827">
            <w:pPr>
              <w:pStyle w:val="Textoindependiente"/>
              <w:rPr>
                <w:rFonts w:cs="Tahoma"/>
                <w:szCs w:val="22"/>
              </w:rPr>
            </w:pPr>
          </w:p>
          <w:p w14:paraId="6800FE61" w14:textId="77777777" w:rsidR="00856827" w:rsidRDefault="00856827" w:rsidP="00856827">
            <w:pPr>
              <w:pStyle w:val="Textoindependiente"/>
              <w:rPr>
                <w:rFonts w:cs="Tahoma"/>
                <w:szCs w:val="22"/>
              </w:rPr>
            </w:pPr>
          </w:p>
          <w:p w14:paraId="092BC1E2" w14:textId="77777777" w:rsidR="00856827" w:rsidRPr="002D2AE7" w:rsidRDefault="00856827" w:rsidP="00856827">
            <w:pPr>
              <w:pStyle w:val="Textoindependiente"/>
              <w:rPr>
                <w:rFonts w:cs="Tahoma"/>
                <w:szCs w:val="22"/>
              </w:rPr>
            </w:pPr>
            <w:r w:rsidRPr="002D2AE7">
              <w:rPr>
                <w:rFonts w:cs="Tahoma"/>
                <w:szCs w:val="22"/>
              </w:rPr>
              <w:t xml:space="preserve">Los esquemas anteriores representan a las etapas del ciclo </w:t>
            </w:r>
            <w:proofErr w:type="spellStart"/>
            <w:r w:rsidRPr="002D2AE7">
              <w:rPr>
                <w:rFonts w:cs="Tahoma"/>
                <w:szCs w:val="22"/>
              </w:rPr>
              <w:t>lisogénico</w:t>
            </w:r>
            <w:proofErr w:type="spellEnd"/>
            <w:r w:rsidRPr="002D2AE7">
              <w:rPr>
                <w:rFonts w:cs="Tahoma"/>
                <w:szCs w:val="22"/>
              </w:rPr>
              <w:t xml:space="preserve"> denominadas</w:t>
            </w:r>
          </w:p>
          <w:p w14:paraId="6EB9AB21" w14:textId="77777777" w:rsidR="00856827" w:rsidRPr="002D2AE7" w:rsidRDefault="00856827" w:rsidP="00856827">
            <w:pPr>
              <w:rPr>
                <w:rFonts w:ascii="Tahoma" w:hAnsi="Tahoma" w:cs="Tahoma"/>
                <w:lang w:val="es-ES_tradnl"/>
              </w:rPr>
            </w:pPr>
          </w:p>
          <w:p w14:paraId="63E6FB62" w14:textId="77777777" w:rsidR="00856827" w:rsidRPr="002D2AE7" w:rsidRDefault="00856827" w:rsidP="00856827">
            <w:pPr>
              <w:numPr>
                <w:ilvl w:val="0"/>
                <w:numId w:val="20"/>
              </w:numPr>
              <w:tabs>
                <w:tab w:val="clear" w:pos="720"/>
              </w:tabs>
              <w:ind w:left="480" w:hanging="480"/>
              <w:rPr>
                <w:rFonts w:ascii="Tahoma" w:hAnsi="Tahoma" w:cs="Tahoma"/>
                <w:lang w:val="es-ES_tradnl"/>
              </w:rPr>
            </w:pPr>
            <w:r w:rsidRPr="002D2AE7">
              <w:rPr>
                <w:rFonts w:ascii="Tahoma" w:hAnsi="Tahoma" w:cs="Tahoma"/>
                <w:lang w:val="es-ES_tradnl"/>
              </w:rPr>
              <w:t>I ensamble y II penetración.</w:t>
            </w:r>
          </w:p>
          <w:p w14:paraId="2F46DC1C" w14:textId="77777777" w:rsidR="00856827" w:rsidRPr="002D2AE7" w:rsidRDefault="00856827" w:rsidP="00856827">
            <w:pPr>
              <w:numPr>
                <w:ilvl w:val="0"/>
                <w:numId w:val="20"/>
              </w:numPr>
              <w:tabs>
                <w:tab w:val="clear" w:pos="720"/>
              </w:tabs>
              <w:ind w:left="480" w:hanging="480"/>
              <w:rPr>
                <w:rFonts w:ascii="Tahoma" w:hAnsi="Tahoma" w:cs="Tahoma"/>
                <w:lang w:val="es-ES_tradnl"/>
              </w:rPr>
            </w:pPr>
            <w:r w:rsidRPr="002D2AE7">
              <w:rPr>
                <w:rFonts w:ascii="Tahoma" w:hAnsi="Tahoma" w:cs="Tahoma"/>
                <w:lang w:val="es-ES_tradnl"/>
              </w:rPr>
              <w:t>I integración y II fijación.</w:t>
            </w:r>
          </w:p>
          <w:p w14:paraId="4C76DB2A" w14:textId="77777777" w:rsidR="00856827" w:rsidRPr="002D2AE7" w:rsidRDefault="00856827" w:rsidP="00856827">
            <w:pPr>
              <w:numPr>
                <w:ilvl w:val="0"/>
                <w:numId w:val="20"/>
              </w:numPr>
              <w:tabs>
                <w:tab w:val="clear" w:pos="720"/>
              </w:tabs>
              <w:ind w:left="480" w:hanging="480"/>
              <w:rPr>
                <w:rFonts w:ascii="Tahoma" w:hAnsi="Tahoma" w:cs="Tahoma"/>
                <w:lang w:val="es-ES_tradnl"/>
              </w:rPr>
            </w:pPr>
            <w:r w:rsidRPr="002D2AE7">
              <w:rPr>
                <w:rFonts w:ascii="Tahoma" w:hAnsi="Tahoma" w:cs="Tahoma"/>
                <w:lang w:val="es-ES_tradnl"/>
              </w:rPr>
              <w:t>I multiplicación y II integración.</w:t>
            </w:r>
          </w:p>
          <w:p w14:paraId="06C2AE8E" w14:textId="77777777" w:rsidR="00856827" w:rsidRPr="002D2AE7" w:rsidRDefault="00856827" w:rsidP="00856827">
            <w:pPr>
              <w:numPr>
                <w:ilvl w:val="0"/>
                <w:numId w:val="20"/>
              </w:numPr>
              <w:tabs>
                <w:tab w:val="clear" w:pos="720"/>
              </w:tabs>
              <w:ind w:left="480" w:hanging="480"/>
              <w:rPr>
                <w:rFonts w:ascii="Tahoma" w:hAnsi="Tahoma" w:cs="Tahoma"/>
                <w:lang w:val="es-ES_tradnl"/>
              </w:rPr>
            </w:pPr>
            <w:r w:rsidRPr="002D2AE7">
              <w:rPr>
                <w:rFonts w:ascii="Tahoma" w:hAnsi="Tahoma" w:cs="Tahoma"/>
                <w:lang w:val="es-ES_tradnl"/>
              </w:rPr>
              <w:t>I integración y II penetración.</w:t>
            </w:r>
          </w:p>
          <w:p w14:paraId="3493BDC3" w14:textId="77777777" w:rsidR="00856827" w:rsidRPr="00856827" w:rsidRDefault="00856827" w:rsidP="00856827">
            <w:pPr>
              <w:jc w:val="both"/>
              <w:rPr>
                <w:rFonts w:ascii="Century Gothic" w:hAnsi="Century Gothic"/>
                <w:i/>
                <w:color w:val="808080" w:themeColor="background1" w:themeShade="80"/>
                <w:lang w:val="es-ES_tradnl"/>
              </w:rPr>
            </w:pPr>
          </w:p>
          <w:p w14:paraId="2AEC9B59" w14:textId="367375B2" w:rsidR="0058336C" w:rsidRDefault="0058336C" w:rsidP="0058336C">
            <w:pPr>
              <w:jc w:val="both"/>
              <w:rPr>
                <w:rFonts w:ascii="Century Gothic" w:hAnsi="Century Gothic"/>
                <w:i/>
                <w:color w:val="808080" w:themeColor="background1" w:themeShade="80"/>
              </w:rPr>
            </w:pPr>
          </w:p>
          <w:p w14:paraId="067710F3" w14:textId="6C5E4EFC" w:rsidR="0058336C" w:rsidRPr="0058336C" w:rsidRDefault="0058336C" w:rsidP="0058336C">
            <w:pPr>
              <w:jc w:val="center"/>
              <w:rPr>
                <w:rFonts w:ascii="Century Gothic" w:hAnsi="Century Gothic"/>
                <w:b/>
                <w:i/>
                <w:color w:val="808080" w:themeColor="background1" w:themeShade="80"/>
                <w:sz w:val="24"/>
              </w:rPr>
            </w:pPr>
            <w:r>
              <w:rPr>
                <w:rFonts w:ascii="Century Gothic" w:hAnsi="Century Gothic"/>
                <w:b/>
                <w:i/>
                <w:color w:val="808080" w:themeColor="background1" w:themeShade="80"/>
                <w:sz w:val="24"/>
              </w:rPr>
              <w:t>“</w:t>
            </w:r>
            <w:r w:rsidRPr="0058336C">
              <w:rPr>
                <w:rFonts w:ascii="Century Gothic" w:hAnsi="Century Gothic"/>
                <w:b/>
                <w:i/>
                <w:color w:val="808080" w:themeColor="background1" w:themeShade="80"/>
                <w:sz w:val="24"/>
              </w:rPr>
              <w:t>Es algo diferente, pero aun así estoy seguro que podrás lograrlo</w:t>
            </w:r>
            <w:r>
              <w:rPr>
                <w:rFonts w:ascii="Century Gothic" w:hAnsi="Century Gothic"/>
                <w:b/>
                <w:i/>
                <w:color w:val="808080" w:themeColor="background1" w:themeShade="80"/>
                <w:sz w:val="24"/>
              </w:rPr>
              <w:t>”</w:t>
            </w:r>
            <w:r w:rsidRPr="0058336C">
              <w:rPr>
                <w:rFonts w:ascii="Century Gothic" w:hAnsi="Century Gothic"/>
                <w:b/>
                <w:i/>
                <w:color w:val="808080" w:themeColor="background1" w:themeShade="80"/>
                <w:sz w:val="24"/>
              </w:rPr>
              <w:t>.</w:t>
            </w:r>
          </w:p>
          <w:p w14:paraId="10E40D75" w14:textId="77777777" w:rsidR="00122DF3" w:rsidRDefault="00122DF3" w:rsidP="002F2E66">
            <w:pPr>
              <w:jc w:val="both"/>
              <w:rPr>
                <w:rFonts w:ascii="Century Gothic" w:hAnsi="Century Gothic"/>
                <w:i/>
                <w:color w:val="808080" w:themeColor="background1" w:themeShade="80"/>
              </w:rPr>
            </w:pPr>
          </w:p>
          <w:p w14:paraId="73D5C6D7" w14:textId="77777777" w:rsidR="00122DF3" w:rsidRDefault="00122DF3" w:rsidP="002F2E66">
            <w:pPr>
              <w:jc w:val="both"/>
              <w:rPr>
                <w:rFonts w:ascii="Century Gothic" w:hAnsi="Century Gothic"/>
                <w:i/>
                <w:color w:val="808080" w:themeColor="background1" w:themeShade="80"/>
              </w:rPr>
            </w:pPr>
          </w:p>
          <w:p w14:paraId="7F90C5C8" w14:textId="482B06F0" w:rsidR="002F2E66" w:rsidRDefault="002F2E66" w:rsidP="002F2E66">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Al finalizar</w:t>
            </w:r>
            <w:r w:rsidR="00C975AB">
              <w:rPr>
                <w:rFonts w:ascii="Century Gothic" w:hAnsi="Century Gothic"/>
                <w:i/>
                <w:color w:val="808080" w:themeColor="background1" w:themeShade="80"/>
              </w:rPr>
              <w:t>,</w:t>
            </w:r>
            <w:r w:rsidRPr="00A02979">
              <w:rPr>
                <w:rFonts w:ascii="Century Gothic" w:hAnsi="Century Gothic"/>
                <w:i/>
                <w:color w:val="808080" w:themeColor="background1" w:themeShade="80"/>
              </w:rPr>
              <w:t xml:space="preserve"> </w:t>
            </w:r>
            <w:r w:rsidR="00EB18B0">
              <w:rPr>
                <w:rFonts w:ascii="Century Gothic" w:hAnsi="Century Gothic"/>
                <w:i/>
                <w:color w:val="808080" w:themeColor="background1" w:themeShade="80"/>
              </w:rPr>
              <w:t>recuerde que debes adjuntar</w:t>
            </w:r>
            <w:r w:rsidR="00C975AB">
              <w:rPr>
                <w:rFonts w:ascii="Century Gothic" w:hAnsi="Century Gothic"/>
                <w:i/>
                <w:color w:val="808080" w:themeColor="background1" w:themeShade="80"/>
              </w:rPr>
              <w:t xml:space="preserve"> </w:t>
            </w:r>
            <w:r w:rsidR="00EB18B0">
              <w:rPr>
                <w:rFonts w:ascii="Century Gothic" w:hAnsi="Century Gothic"/>
                <w:i/>
                <w:color w:val="808080" w:themeColor="background1" w:themeShade="80"/>
              </w:rPr>
              <w:t>lo realizado en el Portafolio</w:t>
            </w:r>
            <w:r w:rsidRPr="00A02979">
              <w:rPr>
                <w:rFonts w:ascii="Century Gothic" w:hAnsi="Century Gothic"/>
                <w:i/>
                <w:color w:val="808080" w:themeColor="background1" w:themeShade="80"/>
              </w:rPr>
              <w:t xml:space="preserve"> de evidencias </w:t>
            </w:r>
            <w:r w:rsidR="00C975AB">
              <w:rPr>
                <w:rFonts w:ascii="Century Gothic" w:hAnsi="Century Gothic"/>
                <w:i/>
                <w:color w:val="808080" w:themeColor="background1" w:themeShade="80"/>
              </w:rPr>
              <w:t>(</w:t>
            </w:r>
            <w:r w:rsidR="00C975AB">
              <w:rPr>
                <w:rFonts w:ascii="Century Gothic" w:hAnsi="Century Gothic"/>
                <w:b/>
                <w:i/>
                <w:color w:val="808080" w:themeColor="background1" w:themeShade="80"/>
              </w:rPr>
              <w:t xml:space="preserve">Portafolio) </w:t>
            </w:r>
            <w:r w:rsidR="00EB18B0">
              <w:rPr>
                <w:rFonts w:ascii="Century Gothic" w:hAnsi="Century Gothic"/>
                <w:i/>
                <w:color w:val="808080" w:themeColor="background1" w:themeShade="80"/>
              </w:rPr>
              <w:t>en este caso electrónico y guárdelo</w:t>
            </w:r>
            <w:r w:rsidR="00C975AB">
              <w:rPr>
                <w:rFonts w:ascii="Century Gothic" w:hAnsi="Century Gothic"/>
                <w:i/>
                <w:color w:val="808080" w:themeColor="background1" w:themeShade="80"/>
              </w:rPr>
              <w:t xml:space="preserve"> en un dispositivo USB y en la computadora en una carpeta denominada </w:t>
            </w:r>
            <w:r w:rsidR="00C975AB">
              <w:rPr>
                <w:rFonts w:ascii="Century Gothic" w:hAnsi="Century Gothic"/>
                <w:b/>
                <w:i/>
                <w:color w:val="808080" w:themeColor="background1" w:themeShade="80"/>
              </w:rPr>
              <w:t>Portafolio de Evidencias</w:t>
            </w:r>
            <w:r w:rsidRPr="00A02979">
              <w:rPr>
                <w:rFonts w:ascii="Century Gothic" w:hAnsi="Century Gothic"/>
                <w:i/>
                <w:color w:val="808080" w:themeColor="background1" w:themeShade="80"/>
              </w:rPr>
              <w:t>.</w:t>
            </w:r>
          </w:p>
          <w:p w14:paraId="4D6318CB" w14:textId="77777777" w:rsidR="002F2E66" w:rsidRDefault="002F2E66" w:rsidP="005722D9">
            <w:pPr>
              <w:jc w:val="both"/>
              <w:rPr>
                <w:rFonts w:ascii="Century Gothic" w:hAnsi="Century Gothic"/>
                <w:i/>
                <w:color w:val="808080" w:themeColor="background1" w:themeShade="80"/>
              </w:rPr>
            </w:pPr>
          </w:p>
          <w:p w14:paraId="48E2BCC8" w14:textId="48BCEFA6" w:rsidR="00C250F1" w:rsidRDefault="00930EB1" w:rsidP="00C975AB">
            <w:pPr>
              <w:jc w:val="both"/>
              <w:rPr>
                <w:rFonts w:ascii="Century Gothic" w:hAnsi="Century Gothic"/>
                <w:i/>
                <w:color w:val="808080" w:themeColor="background1" w:themeShade="80"/>
              </w:rPr>
            </w:pPr>
            <w:r w:rsidRPr="00C975AB">
              <w:rPr>
                <w:rFonts w:ascii="Century Gothic" w:hAnsi="Century Gothic"/>
                <w:i/>
                <w:color w:val="808080" w:themeColor="background1" w:themeShade="80"/>
              </w:rPr>
              <w:t>En la medida de lo posible</w:t>
            </w:r>
            <w:r w:rsidR="007D6BD3" w:rsidRPr="00C975AB">
              <w:rPr>
                <w:rFonts w:ascii="Century Gothic" w:hAnsi="Century Gothic"/>
                <w:i/>
                <w:color w:val="808080" w:themeColor="background1" w:themeShade="80"/>
              </w:rPr>
              <w:t>,</w:t>
            </w:r>
            <w:r w:rsidR="00C250F1" w:rsidRPr="00C975AB">
              <w:rPr>
                <w:rFonts w:ascii="Century Gothic" w:hAnsi="Century Gothic"/>
                <w:i/>
                <w:color w:val="808080" w:themeColor="background1" w:themeShade="80"/>
              </w:rPr>
              <w:t xml:space="preserve"> y de acuerdo con las </w:t>
            </w:r>
            <w:r w:rsidRPr="00C975AB">
              <w:rPr>
                <w:rFonts w:ascii="Century Gothic" w:hAnsi="Century Gothic"/>
                <w:i/>
                <w:color w:val="808080" w:themeColor="background1" w:themeShade="80"/>
              </w:rPr>
              <w:t>posibilidades</w:t>
            </w:r>
            <w:r w:rsidR="007D6BD3" w:rsidRPr="00C975AB">
              <w:rPr>
                <w:rFonts w:ascii="Century Gothic" w:hAnsi="Century Gothic"/>
                <w:i/>
                <w:color w:val="808080" w:themeColor="background1" w:themeShade="80"/>
              </w:rPr>
              <w:t xml:space="preserve">, </w:t>
            </w:r>
            <w:r w:rsidR="000D1931" w:rsidRPr="00C975AB">
              <w:rPr>
                <w:rFonts w:ascii="Century Gothic" w:hAnsi="Century Gothic"/>
                <w:i/>
                <w:color w:val="808080" w:themeColor="background1" w:themeShade="80"/>
              </w:rPr>
              <w:t>comuníquese</w:t>
            </w:r>
            <w:r w:rsidR="000D1931">
              <w:rPr>
                <w:rFonts w:ascii="Century Gothic" w:hAnsi="Century Gothic"/>
                <w:i/>
                <w:color w:val="808080" w:themeColor="background1" w:themeShade="80"/>
              </w:rPr>
              <w:t xml:space="preserve"> y comparta lo aprendido</w:t>
            </w:r>
            <w:r w:rsidR="000D1931" w:rsidRPr="00C975AB">
              <w:rPr>
                <w:rFonts w:ascii="Century Gothic" w:hAnsi="Century Gothic"/>
                <w:i/>
                <w:color w:val="808080" w:themeColor="background1" w:themeShade="80"/>
              </w:rPr>
              <w:t xml:space="preserve"> </w:t>
            </w:r>
            <w:r w:rsidR="000D1931">
              <w:rPr>
                <w:rFonts w:ascii="Century Gothic" w:hAnsi="Century Gothic"/>
                <w:i/>
                <w:color w:val="808080" w:themeColor="background1" w:themeShade="80"/>
              </w:rPr>
              <w:t>con sus compañeros y docente</w:t>
            </w:r>
            <w:r w:rsidR="00C975AB">
              <w:rPr>
                <w:rFonts w:ascii="Century Gothic" w:hAnsi="Century Gothic"/>
                <w:i/>
                <w:color w:val="808080" w:themeColor="background1" w:themeShade="80"/>
              </w:rPr>
              <w:t>,</w:t>
            </w:r>
            <w:r w:rsidR="00C250F1" w:rsidRPr="00C975AB">
              <w:rPr>
                <w:rFonts w:ascii="Century Gothic" w:hAnsi="Century Gothic"/>
                <w:i/>
                <w:color w:val="808080" w:themeColor="background1" w:themeShade="80"/>
              </w:rPr>
              <w:t xml:space="preserve"> </w:t>
            </w:r>
            <w:r w:rsidR="007D6BD3" w:rsidRPr="00C975AB">
              <w:rPr>
                <w:rFonts w:ascii="Century Gothic" w:hAnsi="Century Gothic"/>
                <w:i/>
                <w:color w:val="808080" w:themeColor="background1" w:themeShade="80"/>
              </w:rPr>
              <w:t xml:space="preserve">por medio de Microsoft </w:t>
            </w:r>
            <w:proofErr w:type="spellStart"/>
            <w:r w:rsidR="007D6BD3" w:rsidRPr="00C975AB">
              <w:rPr>
                <w:rFonts w:ascii="Century Gothic" w:hAnsi="Century Gothic"/>
                <w:i/>
                <w:color w:val="808080" w:themeColor="background1" w:themeShade="80"/>
              </w:rPr>
              <w:t>Teams</w:t>
            </w:r>
            <w:proofErr w:type="spellEnd"/>
            <w:r w:rsidR="00154296" w:rsidRPr="00C975AB">
              <w:rPr>
                <w:rFonts w:ascii="Century Gothic" w:hAnsi="Century Gothic"/>
                <w:i/>
                <w:color w:val="808080" w:themeColor="background1" w:themeShade="80"/>
              </w:rPr>
              <w:t>, WhatsApp u otro medio en sesiones vi</w:t>
            </w:r>
            <w:r w:rsidR="000D1931">
              <w:rPr>
                <w:rFonts w:ascii="Century Gothic" w:hAnsi="Century Gothic"/>
                <w:i/>
                <w:color w:val="808080" w:themeColor="background1" w:themeShade="80"/>
              </w:rPr>
              <w:t>rtuales.</w:t>
            </w:r>
            <w:r w:rsidR="00C250F1" w:rsidRPr="00C975AB">
              <w:rPr>
                <w:rFonts w:ascii="Century Gothic" w:hAnsi="Century Gothic"/>
                <w:i/>
                <w:color w:val="808080" w:themeColor="background1" w:themeShade="80"/>
              </w:rPr>
              <w:t xml:space="preserve"> </w:t>
            </w:r>
          </w:p>
          <w:p w14:paraId="13428401" w14:textId="79CEE5E3" w:rsidR="00D734F0" w:rsidRDefault="00D734F0" w:rsidP="00C975AB">
            <w:pPr>
              <w:jc w:val="both"/>
              <w:rPr>
                <w:rFonts w:ascii="Century Gothic" w:hAnsi="Century Gothic"/>
                <w:i/>
                <w:color w:val="808080" w:themeColor="background1" w:themeShade="80"/>
              </w:rPr>
            </w:pPr>
          </w:p>
          <w:p w14:paraId="11563944" w14:textId="77777777" w:rsidR="00D734F0" w:rsidRPr="00C975AB" w:rsidRDefault="00D734F0" w:rsidP="00C975AB">
            <w:pPr>
              <w:jc w:val="both"/>
              <w:rPr>
                <w:rFonts w:ascii="Century Gothic" w:hAnsi="Century Gothic"/>
                <w:i/>
                <w:color w:val="808080" w:themeColor="background1" w:themeShade="80"/>
              </w:rPr>
            </w:pPr>
          </w:p>
          <w:p w14:paraId="38FC10AE" w14:textId="77777777" w:rsidR="00C250F1" w:rsidRPr="00C250F1" w:rsidRDefault="00C250F1" w:rsidP="00C250F1">
            <w:pPr>
              <w:pStyle w:val="Prrafodelista"/>
              <w:rPr>
                <w:rFonts w:ascii="Century Gothic" w:hAnsi="Century Gothic"/>
                <w:i/>
                <w:color w:val="808080" w:themeColor="background1" w:themeShade="80"/>
              </w:rPr>
            </w:pPr>
          </w:p>
          <w:p w14:paraId="43F00C97" w14:textId="77777777" w:rsidR="00D449E2" w:rsidRDefault="00D449E2" w:rsidP="0087792E">
            <w:pPr>
              <w:jc w:val="both"/>
              <w:rPr>
                <w:rFonts w:ascii="Century Gothic" w:hAnsi="Century Gothic"/>
                <w:i/>
                <w:color w:val="808080" w:themeColor="background1" w:themeShade="80"/>
              </w:rPr>
            </w:pPr>
          </w:p>
          <w:p w14:paraId="3E3A4AD2" w14:textId="77777777" w:rsidR="000D1931" w:rsidRDefault="000D1931" w:rsidP="0087792E">
            <w:pPr>
              <w:jc w:val="both"/>
              <w:rPr>
                <w:rFonts w:ascii="Century Gothic" w:hAnsi="Century Gothic"/>
                <w:i/>
                <w:color w:val="808080" w:themeColor="background1" w:themeShade="80"/>
              </w:rPr>
            </w:pPr>
          </w:p>
          <w:p w14:paraId="22C980A7" w14:textId="6B1FCE4D" w:rsidR="000D1931" w:rsidRPr="0087792E" w:rsidRDefault="000D1931" w:rsidP="0087792E">
            <w:pPr>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3F8B7A41" w14:textId="051A4791" w:rsidR="00C91BFE" w:rsidRPr="00572F36" w:rsidRDefault="00C91BFE" w:rsidP="00C91BFE">
            <w:pPr>
              <w:jc w:val="both"/>
              <w:rPr>
                <w:rFonts w:ascii="Century Gothic" w:hAnsi="Century Gothic"/>
                <w:i/>
                <w:color w:val="808080" w:themeColor="background1" w:themeShade="80"/>
              </w:rPr>
            </w:pPr>
          </w:p>
          <w:p w14:paraId="1AE9163F" w14:textId="09C0F87B" w:rsidR="0087792E" w:rsidRDefault="00EB18B0" w:rsidP="00856827">
            <w:pPr>
              <w:pStyle w:val="Prrafodelista"/>
              <w:numPr>
                <w:ilvl w:val="0"/>
                <w:numId w:val="10"/>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Desde lo aprendido realice un ensayo de las medidas que están realizando en su familia, comunidad y en su lugar de trabajo para evitar </w:t>
            </w:r>
            <w:r w:rsidR="00D32F62">
              <w:rPr>
                <w:rFonts w:ascii="Century Gothic" w:hAnsi="Century Gothic"/>
                <w:i/>
                <w:color w:val="808080" w:themeColor="background1" w:themeShade="80"/>
              </w:rPr>
              <w:t>el contagio del virus CONVID-19, además proponga medidas que el Gobierno de Costa Rica deberá implementar para la reactivación económica.</w:t>
            </w:r>
          </w:p>
          <w:p w14:paraId="35A51DAE" w14:textId="6E80B441" w:rsidR="00EB18B0" w:rsidRDefault="00EB18B0" w:rsidP="00EB18B0">
            <w:pPr>
              <w:ind w:left="360"/>
              <w:jc w:val="both"/>
              <w:rPr>
                <w:rFonts w:ascii="Century Gothic" w:hAnsi="Century Gothic"/>
                <w:i/>
                <w:color w:val="808080" w:themeColor="background1" w:themeShade="80"/>
              </w:rPr>
            </w:pPr>
          </w:p>
          <w:p w14:paraId="5A900318" w14:textId="77777777" w:rsidR="00EB18B0" w:rsidRPr="00EB18B0" w:rsidRDefault="00EB18B0" w:rsidP="00EB18B0">
            <w:pPr>
              <w:ind w:left="360"/>
              <w:jc w:val="both"/>
              <w:rPr>
                <w:rFonts w:ascii="Century Gothic" w:hAnsi="Century Gothic"/>
                <w:i/>
                <w:color w:val="808080" w:themeColor="background1" w:themeShade="80"/>
              </w:rPr>
            </w:pPr>
          </w:p>
          <w:p w14:paraId="4FF3F850" w14:textId="77777777"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de los Trabajos Autónomos, deberá guardar toda evidencia de trabajo realizado, para ello te invito a elaborar un </w:t>
            </w:r>
            <w:r>
              <w:rPr>
                <w:rFonts w:ascii="Century Gothic" w:hAnsi="Century Gothic"/>
                <w:b/>
                <w:i/>
                <w:color w:val="808080" w:themeColor="background1" w:themeShade="80"/>
              </w:rPr>
              <w:t xml:space="preserve">portafolio </w:t>
            </w:r>
            <w:r>
              <w:rPr>
                <w:rFonts w:ascii="Century Gothic" w:hAnsi="Century Gothic"/>
                <w:b/>
                <w:i/>
                <w:color w:val="808080" w:themeColor="background1" w:themeShade="80"/>
              </w:rPr>
              <w:lastRenderedPageBreak/>
              <w:t>de evidencias</w:t>
            </w:r>
            <w:r>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5D89E276" w14:textId="77777777" w:rsidR="00C91BFE" w:rsidRPr="0087792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Pr="0087792E">
              <w:rPr>
                <w:rFonts w:ascii="Century Gothic" w:hAnsi="Century Gothic"/>
                <w:i/>
                <w:color w:val="808080" w:themeColor="background1" w:themeShade="80"/>
              </w:rPr>
              <w:t>l portafolio puede ser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74659146" w14:textId="77777777" w:rsidR="00383D44" w:rsidRDefault="00383D44" w:rsidP="00383D44">
            <w:pPr>
              <w:jc w:val="both"/>
              <w:rPr>
                <w:rFonts w:ascii="Century Gothic" w:hAnsi="Century Gothic"/>
                <w:i/>
              </w:rPr>
            </w:pPr>
            <w:r>
              <w:rPr>
                <w:rFonts w:ascii="Century Gothic" w:hAnsi="Century Gothic"/>
                <w:i/>
              </w:rPr>
              <w:t xml:space="preserve">Podemos utilizar un registro anecdótico en la herramienta </w:t>
            </w:r>
            <w:proofErr w:type="spellStart"/>
            <w:r>
              <w:rPr>
                <w:rFonts w:ascii="Century Gothic" w:hAnsi="Century Gothic"/>
                <w:i/>
              </w:rPr>
              <w:t>One</w:t>
            </w:r>
            <w:proofErr w:type="spellEnd"/>
            <w:r>
              <w:rPr>
                <w:rFonts w:ascii="Century Gothic" w:hAnsi="Century Gothic"/>
                <w:i/>
              </w:rPr>
              <w:t xml:space="preserve"> Notebook, de office 365</w:t>
            </w:r>
          </w:p>
          <w:p w14:paraId="77832F46" w14:textId="77777777" w:rsidR="00383D44" w:rsidRDefault="00856827" w:rsidP="00383D44">
            <w:pPr>
              <w:jc w:val="both"/>
              <w:rPr>
                <w:rFonts w:ascii="Century Gothic" w:hAnsi="Century Gothic"/>
                <w:i/>
              </w:rPr>
            </w:pPr>
            <w:hyperlink r:id="rId27" w:history="1">
              <w:r w:rsidR="00383D44">
                <w:rPr>
                  <w:rStyle w:val="Hipervnculo"/>
                  <w:rFonts w:ascii="Century Gothic" w:hAnsi="Century Gothic"/>
                  <w:i/>
                </w:rPr>
                <w:t>Vea este Tutorial el paso a paso</w:t>
              </w:r>
            </w:hyperlink>
            <w:r w:rsidR="00383D44">
              <w:rPr>
                <w:rFonts w:ascii="Century Gothic" w:hAnsi="Century Gothic"/>
                <w:i/>
              </w:rPr>
              <w:t xml:space="preserve"> (Coloque el puntero en el texto subrayad, luego presiona simultáneamente </w:t>
            </w:r>
            <w:proofErr w:type="spellStart"/>
            <w:r w:rsidR="00383D44">
              <w:rPr>
                <w:rFonts w:ascii="Century Gothic" w:hAnsi="Century Gothic"/>
                <w:i/>
              </w:rPr>
              <w:t>ctrl</w:t>
            </w:r>
            <w:proofErr w:type="spellEnd"/>
            <w:r w:rsidR="00383D44">
              <w:rPr>
                <w:rFonts w:ascii="Century Gothic" w:hAnsi="Century Gothic"/>
                <w:i/>
              </w:rPr>
              <w:t xml:space="preserve"> + clic). </w:t>
            </w:r>
          </w:p>
          <w:p w14:paraId="5C320165" w14:textId="77777777" w:rsidR="00C91BFE" w:rsidRDefault="00C91BF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856827" w:rsidP="0087792E">
            <w:pPr>
              <w:jc w:val="both"/>
              <w:rPr>
                <w:rFonts w:ascii="Century Gothic" w:hAnsi="Century Gothic"/>
                <w:i/>
                <w:color w:val="808080" w:themeColor="background1" w:themeShade="80"/>
              </w:rPr>
            </w:pPr>
            <w:hyperlink r:id="rId28"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r w:rsidR="000D1931" w14:paraId="1AA64C8B" w14:textId="77777777" w:rsidTr="00D449E2">
        <w:tc>
          <w:tcPr>
            <w:tcW w:w="1410" w:type="dxa"/>
          </w:tcPr>
          <w:p w14:paraId="6BB4E2C9" w14:textId="77777777" w:rsidR="000D1931" w:rsidRDefault="000D1931" w:rsidP="00B73143">
            <w:pPr>
              <w:rPr>
                <w:rFonts w:ascii="Century Gothic" w:hAnsi="Century Gothic"/>
              </w:rPr>
            </w:pPr>
          </w:p>
        </w:tc>
        <w:tc>
          <w:tcPr>
            <w:tcW w:w="8654" w:type="dxa"/>
          </w:tcPr>
          <w:p w14:paraId="156D3C12" w14:textId="77777777" w:rsidR="000D1931" w:rsidRPr="00572F36" w:rsidRDefault="000D1931" w:rsidP="00C91BFE">
            <w:pPr>
              <w:jc w:val="both"/>
              <w:rPr>
                <w:rFonts w:ascii="Century Gothic" w:hAnsi="Century Gothic"/>
                <w:i/>
                <w:color w:val="808080" w:themeColor="background1" w:themeShade="80"/>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lastRenderedPageBreak/>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F278D" w14:paraId="523B702B" w14:textId="77777777" w:rsidTr="00DB67BA">
        <w:trPr>
          <w:trHeight w:val="830"/>
        </w:trPr>
        <w:tc>
          <w:tcPr>
            <w:tcW w:w="8217" w:type="dxa"/>
          </w:tcPr>
          <w:p w14:paraId="3B8EEDC3" w14:textId="364C34EF" w:rsidR="006F278D" w:rsidRPr="00F02072" w:rsidRDefault="006F278D" w:rsidP="006F278D">
            <w:pPr>
              <w:jc w:val="both"/>
              <w:rPr>
                <w:rFonts w:ascii="Century Gothic" w:hAnsi="Century Gothic"/>
              </w:rPr>
            </w:pPr>
            <w:r>
              <w:rPr>
                <w:rFonts w:ascii="Century Gothic" w:hAnsi="Century Gothic"/>
              </w:rPr>
              <w:t>¿Me sentí cómodo con el uso de la tecnología en el desarrollo del tema?</w:t>
            </w:r>
          </w:p>
        </w:tc>
        <w:tc>
          <w:tcPr>
            <w:tcW w:w="1559" w:type="dxa"/>
          </w:tcPr>
          <w:p w14:paraId="7544248F" w14:textId="24978BE5" w:rsidR="006F278D" w:rsidRPr="00F02072" w:rsidRDefault="006F278D" w:rsidP="006F278D">
            <w:pPr>
              <w:pStyle w:val="Prrafodelista"/>
              <w:ind w:left="360"/>
              <w:jc w:val="both"/>
              <w:rPr>
                <w:rFonts w:ascii="Century Gothic" w:hAnsi="Century Gothic"/>
                <w:noProof/>
                <w:lang w:val="es-MX" w:eastAsia="es-MX"/>
              </w:rPr>
            </w:pPr>
            <w:r w:rsidRPr="00F02072">
              <w:rPr>
                <w:rFonts w:ascii="Century Gothic" w:hAnsi="Century Gothic"/>
                <w:noProof/>
                <w:lang w:val="es-MX" w:eastAsia="es-MX"/>
              </w:rPr>
              <w:drawing>
                <wp:anchor distT="0" distB="0" distL="114300" distR="114300" simplePos="0" relativeHeight="251749376" behindDoc="1" locked="0" layoutInCell="1" allowOverlap="1" wp14:anchorId="64DE91AD" wp14:editId="4987909C">
                  <wp:simplePos x="0" y="0"/>
                  <wp:positionH relativeFrom="column">
                    <wp:posOffset>29845</wp:posOffset>
                  </wp:positionH>
                  <wp:positionV relativeFrom="paragraph">
                    <wp:posOffset>265430</wp:posOffset>
                  </wp:positionV>
                  <wp:extent cx="342900" cy="3079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48352" behindDoc="1" locked="0" layoutInCell="1" allowOverlap="1" wp14:anchorId="70C386B0" wp14:editId="1812FBDC">
                  <wp:simplePos x="0" y="0"/>
                  <wp:positionH relativeFrom="column">
                    <wp:posOffset>-6985</wp:posOffset>
                  </wp:positionH>
                  <wp:positionV relativeFrom="paragraph">
                    <wp:posOffset>3810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F278D" w14:paraId="26A6E93B" w14:textId="77777777" w:rsidTr="00CD603D">
        <w:trPr>
          <w:trHeight w:val="841"/>
        </w:trPr>
        <w:tc>
          <w:tcPr>
            <w:tcW w:w="9776" w:type="dxa"/>
            <w:gridSpan w:val="2"/>
          </w:tcPr>
          <w:p w14:paraId="6D80677F" w14:textId="4813311E" w:rsidR="006F278D" w:rsidRDefault="006F278D" w:rsidP="006F278D">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720F6C11" w14:textId="77777777" w:rsidR="006F278D" w:rsidRDefault="006F278D" w:rsidP="006F278D">
            <w:pPr>
              <w:jc w:val="both"/>
              <w:rPr>
                <w:rFonts w:ascii="Century Gothic" w:hAnsi="Century Gothic"/>
              </w:rPr>
            </w:pPr>
          </w:p>
          <w:p w14:paraId="54B1CEF9" w14:textId="77777777" w:rsidR="006F278D" w:rsidRDefault="006F278D" w:rsidP="006F278D">
            <w:pPr>
              <w:jc w:val="both"/>
              <w:rPr>
                <w:rFonts w:ascii="Century Gothic" w:hAnsi="Century Gothic"/>
              </w:rPr>
            </w:pPr>
          </w:p>
          <w:p w14:paraId="445DF79B" w14:textId="77777777" w:rsidR="006F278D" w:rsidRDefault="006F278D" w:rsidP="006F278D">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63F0C448" w14:textId="77777777" w:rsidR="006F278D" w:rsidRPr="00F02072" w:rsidRDefault="006F278D" w:rsidP="006F278D">
            <w:pPr>
              <w:jc w:val="both"/>
              <w:rPr>
                <w:rFonts w:ascii="Century Gothic" w:hAnsi="Century Gothic"/>
                <w:noProof/>
                <w:lang w:eastAsia="es-CR"/>
              </w:rPr>
            </w:pPr>
          </w:p>
        </w:tc>
      </w:tr>
    </w:tbl>
    <w:p w14:paraId="6C4E4590" w14:textId="2B54EC62" w:rsidR="00117EE0" w:rsidRDefault="00117EE0" w:rsidP="00117EE0">
      <w:pPr>
        <w:spacing w:line="240" w:lineRule="auto"/>
        <w:jc w:val="both"/>
        <w:rPr>
          <w:rFonts w:ascii="Century Gothic" w:hAnsi="Century Gothic"/>
          <w:b/>
          <w:sz w:val="24"/>
        </w:rPr>
      </w:pPr>
    </w:p>
    <w:p w14:paraId="73FD2DAF" w14:textId="77777777" w:rsidR="006F278D" w:rsidRDefault="006F278D" w:rsidP="00117EE0">
      <w:pPr>
        <w:spacing w:line="240" w:lineRule="auto"/>
        <w:jc w:val="both"/>
        <w:rPr>
          <w:rFonts w:ascii="Century Gothic" w:hAnsi="Century Gothic"/>
          <w:b/>
          <w:sz w:val="24"/>
        </w:rPr>
      </w:pPr>
    </w:p>
    <w:p w14:paraId="4E2CC525" w14:textId="77777777" w:rsidR="002F2E66" w:rsidRDefault="002F2E66" w:rsidP="002F2E66">
      <w:pPr>
        <w:spacing w:line="240" w:lineRule="auto"/>
        <w:jc w:val="both"/>
        <w:rPr>
          <w:rFonts w:ascii="Century Gothic" w:hAnsi="Century Gothic"/>
          <w:b/>
          <w:sz w:val="24"/>
        </w:rPr>
      </w:pPr>
      <w:r>
        <w:rPr>
          <w:rFonts w:ascii="Century Gothic" w:hAnsi="Century Gothic"/>
          <w:b/>
          <w:sz w:val="24"/>
        </w:rPr>
        <w:t>Anexo 1</w:t>
      </w:r>
    </w:p>
    <w:p w14:paraId="43698F9B" w14:textId="3B03DE39" w:rsidR="00FE49DB" w:rsidRPr="00FE49DB" w:rsidRDefault="00FE49DB" w:rsidP="00FE49DB">
      <w:pPr>
        <w:spacing w:line="240" w:lineRule="auto"/>
        <w:jc w:val="center"/>
        <w:rPr>
          <w:rFonts w:ascii="Tahoma" w:eastAsia="Times New Roman" w:hAnsi="Tahoma" w:cs="Tahoma"/>
          <w:b/>
          <w:color w:val="000000"/>
          <w:kern w:val="36"/>
          <w:sz w:val="24"/>
          <w:szCs w:val="24"/>
          <w:lang w:val="es-MX"/>
        </w:rPr>
      </w:pPr>
      <w:r>
        <w:rPr>
          <w:rFonts w:ascii="Tahoma" w:eastAsia="Times New Roman" w:hAnsi="Tahoma" w:cs="Tahoma"/>
          <w:b/>
          <w:color w:val="000000"/>
          <w:kern w:val="36"/>
          <w:sz w:val="24"/>
          <w:szCs w:val="24"/>
          <w:lang w:val="es-MX"/>
        </w:rPr>
        <w:t>Los virus</w:t>
      </w:r>
    </w:p>
    <w:p w14:paraId="6BE827F5" w14:textId="2B23245D" w:rsid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lastRenderedPageBreak/>
        <w:t>Los virus son pequeños pedazos de </w:t>
      </w:r>
      <w:r w:rsidRPr="00FE49DB">
        <w:rPr>
          <w:rFonts w:ascii="Tahoma" w:eastAsia="Times New Roman" w:hAnsi="Tahoma" w:cs="Tahoma"/>
          <w:bCs/>
          <w:color w:val="000000"/>
          <w:kern w:val="36"/>
          <w:sz w:val="24"/>
          <w:szCs w:val="24"/>
          <w:lang w:val="es-MX"/>
        </w:rPr>
        <w:t>ARN</w:t>
      </w:r>
      <w:r w:rsidRPr="00FE49DB">
        <w:rPr>
          <w:rFonts w:ascii="Tahoma" w:eastAsia="Times New Roman" w:hAnsi="Tahoma" w:cs="Tahoma"/>
          <w:color w:val="000000"/>
          <w:kern w:val="36"/>
          <w:sz w:val="24"/>
          <w:szCs w:val="24"/>
          <w:lang w:val="es-MX"/>
        </w:rPr>
        <w:t> (ácido ribonucleico) o </w:t>
      </w:r>
      <w:r w:rsidRPr="00FE49DB">
        <w:rPr>
          <w:rFonts w:ascii="Tahoma" w:eastAsia="Times New Roman" w:hAnsi="Tahoma" w:cs="Tahoma"/>
          <w:bCs/>
          <w:color w:val="000000"/>
          <w:kern w:val="36"/>
          <w:sz w:val="24"/>
          <w:szCs w:val="24"/>
          <w:lang w:val="es-MX"/>
        </w:rPr>
        <w:t>ADN</w:t>
      </w:r>
      <w:r w:rsidRPr="00FE49DB">
        <w:rPr>
          <w:rFonts w:ascii="Tahoma" w:eastAsia="Times New Roman" w:hAnsi="Tahoma" w:cs="Tahoma"/>
          <w:color w:val="000000"/>
          <w:kern w:val="36"/>
          <w:sz w:val="24"/>
          <w:szCs w:val="24"/>
          <w:lang w:val="es-MX"/>
        </w:rPr>
        <w:t> (ácido desoxirribonucleico), muchos están encapsulados en una envoltura hecha a base de </w:t>
      </w:r>
      <w:r w:rsidRPr="00FE49DB">
        <w:rPr>
          <w:rFonts w:ascii="Tahoma" w:eastAsia="Times New Roman" w:hAnsi="Tahoma" w:cs="Tahoma"/>
          <w:bCs/>
          <w:color w:val="000000"/>
          <w:kern w:val="36"/>
          <w:sz w:val="24"/>
          <w:szCs w:val="24"/>
          <w:lang w:val="es-MX"/>
        </w:rPr>
        <w:t>proteínas</w:t>
      </w:r>
      <w:r w:rsidRPr="00FE49DB">
        <w:rPr>
          <w:rFonts w:ascii="Tahoma" w:eastAsia="Times New Roman" w:hAnsi="Tahoma" w:cs="Tahoma"/>
          <w:color w:val="000000"/>
          <w:kern w:val="36"/>
          <w:sz w:val="24"/>
          <w:szCs w:val="24"/>
          <w:lang w:val="es-MX"/>
        </w:rPr>
        <w:t> conocida como </w:t>
      </w:r>
      <w:proofErr w:type="spellStart"/>
      <w:r w:rsidRPr="00FE49DB">
        <w:rPr>
          <w:rFonts w:ascii="Tahoma" w:eastAsia="Times New Roman" w:hAnsi="Tahoma" w:cs="Tahoma"/>
          <w:bCs/>
          <w:color w:val="000000"/>
          <w:kern w:val="36"/>
          <w:sz w:val="24"/>
          <w:szCs w:val="24"/>
          <w:lang w:val="es-MX"/>
        </w:rPr>
        <w:t>cápside</w:t>
      </w:r>
      <w:proofErr w:type="spellEnd"/>
      <w:r w:rsidRPr="00FE49DB">
        <w:rPr>
          <w:rFonts w:ascii="Tahoma" w:eastAsia="Times New Roman" w:hAnsi="Tahoma" w:cs="Tahoma"/>
          <w:color w:val="000000"/>
          <w:kern w:val="36"/>
          <w:sz w:val="24"/>
          <w:szCs w:val="24"/>
          <w:lang w:val="es-MX"/>
        </w:rPr>
        <w:t xml:space="preserve">, otros protegen su material genético con una membrana o envoltura derivada de la célula a la que infectan y algunos otros además rodean su </w:t>
      </w:r>
      <w:proofErr w:type="spellStart"/>
      <w:r w:rsidRPr="00FE49DB">
        <w:rPr>
          <w:rFonts w:ascii="Tahoma" w:eastAsia="Times New Roman" w:hAnsi="Tahoma" w:cs="Tahoma"/>
          <w:color w:val="000000"/>
          <w:kern w:val="36"/>
          <w:sz w:val="24"/>
          <w:szCs w:val="24"/>
          <w:lang w:val="es-MX"/>
        </w:rPr>
        <w:t>cápside</w:t>
      </w:r>
      <w:proofErr w:type="spellEnd"/>
      <w:r w:rsidRPr="00FE49DB">
        <w:rPr>
          <w:rFonts w:ascii="Tahoma" w:eastAsia="Times New Roman" w:hAnsi="Tahoma" w:cs="Tahoma"/>
          <w:color w:val="000000"/>
          <w:kern w:val="36"/>
          <w:sz w:val="24"/>
          <w:szCs w:val="24"/>
          <w:lang w:val="es-MX"/>
        </w:rPr>
        <w:t xml:space="preserve"> con una membrana celular.</w:t>
      </w:r>
    </w:p>
    <w:p w14:paraId="6B48A0E7" w14:textId="77777777" w:rsidR="00F0052E" w:rsidRDefault="008C77E0" w:rsidP="00FE49DB">
      <w:pPr>
        <w:spacing w:line="240" w:lineRule="auto"/>
        <w:jc w:val="both"/>
        <w:rPr>
          <w:rFonts w:ascii="Tahoma" w:eastAsia="Times New Roman" w:hAnsi="Tahoma" w:cs="Tahoma"/>
          <w:color w:val="000000"/>
          <w:kern w:val="36"/>
          <w:sz w:val="24"/>
          <w:szCs w:val="24"/>
        </w:rPr>
      </w:pPr>
      <w:r w:rsidRPr="008C77E0">
        <w:rPr>
          <w:rFonts w:ascii="Tahoma" w:eastAsia="Times New Roman" w:hAnsi="Tahoma" w:cs="Tahoma"/>
          <w:color w:val="000000"/>
          <w:kern w:val="36"/>
          <w:sz w:val="24"/>
          <w:szCs w:val="24"/>
        </w:rPr>
        <w:t xml:space="preserve">Los virus son </w:t>
      </w:r>
      <w:proofErr w:type="spellStart"/>
      <w:r w:rsidRPr="008C77E0">
        <w:rPr>
          <w:rFonts w:ascii="Tahoma" w:eastAsia="Times New Roman" w:hAnsi="Tahoma" w:cs="Tahoma"/>
          <w:color w:val="000000"/>
          <w:kern w:val="36"/>
          <w:sz w:val="24"/>
          <w:szCs w:val="24"/>
        </w:rPr>
        <w:t>submicroscópicos</w:t>
      </w:r>
      <w:proofErr w:type="spellEnd"/>
      <w:r w:rsidRPr="008C77E0">
        <w:rPr>
          <w:rFonts w:ascii="Tahoma" w:eastAsia="Times New Roman" w:hAnsi="Tahoma" w:cs="Tahoma"/>
          <w:color w:val="000000"/>
          <w:kern w:val="36"/>
          <w:sz w:val="24"/>
          <w:szCs w:val="24"/>
        </w:rPr>
        <w:t xml:space="preserve">, lo que significa que no se pueden ver en el microscopio. Lo que es interesante acerca de los virus es que tienen dos o tres componentes. Comenzando desde el interior, tienen un ácido nucleico, que puede ser ADN o ARN, y en ambos casos el ácido nucleico puede ser tanto de cadena simple como de cadena doble. A continuación, rodeando el ácido nucleico hay una cubierta proteica en forma </w:t>
      </w:r>
      <w:proofErr w:type="spellStart"/>
      <w:r w:rsidRPr="008C77E0">
        <w:rPr>
          <w:rFonts w:ascii="Tahoma" w:eastAsia="Times New Roman" w:hAnsi="Tahoma" w:cs="Tahoma"/>
          <w:color w:val="000000"/>
          <w:kern w:val="36"/>
          <w:sz w:val="24"/>
          <w:szCs w:val="24"/>
        </w:rPr>
        <w:t>cápside</w:t>
      </w:r>
      <w:proofErr w:type="spellEnd"/>
      <w:r w:rsidRPr="008C77E0">
        <w:rPr>
          <w:rFonts w:ascii="Tahoma" w:eastAsia="Times New Roman" w:hAnsi="Tahoma" w:cs="Tahoma"/>
          <w:color w:val="000000"/>
          <w:kern w:val="36"/>
          <w:sz w:val="24"/>
          <w:szCs w:val="24"/>
        </w:rPr>
        <w:t>, o pequeñas unidades que se ensamblan en u</w:t>
      </w:r>
      <w:r w:rsidR="00F0052E">
        <w:rPr>
          <w:rFonts w:ascii="Tahoma" w:eastAsia="Times New Roman" w:hAnsi="Tahoma" w:cs="Tahoma"/>
          <w:color w:val="000000"/>
          <w:kern w:val="36"/>
          <w:sz w:val="24"/>
          <w:szCs w:val="24"/>
        </w:rPr>
        <w:t xml:space="preserve">na cierta manera. </w:t>
      </w:r>
    </w:p>
    <w:p w14:paraId="7E36D707" w14:textId="5A78E727" w:rsidR="008C77E0" w:rsidRPr="00FE49DB" w:rsidRDefault="008C77E0" w:rsidP="00FE49DB">
      <w:pPr>
        <w:spacing w:line="240" w:lineRule="auto"/>
        <w:jc w:val="both"/>
        <w:rPr>
          <w:rFonts w:ascii="Tahoma" w:eastAsia="Times New Roman" w:hAnsi="Tahoma" w:cs="Tahoma"/>
          <w:color w:val="000000"/>
          <w:kern w:val="36"/>
          <w:sz w:val="24"/>
          <w:szCs w:val="24"/>
          <w:lang w:val="es-MX"/>
        </w:rPr>
      </w:pPr>
      <w:r w:rsidRPr="008C77E0">
        <w:rPr>
          <w:rFonts w:ascii="Tahoma" w:eastAsia="Times New Roman" w:hAnsi="Tahoma" w:cs="Tahoma"/>
          <w:color w:val="000000"/>
          <w:kern w:val="36"/>
          <w:sz w:val="24"/>
          <w:szCs w:val="24"/>
        </w:rPr>
        <w:t>Ahora, algunos virus también tienen una envoltura que obtienen cuando emergen de la célula. Los virus son muy interesantes en cuanto que sólo pueden sobrevivir dentro de una célula viva. Necesitan una célula viva para poder sobrevivir y replicarse. Los antibióticos no son eficaces contra los virus, pero sí lo son las vacunas, así como algunos antivirales.</w:t>
      </w:r>
    </w:p>
    <w:p w14:paraId="4451CD00" w14:textId="0AEB67B0" w:rsidR="00FE49DB" w:rsidRP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Los virus han evolucionado para reproducirse den</w:t>
      </w:r>
      <w:r>
        <w:rPr>
          <w:rFonts w:ascii="Tahoma" w:eastAsia="Times New Roman" w:hAnsi="Tahoma" w:cs="Tahoma"/>
          <w:color w:val="000000"/>
          <w:kern w:val="36"/>
          <w:sz w:val="24"/>
          <w:szCs w:val="24"/>
          <w:lang w:val="es-MX"/>
        </w:rPr>
        <w:t>tro de la célula que infectan, </w:t>
      </w:r>
      <w:r w:rsidRPr="00FE49DB">
        <w:rPr>
          <w:rFonts w:ascii="Tahoma" w:eastAsia="Times New Roman" w:hAnsi="Tahoma" w:cs="Tahoma"/>
          <w:color w:val="000000"/>
          <w:kern w:val="36"/>
          <w:sz w:val="24"/>
          <w:szCs w:val="24"/>
          <w:lang w:val="es-MX"/>
        </w:rPr>
        <w:t>ya</w:t>
      </w:r>
      <w:r>
        <w:rPr>
          <w:rFonts w:ascii="Tahoma" w:eastAsia="Times New Roman" w:hAnsi="Tahoma" w:cs="Tahoma"/>
          <w:color w:val="000000"/>
          <w:kern w:val="36"/>
          <w:sz w:val="24"/>
          <w:szCs w:val="24"/>
          <w:lang w:val="es-MX"/>
        </w:rPr>
        <w:t xml:space="preserve"> que por sí</w:t>
      </w:r>
      <w:r w:rsidRPr="00FE49DB">
        <w:rPr>
          <w:rFonts w:ascii="Tahoma" w:eastAsia="Times New Roman" w:hAnsi="Tahoma" w:cs="Tahoma"/>
          <w:color w:val="000000"/>
          <w:kern w:val="36"/>
          <w:sz w:val="24"/>
          <w:szCs w:val="24"/>
          <w:lang w:val="es-MX"/>
        </w:rPr>
        <w:t xml:space="preserve"> solos no son capaces de hacerlo porque carecen de la maquinaria molecular necesaria. Entonces, hay tres problemas que un virus debe resolver para poder hacer más copias de él mismo: 1) ¿cómo reproducirse dentro de la célula que infecta? 2) ¿cómo esparcirse de un hospedero a otro? y 3) ¿cómo evitar ser eliminado por las defensas (</w:t>
      </w:r>
      <w:r w:rsidRPr="00FE49DB">
        <w:rPr>
          <w:rFonts w:ascii="Tahoma" w:eastAsia="Times New Roman" w:hAnsi="Tahoma" w:cs="Tahoma"/>
          <w:bCs/>
          <w:color w:val="000000"/>
          <w:kern w:val="36"/>
          <w:sz w:val="24"/>
          <w:szCs w:val="24"/>
          <w:lang w:val="es-MX"/>
        </w:rPr>
        <w:t>sistema inmunológico</w:t>
      </w:r>
      <w:r w:rsidRPr="00FE49DB">
        <w:rPr>
          <w:rFonts w:ascii="Tahoma" w:eastAsia="Times New Roman" w:hAnsi="Tahoma" w:cs="Tahoma"/>
          <w:color w:val="000000"/>
          <w:kern w:val="36"/>
          <w:sz w:val="24"/>
          <w:szCs w:val="24"/>
          <w:lang w:val="es-MX"/>
        </w:rPr>
        <w:t>) del hospedero?</w:t>
      </w:r>
    </w:p>
    <w:p w14:paraId="11326187" w14:textId="77777777" w:rsidR="00FE49DB" w:rsidRP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De manera general los virus de ADN utilizan partes de la información del hospedero, así como también parte de su maquinaria celular. El problema con esta estrategia es que la mayor parte de las células maduras del hospedero no están </w:t>
      </w:r>
      <w:r w:rsidRPr="00FE49DB">
        <w:rPr>
          <w:rFonts w:ascii="Tahoma" w:eastAsia="Times New Roman" w:hAnsi="Tahoma" w:cs="Tahoma"/>
          <w:bCs/>
          <w:color w:val="000000"/>
          <w:kern w:val="36"/>
          <w:sz w:val="24"/>
          <w:szCs w:val="24"/>
          <w:lang w:val="es-MX"/>
        </w:rPr>
        <w:t>replicándose</w:t>
      </w:r>
      <w:r w:rsidRPr="00FE49DB">
        <w:rPr>
          <w:rFonts w:ascii="Tahoma" w:eastAsia="Times New Roman" w:hAnsi="Tahoma" w:cs="Tahoma"/>
          <w:color w:val="000000"/>
          <w:kern w:val="36"/>
          <w:sz w:val="24"/>
          <w:szCs w:val="24"/>
          <w:lang w:val="es-MX"/>
        </w:rPr>
        <w:t> activamente, se encuentran reposando para ahorrar energía. Por lo tanto, los virus de ADN necesitan encontrar la manera de activar el motor (“pasarle corriente”) de la célula hospedera o, alternativamente, traer consigo los aditamentos de aquellas partes celulares que no están activas cuando el virus entra. Básicamente lo que los virus hacen para reproducirse es secuestrar la fábrica de la célula para producir virus en lugar de nuevas células. Por otro lado, los virus de RNA traen consigo sus propias máquinas de copiado de información genética (ej. </w:t>
      </w:r>
      <w:r w:rsidRPr="00FE49DB">
        <w:rPr>
          <w:rFonts w:ascii="Tahoma" w:eastAsia="Times New Roman" w:hAnsi="Tahoma" w:cs="Tahoma"/>
          <w:bCs/>
          <w:color w:val="000000"/>
          <w:kern w:val="36"/>
          <w:sz w:val="24"/>
          <w:szCs w:val="24"/>
          <w:lang w:val="es-MX"/>
        </w:rPr>
        <w:t>enzima </w:t>
      </w:r>
      <w:r w:rsidRPr="00FE49DB">
        <w:rPr>
          <w:rFonts w:ascii="Tahoma" w:eastAsia="Times New Roman" w:hAnsi="Tahoma" w:cs="Tahoma"/>
          <w:color w:val="000000"/>
          <w:kern w:val="36"/>
          <w:sz w:val="24"/>
          <w:szCs w:val="24"/>
          <w:lang w:val="es-MX"/>
        </w:rPr>
        <w:t>RNA-polimerasa) o poseen </w:t>
      </w:r>
      <w:r w:rsidRPr="00FE49DB">
        <w:rPr>
          <w:rFonts w:ascii="Tahoma" w:eastAsia="Times New Roman" w:hAnsi="Tahoma" w:cs="Tahoma"/>
          <w:bCs/>
          <w:color w:val="000000"/>
          <w:kern w:val="36"/>
          <w:sz w:val="24"/>
          <w:szCs w:val="24"/>
          <w:lang w:val="es-MX"/>
        </w:rPr>
        <w:t>genes</w:t>
      </w:r>
      <w:r w:rsidRPr="00FE49DB">
        <w:rPr>
          <w:rFonts w:ascii="Tahoma" w:eastAsia="Times New Roman" w:hAnsi="Tahoma" w:cs="Tahoma"/>
          <w:color w:val="000000"/>
          <w:kern w:val="36"/>
          <w:sz w:val="24"/>
          <w:szCs w:val="24"/>
          <w:lang w:val="es-MX"/>
        </w:rPr>
        <w:t> (información genética) que producen las proteínas que se requieren para ensamblar las máquinas de copiado dentro de la célula que infectan, lo que los hace independientes de la maquinaria celular y capaces de infectar células que no están activamente reproduciéndose.</w:t>
      </w:r>
    </w:p>
    <w:p w14:paraId="54D43A6E" w14:textId="195ECA98" w:rsidR="00FE49DB" w:rsidRP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 xml:space="preserve">La forma en que los diferentes tipos de virus se esparcen es muy variada: por vía aérea cuando respiramos, cuando los ingerimos con los alimentos, los que obtenemos directamente de nuestras madres, los que obtenemos por contacto sexual y los que se trasmiten por picaduras de insectos como los mosquitos. La piel representa una barrera impenetrable para un virus porque </w:t>
      </w:r>
      <w:proofErr w:type="spellStart"/>
      <w:r w:rsidRPr="00FE49DB">
        <w:rPr>
          <w:rFonts w:ascii="Tahoma" w:eastAsia="Times New Roman" w:hAnsi="Tahoma" w:cs="Tahoma"/>
          <w:color w:val="000000"/>
          <w:kern w:val="36"/>
          <w:sz w:val="24"/>
          <w:szCs w:val="24"/>
          <w:lang w:val="es-MX"/>
        </w:rPr>
        <w:t>esta</w:t>
      </w:r>
      <w:proofErr w:type="spellEnd"/>
      <w:r w:rsidRPr="00FE49DB">
        <w:rPr>
          <w:rFonts w:ascii="Tahoma" w:eastAsia="Times New Roman" w:hAnsi="Tahoma" w:cs="Tahoma"/>
          <w:color w:val="000000"/>
          <w:kern w:val="36"/>
          <w:sz w:val="24"/>
          <w:szCs w:val="24"/>
          <w:lang w:val="es-MX"/>
        </w:rPr>
        <w:t xml:space="preserve"> conformada por capas de células muertas, y los virus necesitan células vivas para poder reproducirse. Por lo tanto, a menos que la piel se rompa (ej. heridas) o sea picada (ej. mosquitos), los virus han elegido tomar otras rutas de entrada al hospedero. Por ejemplo, atacando la barrera de mucosa celular que recubre al sistema respiratorio y reproductivo. </w:t>
      </w:r>
      <w:r w:rsidR="00235550" w:rsidRPr="00FE49DB">
        <w:rPr>
          <w:rFonts w:ascii="Tahoma" w:eastAsia="Times New Roman" w:hAnsi="Tahoma" w:cs="Tahoma"/>
          <w:color w:val="000000"/>
          <w:kern w:val="36"/>
          <w:sz w:val="24"/>
          <w:szCs w:val="24"/>
          <w:lang w:val="es-MX"/>
        </w:rPr>
        <w:t>Aun</w:t>
      </w:r>
      <w:r w:rsidRPr="00FE49DB">
        <w:rPr>
          <w:rFonts w:ascii="Tahoma" w:eastAsia="Times New Roman" w:hAnsi="Tahoma" w:cs="Tahoma"/>
          <w:color w:val="000000"/>
          <w:kern w:val="36"/>
          <w:sz w:val="24"/>
          <w:szCs w:val="24"/>
          <w:lang w:val="es-MX"/>
        </w:rPr>
        <w:t xml:space="preserve"> así, la barrera de mucosa es altamente efectiva y ayuda a eliminar a la mayoría de los virus que quedan atrapados en ella. La mucosa es ayudada por </w:t>
      </w:r>
      <w:r w:rsidRPr="00FE49DB">
        <w:rPr>
          <w:rFonts w:ascii="Tahoma" w:eastAsia="Times New Roman" w:hAnsi="Tahoma" w:cs="Tahoma"/>
          <w:bCs/>
          <w:color w:val="000000"/>
          <w:kern w:val="36"/>
          <w:sz w:val="24"/>
          <w:szCs w:val="24"/>
          <w:lang w:val="es-MX"/>
        </w:rPr>
        <w:t>macrófagos</w:t>
      </w:r>
      <w:r w:rsidRPr="00FE49DB">
        <w:rPr>
          <w:rFonts w:ascii="Tahoma" w:eastAsia="Times New Roman" w:hAnsi="Tahoma" w:cs="Tahoma"/>
          <w:color w:val="000000"/>
          <w:kern w:val="36"/>
          <w:sz w:val="24"/>
          <w:szCs w:val="24"/>
          <w:lang w:val="es-MX"/>
        </w:rPr>
        <w:t xml:space="preserve"> (células de defensa) que </w:t>
      </w:r>
      <w:r w:rsidRPr="00FE49DB">
        <w:rPr>
          <w:rFonts w:ascii="Tahoma" w:eastAsia="Times New Roman" w:hAnsi="Tahoma" w:cs="Tahoma"/>
          <w:color w:val="000000"/>
          <w:kern w:val="36"/>
          <w:sz w:val="24"/>
          <w:szCs w:val="24"/>
          <w:lang w:val="es-MX"/>
        </w:rPr>
        <w:lastRenderedPageBreak/>
        <w:t>ingieren a los virus y los eliminan. En el caso de la vagina, además de la mucosa, las bacterias que colonizan el tracto reproductivo producen ácido, el cual hace que el medio sea poco propicio porque muchos virus son sensibles a las condiciones ácidas. Y por si fuera poco, aquellos virus que deciden entrar por el aparato digestivo deben lidiar con defensas muy agresivas, tal es el caso de la saliva que contiene compuestos potentes que desactivan a los virus. Además, si logran pasar la saliva, los espera un baño de ácidos estomacales aderezados con enzimas digestivas (diseñadas para desbaratar proteínas, </w:t>
      </w:r>
      <w:r w:rsidRPr="00FE49DB">
        <w:rPr>
          <w:rFonts w:ascii="Tahoma" w:eastAsia="Times New Roman" w:hAnsi="Tahoma" w:cs="Tahoma"/>
          <w:bCs/>
          <w:color w:val="000000"/>
          <w:kern w:val="36"/>
          <w:sz w:val="24"/>
          <w:szCs w:val="24"/>
          <w:lang w:val="es-MX"/>
        </w:rPr>
        <w:t>carbohidratos</w:t>
      </w:r>
      <w:r w:rsidRPr="00FE49DB">
        <w:rPr>
          <w:rFonts w:ascii="Tahoma" w:eastAsia="Times New Roman" w:hAnsi="Tahoma" w:cs="Tahoma"/>
          <w:color w:val="000000"/>
          <w:kern w:val="36"/>
          <w:sz w:val="24"/>
          <w:szCs w:val="24"/>
          <w:lang w:val="es-MX"/>
        </w:rPr>
        <w:t> y </w:t>
      </w:r>
      <w:r w:rsidRPr="00FE49DB">
        <w:rPr>
          <w:rFonts w:ascii="Tahoma" w:eastAsia="Times New Roman" w:hAnsi="Tahoma" w:cs="Tahoma"/>
          <w:bCs/>
          <w:color w:val="000000"/>
          <w:kern w:val="36"/>
          <w:sz w:val="24"/>
          <w:szCs w:val="24"/>
          <w:lang w:val="es-MX"/>
        </w:rPr>
        <w:t>lípidos</w:t>
      </w:r>
      <w:r w:rsidRPr="00FE49DB">
        <w:rPr>
          <w:rFonts w:ascii="Tahoma" w:eastAsia="Times New Roman" w:hAnsi="Tahoma" w:cs="Tahoma"/>
          <w:color w:val="000000"/>
          <w:kern w:val="36"/>
          <w:sz w:val="24"/>
          <w:szCs w:val="24"/>
          <w:lang w:val="es-MX"/>
        </w:rPr>
        <w:t>) y sales biliares (detergente para desintegrar las grasas ingeridas) que son muy efectivos en desintegrar las envolturas que protegen el material genético de los virus.</w:t>
      </w:r>
    </w:p>
    <w:p w14:paraId="59F17099" w14:textId="77777777" w:rsidR="00235550"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Finalmente, una vez que los virus logran pasar las barreras físicas impuestas por la piel, éstos se enfrentan al </w:t>
      </w:r>
      <w:r w:rsidRPr="00FE49DB">
        <w:rPr>
          <w:rFonts w:ascii="Tahoma" w:eastAsia="Times New Roman" w:hAnsi="Tahoma" w:cs="Tahoma"/>
          <w:bCs/>
          <w:color w:val="000000"/>
          <w:kern w:val="36"/>
          <w:sz w:val="24"/>
          <w:szCs w:val="24"/>
          <w:lang w:val="es-MX"/>
        </w:rPr>
        <w:t>sistema inmunológico innato y adaptativo</w:t>
      </w:r>
      <w:r w:rsidRPr="00FE49DB">
        <w:rPr>
          <w:rFonts w:ascii="Tahoma" w:eastAsia="Times New Roman" w:hAnsi="Tahoma" w:cs="Tahoma"/>
          <w:color w:val="000000"/>
          <w:kern w:val="36"/>
          <w:sz w:val="24"/>
          <w:szCs w:val="24"/>
          <w:lang w:val="es-MX"/>
        </w:rPr>
        <w:t xml:space="preserve">. El sistema innato se llama así porque es un sistema de defensa que todos los animales parecen tener. </w:t>
      </w:r>
      <w:proofErr w:type="spellStart"/>
      <w:r w:rsidRPr="00FE49DB">
        <w:rPr>
          <w:rFonts w:ascii="Tahoma" w:eastAsia="Times New Roman" w:hAnsi="Tahoma" w:cs="Tahoma"/>
          <w:color w:val="000000"/>
          <w:kern w:val="36"/>
          <w:sz w:val="24"/>
          <w:szCs w:val="24"/>
          <w:lang w:val="es-MX"/>
        </w:rPr>
        <w:t>Esta</w:t>
      </w:r>
      <w:proofErr w:type="spellEnd"/>
      <w:r w:rsidRPr="00FE49DB">
        <w:rPr>
          <w:rFonts w:ascii="Tahoma" w:eastAsia="Times New Roman" w:hAnsi="Tahoma" w:cs="Tahoma"/>
          <w:color w:val="000000"/>
          <w:kern w:val="36"/>
          <w:sz w:val="24"/>
          <w:szCs w:val="24"/>
          <w:lang w:val="es-MX"/>
        </w:rPr>
        <w:t xml:space="preserve"> constituido por cuatro armas: </w:t>
      </w:r>
    </w:p>
    <w:p w14:paraId="43A574AF" w14:textId="77777777" w:rsidR="00235550" w:rsidRDefault="00235550" w:rsidP="00856827">
      <w:pPr>
        <w:pStyle w:val="Prrafodelista"/>
        <w:numPr>
          <w:ilvl w:val="0"/>
          <w:numId w:val="5"/>
        </w:numPr>
        <w:spacing w:line="240" w:lineRule="auto"/>
        <w:jc w:val="both"/>
        <w:rPr>
          <w:rFonts w:ascii="Tahoma" w:eastAsia="Times New Roman" w:hAnsi="Tahoma" w:cs="Tahoma"/>
          <w:color w:val="000000"/>
          <w:kern w:val="36"/>
          <w:sz w:val="24"/>
          <w:szCs w:val="24"/>
          <w:lang w:val="es-MX"/>
        </w:rPr>
      </w:pPr>
      <w:r>
        <w:rPr>
          <w:rFonts w:ascii="Tahoma" w:eastAsia="Times New Roman" w:hAnsi="Tahoma" w:cs="Tahoma"/>
          <w:color w:val="000000"/>
          <w:kern w:val="36"/>
          <w:sz w:val="24"/>
          <w:szCs w:val="24"/>
          <w:lang w:val="es-MX"/>
        </w:rPr>
        <w:t>L</w:t>
      </w:r>
      <w:r w:rsidR="00FE49DB" w:rsidRPr="00235550">
        <w:rPr>
          <w:rFonts w:ascii="Tahoma" w:eastAsia="Times New Roman" w:hAnsi="Tahoma" w:cs="Tahoma"/>
          <w:color w:val="000000"/>
          <w:kern w:val="36"/>
          <w:sz w:val="24"/>
          <w:szCs w:val="24"/>
          <w:lang w:val="es-MX"/>
        </w:rPr>
        <w:t>os </w:t>
      </w:r>
      <w:r w:rsidR="00FE49DB" w:rsidRPr="00235550">
        <w:rPr>
          <w:rFonts w:ascii="Tahoma" w:eastAsia="Times New Roman" w:hAnsi="Tahoma" w:cs="Tahoma"/>
          <w:bCs/>
          <w:color w:val="000000"/>
          <w:kern w:val="36"/>
          <w:sz w:val="24"/>
          <w:szCs w:val="24"/>
          <w:lang w:val="es-MX"/>
        </w:rPr>
        <w:t>fagocitos</w:t>
      </w:r>
      <w:r w:rsidR="00FE49DB" w:rsidRPr="00235550">
        <w:rPr>
          <w:rFonts w:ascii="Tahoma" w:eastAsia="Times New Roman" w:hAnsi="Tahoma" w:cs="Tahoma"/>
          <w:color w:val="000000"/>
          <w:kern w:val="36"/>
          <w:sz w:val="24"/>
          <w:szCs w:val="24"/>
          <w:lang w:val="es-MX"/>
        </w:rPr>
        <w:t>, que son células blancas (ej. macrófagos) que patrullan los tejidos del cuerpo limpiándolo de basura, r</w:t>
      </w:r>
      <w:r>
        <w:rPr>
          <w:rFonts w:ascii="Tahoma" w:eastAsia="Times New Roman" w:hAnsi="Tahoma" w:cs="Tahoma"/>
          <w:color w:val="000000"/>
          <w:kern w:val="36"/>
          <w:sz w:val="24"/>
          <w:szCs w:val="24"/>
          <w:lang w:val="es-MX"/>
        </w:rPr>
        <w:t xml:space="preserve">estos celulares e invasores. </w:t>
      </w:r>
    </w:p>
    <w:p w14:paraId="188FB28E" w14:textId="77777777" w:rsidR="00235550" w:rsidRDefault="00FE49DB" w:rsidP="00856827">
      <w:pPr>
        <w:pStyle w:val="Prrafodelista"/>
        <w:numPr>
          <w:ilvl w:val="0"/>
          <w:numId w:val="5"/>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 xml:space="preserve">El sistema complementario, el cuál </w:t>
      </w:r>
      <w:proofErr w:type="spellStart"/>
      <w:r w:rsidRPr="00235550">
        <w:rPr>
          <w:rFonts w:ascii="Tahoma" w:eastAsia="Times New Roman" w:hAnsi="Tahoma" w:cs="Tahoma"/>
          <w:color w:val="000000"/>
          <w:kern w:val="36"/>
          <w:sz w:val="24"/>
          <w:szCs w:val="24"/>
          <w:lang w:val="es-MX"/>
        </w:rPr>
        <w:t>esta</w:t>
      </w:r>
      <w:proofErr w:type="spellEnd"/>
      <w:r w:rsidRPr="00235550">
        <w:rPr>
          <w:rFonts w:ascii="Tahoma" w:eastAsia="Times New Roman" w:hAnsi="Tahoma" w:cs="Tahoma"/>
          <w:color w:val="000000"/>
          <w:kern w:val="36"/>
          <w:sz w:val="24"/>
          <w:szCs w:val="24"/>
          <w:lang w:val="es-MX"/>
        </w:rPr>
        <w:t xml:space="preserve"> conformado por aproximadamente veinte proteínas producidas en el hígado y que se encuentran en altas concentraciones en la sangre y los tejidos, éstas trabajan en conjunto para destruir a los invasores (hacen perforaciones en la envoltura proteínica o membrana celular de los invasores) y para dar la señal de alarma a otros miembro</w:t>
      </w:r>
      <w:r w:rsidR="00235550">
        <w:rPr>
          <w:rFonts w:ascii="Tahoma" w:eastAsia="Times New Roman" w:hAnsi="Tahoma" w:cs="Tahoma"/>
          <w:color w:val="000000"/>
          <w:kern w:val="36"/>
          <w:sz w:val="24"/>
          <w:szCs w:val="24"/>
          <w:lang w:val="es-MX"/>
        </w:rPr>
        <w:t>s</w:t>
      </w:r>
      <w:r w:rsidRPr="00235550">
        <w:rPr>
          <w:rFonts w:ascii="Tahoma" w:eastAsia="Times New Roman" w:hAnsi="Tahoma" w:cs="Tahoma"/>
          <w:color w:val="000000"/>
          <w:kern w:val="36"/>
          <w:sz w:val="24"/>
          <w:szCs w:val="24"/>
          <w:lang w:val="es-MX"/>
        </w:rPr>
        <w:t xml:space="preserve"> del equipo del sistema inmune. Este sistema es muy antiguo, incluso los erizos de mar que evolucionaron hace aproximadamente 700</w:t>
      </w:r>
      <w:r w:rsidR="00235550">
        <w:rPr>
          <w:rFonts w:ascii="Tahoma" w:eastAsia="Times New Roman" w:hAnsi="Tahoma" w:cs="Tahoma"/>
          <w:color w:val="000000"/>
          <w:kern w:val="36"/>
          <w:sz w:val="24"/>
          <w:szCs w:val="24"/>
          <w:lang w:val="es-MX"/>
        </w:rPr>
        <w:t xml:space="preserve"> millones de años lo tienen. </w:t>
      </w:r>
    </w:p>
    <w:p w14:paraId="57823161" w14:textId="3A562E0B" w:rsidR="00235550" w:rsidRDefault="00235550" w:rsidP="00856827">
      <w:pPr>
        <w:pStyle w:val="Prrafodelista"/>
        <w:numPr>
          <w:ilvl w:val="0"/>
          <w:numId w:val="5"/>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El sistema de alerta de interferones, que son proteínas producidas por las células que se unen a pequeños receptores (llaves) de la membrana celular, que sirven para alertar a la célula de que pronto será atacada por virus, en cuyo caso la cél</w:t>
      </w:r>
      <w:r>
        <w:rPr>
          <w:rFonts w:ascii="Tahoma" w:eastAsia="Times New Roman" w:hAnsi="Tahoma" w:cs="Tahoma"/>
          <w:color w:val="000000"/>
          <w:kern w:val="36"/>
          <w:sz w:val="24"/>
          <w:szCs w:val="24"/>
          <w:lang w:val="es-MX"/>
        </w:rPr>
        <w:t>ula infectada cometerá suicidio.</w:t>
      </w:r>
    </w:p>
    <w:p w14:paraId="6CD26540" w14:textId="38AD4DAD" w:rsidR="00FE49DB" w:rsidRPr="00235550" w:rsidRDefault="00235550" w:rsidP="00856827">
      <w:pPr>
        <w:pStyle w:val="Prrafodelista"/>
        <w:numPr>
          <w:ilvl w:val="0"/>
          <w:numId w:val="5"/>
        </w:numPr>
        <w:spacing w:line="240" w:lineRule="auto"/>
        <w:jc w:val="both"/>
        <w:rPr>
          <w:rFonts w:ascii="Tahoma" w:eastAsia="Times New Roman" w:hAnsi="Tahoma" w:cs="Tahoma"/>
          <w:color w:val="000000"/>
          <w:kern w:val="36"/>
          <w:sz w:val="24"/>
          <w:szCs w:val="24"/>
          <w:lang w:val="es-MX"/>
        </w:rPr>
      </w:pPr>
      <w:r>
        <w:rPr>
          <w:rFonts w:ascii="Tahoma" w:eastAsia="Times New Roman" w:hAnsi="Tahoma" w:cs="Tahoma"/>
          <w:color w:val="000000"/>
          <w:kern w:val="36"/>
          <w:sz w:val="24"/>
          <w:szCs w:val="24"/>
          <w:lang w:val="es-MX"/>
        </w:rPr>
        <w:t>L</w:t>
      </w:r>
      <w:r w:rsidR="00FE49DB" w:rsidRPr="00235550">
        <w:rPr>
          <w:rFonts w:ascii="Tahoma" w:eastAsia="Times New Roman" w:hAnsi="Tahoma" w:cs="Tahoma"/>
          <w:color w:val="000000"/>
          <w:kern w:val="36"/>
          <w:sz w:val="24"/>
          <w:szCs w:val="24"/>
          <w:lang w:val="es-MX"/>
        </w:rPr>
        <w:t>as células naturales asesinas, este tipo de células se encargan de destruir a todas las células que han sido infectadas por algún virus; el misterio es ¿cómo lo hacen? Al parecer hay señales a nivel molecular, como los interferones, que les indican algo como “mátame porque estoy infectas”, pero también hay señales que dicen “no me mates estoy sana”, los detalles todavía están siendo descubiertos.</w:t>
      </w:r>
    </w:p>
    <w:p w14:paraId="54A09349" w14:textId="33DFACA9" w:rsidR="00235550" w:rsidRDefault="00235550" w:rsidP="00235550">
      <w:pPr>
        <w:spacing w:line="240" w:lineRule="auto"/>
        <w:jc w:val="center"/>
        <w:rPr>
          <w:rFonts w:ascii="Tahoma" w:eastAsia="Times New Roman" w:hAnsi="Tahoma" w:cs="Tahoma"/>
          <w:color w:val="000000"/>
          <w:kern w:val="36"/>
          <w:sz w:val="24"/>
          <w:szCs w:val="24"/>
          <w:lang w:val="es-MX"/>
        </w:rPr>
      </w:pPr>
    </w:p>
    <w:p w14:paraId="03B6C4A6" w14:textId="77777777" w:rsidR="00235550"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Por lo regular el sistema inmune innato es suficientemente bueno controlando las infecciones, pero hay ocasiones en la que este sistema no se da abasto, principalmente cuando la cantidad de virus producidos durante las fases iniciale</w:t>
      </w:r>
      <w:r w:rsidR="00235550">
        <w:rPr>
          <w:rFonts w:ascii="Tahoma" w:eastAsia="Times New Roman" w:hAnsi="Tahoma" w:cs="Tahoma"/>
          <w:color w:val="000000"/>
          <w:kern w:val="36"/>
          <w:sz w:val="24"/>
          <w:szCs w:val="24"/>
          <w:lang w:val="es-MX"/>
        </w:rPr>
        <w:t>s de la infección es muy alta, e</w:t>
      </w:r>
      <w:r w:rsidRPr="00FE49DB">
        <w:rPr>
          <w:rFonts w:ascii="Tahoma" w:eastAsia="Times New Roman" w:hAnsi="Tahoma" w:cs="Tahoma"/>
          <w:color w:val="000000"/>
          <w:kern w:val="36"/>
          <w:sz w:val="24"/>
          <w:szCs w:val="24"/>
          <w:lang w:val="es-MX"/>
        </w:rPr>
        <w:t xml:space="preserve">s en este momento cuando el sistema inmune adaptativo entra en acción. </w:t>
      </w:r>
    </w:p>
    <w:p w14:paraId="5E83398A" w14:textId="1A1694DE" w:rsidR="00FE49DB" w:rsidRP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 xml:space="preserve">Este sistema </w:t>
      </w:r>
      <w:proofErr w:type="spellStart"/>
      <w:r w:rsidRPr="00FE49DB">
        <w:rPr>
          <w:rFonts w:ascii="Tahoma" w:eastAsia="Times New Roman" w:hAnsi="Tahoma" w:cs="Tahoma"/>
          <w:color w:val="000000"/>
          <w:kern w:val="36"/>
          <w:sz w:val="24"/>
          <w:szCs w:val="24"/>
          <w:lang w:val="es-MX"/>
        </w:rPr>
        <w:t>esta</w:t>
      </w:r>
      <w:proofErr w:type="spellEnd"/>
      <w:r w:rsidRPr="00FE49DB">
        <w:rPr>
          <w:rFonts w:ascii="Tahoma" w:eastAsia="Times New Roman" w:hAnsi="Tahoma" w:cs="Tahoma"/>
          <w:color w:val="000000"/>
          <w:kern w:val="36"/>
          <w:sz w:val="24"/>
          <w:szCs w:val="24"/>
          <w:lang w:val="es-MX"/>
        </w:rPr>
        <w:t xml:space="preserve"> constituido por dos armas: </w:t>
      </w:r>
      <w:r w:rsidRPr="00FE49DB">
        <w:rPr>
          <w:rFonts w:ascii="Tahoma" w:eastAsia="Times New Roman" w:hAnsi="Tahoma" w:cs="Tahoma"/>
          <w:bCs/>
          <w:color w:val="000000"/>
          <w:kern w:val="36"/>
          <w:sz w:val="24"/>
          <w:szCs w:val="24"/>
          <w:lang w:val="es-MX"/>
        </w:rPr>
        <w:t>anticuerpos</w:t>
      </w:r>
      <w:r w:rsidRPr="00FE49DB">
        <w:rPr>
          <w:rFonts w:ascii="Tahoma" w:eastAsia="Times New Roman" w:hAnsi="Tahoma" w:cs="Tahoma"/>
          <w:color w:val="000000"/>
          <w:kern w:val="36"/>
          <w:sz w:val="24"/>
          <w:szCs w:val="24"/>
          <w:lang w:val="es-MX"/>
        </w:rPr>
        <w:t> y </w:t>
      </w:r>
      <w:r w:rsidRPr="00FE49DB">
        <w:rPr>
          <w:rFonts w:ascii="Tahoma" w:eastAsia="Times New Roman" w:hAnsi="Tahoma" w:cs="Tahoma"/>
          <w:bCs/>
          <w:color w:val="000000"/>
          <w:kern w:val="36"/>
          <w:sz w:val="24"/>
          <w:szCs w:val="24"/>
          <w:lang w:val="es-MX"/>
        </w:rPr>
        <w:t>células asesinas T </w:t>
      </w:r>
      <w:r w:rsidRPr="00FE49DB">
        <w:rPr>
          <w:rFonts w:ascii="Tahoma" w:eastAsia="Times New Roman" w:hAnsi="Tahoma" w:cs="Tahoma"/>
          <w:color w:val="000000"/>
          <w:kern w:val="36"/>
          <w:sz w:val="24"/>
          <w:szCs w:val="24"/>
          <w:lang w:val="es-MX"/>
        </w:rPr>
        <w:t>(conocidas también como CTL por sus siglas en inglés): 1) los anticuerpos (pequeñas etiquetas moleculares) son producidos en células especi</w:t>
      </w:r>
      <w:r w:rsidR="00235550">
        <w:rPr>
          <w:rFonts w:ascii="Tahoma" w:eastAsia="Times New Roman" w:hAnsi="Tahoma" w:cs="Tahoma"/>
          <w:color w:val="000000"/>
          <w:kern w:val="36"/>
          <w:sz w:val="24"/>
          <w:szCs w:val="24"/>
          <w:lang w:val="es-MX"/>
        </w:rPr>
        <w:t>ales conocidas como células B, d</w:t>
      </w:r>
      <w:r w:rsidRPr="00FE49DB">
        <w:rPr>
          <w:rFonts w:ascii="Tahoma" w:eastAsia="Times New Roman" w:hAnsi="Tahoma" w:cs="Tahoma"/>
          <w:color w:val="000000"/>
          <w:kern w:val="36"/>
          <w:sz w:val="24"/>
          <w:szCs w:val="24"/>
          <w:lang w:val="es-MX"/>
        </w:rPr>
        <w:t xml:space="preserve">ichas células poseen una diversidad enorme de pequeñas etiquetas sobre su superficie (membrana celular), las cuales se utilizan para reconocer a cualquier molécula orgánica que pueda existir, como los patógenos. Cuando las células B encuentran a un invasor (ej. virus), se produce una reacción en cadena </w:t>
      </w:r>
      <w:r w:rsidRPr="00FE49DB">
        <w:rPr>
          <w:rFonts w:ascii="Tahoma" w:eastAsia="Times New Roman" w:hAnsi="Tahoma" w:cs="Tahoma"/>
          <w:color w:val="000000"/>
          <w:kern w:val="36"/>
          <w:sz w:val="24"/>
          <w:szCs w:val="24"/>
          <w:lang w:val="es-MX"/>
        </w:rPr>
        <w:lastRenderedPageBreak/>
        <w:t>que hace que se generen muchas células B que van a producir únicamente las etiquetas (anticuerpos) específicas que fueron seleccionadas por el invasor. De esta manera los anticuerpos o etiquetas se adhieren a la superficie del invasor o de las células infectadas y envían un mensaje de alerta (algunas etiquetas ayudan a prevenir que los virus infecten células sanas bloqueando los accesos de entrada a las células); estos mensajes serían algo como: “Oigan, soy una célula que está infectada, por favor destrúyanme” o “Aquí hay un virus, hay que destruirlo”. Finalmente, algunas células B se convierten en células de memoria del sistema inmune; es decir, son las células que nos protegerán en caso de que el mismo invasor llegue de nuevo al cuerpo. 2) Las células asesinas T o CTL son células blancas que, al igual que las células B, poseen una gran variedad de etiquetas en su superficie que son utilizadas para analizar los fragmentos de proteínas que las células del cuerpo exponen sobre su superficie. Como los virus utilizan la maquinaria de la célula infectada para producir proteínas virales, fragmentos de éstas son llevados a la superficie celular y expuestas al exterior por moléculas (mostradores) especiales; una vez ahí, estas son evaluadas por las células CTL y en caso de detectar una infección, las células asesinas T destruirán a la célula que ha sido infectada.</w:t>
      </w:r>
    </w:p>
    <w:p w14:paraId="0019D0D2" w14:textId="77777777" w:rsidR="00235550"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La manera en que los virus evaden estas defensas del hospedero son muy var</w:t>
      </w:r>
      <w:r w:rsidR="00235550">
        <w:rPr>
          <w:rFonts w:ascii="Tahoma" w:eastAsia="Times New Roman" w:hAnsi="Tahoma" w:cs="Tahoma"/>
          <w:color w:val="000000"/>
          <w:kern w:val="36"/>
          <w:sz w:val="24"/>
          <w:szCs w:val="24"/>
          <w:lang w:val="es-MX"/>
        </w:rPr>
        <w:t>iadas, algunas de ellas son:</w:t>
      </w:r>
    </w:p>
    <w:p w14:paraId="5387879E" w14:textId="77777777" w:rsidR="00235550" w:rsidRDefault="00235550" w:rsidP="00856827">
      <w:pPr>
        <w:pStyle w:val="Prrafodelista"/>
        <w:numPr>
          <w:ilvl w:val="0"/>
          <w:numId w:val="6"/>
        </w:numPr>
        <w:spacing w:line="240" w:lineRule="auto"/>
        <w:jc w:val="both"/>
        <w:rPr>
          <w:rFonts w:ascii="Tahoma" w:eastAsia="Times New Roman" w:hAnsi="Tahoma" w:cs="Tahoma"/>
          <w:color w:val="000000"/>
          <w:kern w:val="36"/>
          <w:sz w:val="24"/>
          <w:szCs w:val="24"/>
          <w:lang w:val="es-MX"/>
        </w:rPr>
      </w:pPr>
      <w:r>
        <w:rPr>
          <w:rFonts w:ascii="Tahoma" w:eastAsia="Times New Roman" w:hAnsi="Tahoma" w:cs="Tahoma"/>
          <w:color w:val="000000"/>
          <w:kern w:val="36"/>
          <w:sz w:val="24"/>
          <w:szCs w:val="24"/>
          <w:lang w:val="es-MX"/>
        </w:rPr>
        <w:t>P</w:t>
      </w:r>
      <w:r w:rsidR="00FE49DB" w:rsidRPr="00235550">
        <w:rPr>
          <w:rFonts w:ascii="Tahoma" w:eastAsia="Times New Roman" w:hAnsi="Tahoma" w:cs="Tahoma"/>
          <w:color w:val="000000"/>
          <w:kern w:val="36"/>
          <w:sz w:val="24"/>
          <w:szCs w:val="24"/>
          <w:lang w:val="es-MX"/>
        </w:rPr>
        <w:t>roducción de proteínas que interfieren o inhabilitan las señales moleculares de alerta de la célula (ej. bloquean el sistema de producción de interferón), y que pueden evitar que las moléculas involucradas en la activación de la programación de muerte celular entren en funcionamiento; permitiendo así, que la célula viva lo suficiente hasta que el virus haya producido un número grande de nuevos virus q</w:t>
      </w:r>
      <w:r>
        <w:rPr>
          <w:rFonts w:ascii="Tahoma" w:eastAsia="Times New Roman" w:hAnsi="Tahoma" w:cs="Tahoma"/>
          <w:color w:val="000000"/>
          <w:kern w:val="36"/>
          <w:sz w:val="24"/>
          <w:szCs w:val="24"/>
          <w:lang w:val="es-MX"/>
        </w:rPr>
        <w:t xml:space="preserve">ue infectarán a más células. </w:t>
      </w:r>
    </w:p>
    <w:p w14:paraId="2096379E" w14:textId="77777777" w:rsidR="00235550" w:rsidRDefault="00FE49DB" w:rsidP="00856827">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El sistema inmune adaptativo (células B) tiene memoria para los tipos de cepas virales a los que ya ha sido expuesto el individuo, pero las altas tasas de </w:t>
      </w:r>
      <w:r w:rsidRPr="00235550">
        <w:rPr>
          <w:rFonts w:ascii="Tahoma" w:eastAsia="Times New Roman" w:hAnsi="Tahoma" w:cs="Tahoma"/>
          <w:bCs/>
          <w:color w:val="000000"/>
          <w:kern w:val="36"/>
          <w:sz w:val="24"/>
          <w:szCs w:val="24"/>
          <w:lang w:val="es-MX"/>
        </w:rPr>
        <w:t>mutación</w:t>
      </w:r>
      <w:r w:rsidRPr="00235550">
        <w:rPr>
          <w:rFonts w:ascii="Tahoma" w:eastAsia="Times New Roman" w:hAnsi="Tahoma" w:cs="Tahoma"/>
          <w:color w:val="000000"/>
          <w:kern w:val="36"/>
          <w:sz w:val="24"/>
          <w:szCs w:val="24"/>
          <w:lang w:val="es-MX"/>
        </w:rPr>
        <w:t> hacen que el virus cambie rápidamente por lo que el sistema inmune adaptativo ya no la reconoce y escapa (este método se cono</w:t>
      </w:r>
      <w:r w:rsidR="00235550">
        <w:rPr>
          <w:rFonts w:ascii="Tahoma" w:eastAsia="Times New Roman" w:hAnsi="Tahoma" w:cs="Tahoma"/>
          <w:color w:val="000000"/>
          <w:kern w:val="36"/>
          <w:sz w:val="24"/>
          <w:szCs w:val="24"/>
          <w:lang w:val="es-MX"/>
        </w:rPr>
        <w:t xml:space="preserve">ce como “carnada y cambio”). </w:t>
      </w:r>
    </w:p>
    <w:p w14:paraId="3C8565F7" w14:textId="6C97A30C" w:rsidR="00235550" w:rsidRDefault="00FE49DB" w:rsidP="00856827">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 xml:space="preserve">Algunos virus con diferente origen (ej. influenza humana e influenza aviar) pueden hacer mezclas de su material genético cuando infectan a un mismo individuo de la misma u otra especie (ej. cerdo), esto hace que el sistema inmune no tenga memoria en contra de </w:t>
      </w:r>
      <w:proofErr w:type="spellStart"/>
      <w:r w:rsidRPr="00235550">
        <w:rPr>
          <w:rFonts w:ascii="Tahoma" w:eastAsia="Times New Roman" w:hAnsi="Tahoma" w:cs="Tahoma"/>
          <w:color w:val="000000"/>
          <w:kern w:val="36"/>
          <w:sz w:val="24"/>
          <w:szCs w:val="24"/>
          <w:lang w:val="es-MX"/>
        </w:rPr>
        <w:t>está</w:t>
      </w:r>
      <w:proofErr w:type="spellEnd"/>
      <w:r w:rsidRPr="00235550">
        <w:rPr>
          <w:rFonts w:ascii="Tahoma" w:eastAsia="Times New Roman" w:hAnsi="Tahoma" w:cs="Tahoma"/>
          <w:color w:val="000000"/>
          <w:kern w:val="36"/>
          <w:sz w:val="24"/>
          <w:szCs w:val="24"/>
          <w:lang w:val="es-MX"/>
        </w:rPr>
        <w:t xml:space="preserve"> nueva variant</w:t>
      </w:r>
      <w:r w:rsidR="00235550">
        <w:rPr>
          <w:rFonts w:ascii="Tahoma" w:eastAsia="Times New Roman" w:hAnsi="Tahoma" w:cs="Tahoma"/>
          <w:color w:val="000000"/>
          <w:kern w:val="36"/>
          <w:sz w:val="24"/>
          <w:szCs w:val="24"/>
          <w:lang w:val="es-MX"/>
        </w:rPr>
        <w:t>e.</w:t>
      </w:r>
    </w:p>
    <w:p w14:paraId="6832F9E2" w14:textId="4BBF7231" w:rsidR="00235550" w:rsidRPr="00235550" w:rsidRDefault="00FE49DB" w:rsidP="00856827">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 xml:space="preserve">Utilizar disfraces para esconderse del sistema de defensa celular; por ejemplo, hay un grupo de virus conocido como rotavirus, los </w:t>
      </w:r>
      <w:proofErr w:type="spellStart"/>
      <w:r w:rsidRPr="00235550">
        <w:rPr>
          <w:rFonts w:ascii="Tahoma" w:eastAsia="Times New Roman" w:hAnsi="Tahoma" w:cs="Tahoma"/>
          <w:color w:val="000000"/>
          <w:kern w:val="36"/>
          <w:sz w:val="24"/>
          <w:szCs w:val="24"/>
          <w:lang w:val="es-MX"/>
        </w:rPr>
        <w:t>cuáles</w:t>
      </w:r>
      <w:proofErr w:type="spellEnd"/>
      <w:r w:rsidRPr="00235550">
        <w:rPr>
          <w:rFonts w:ascii="Tahoma" w:eastAsia="Times New Roman" w:hAnsi="Tahoma" w:cs="Tahoma"/>
          <w:color w:val="000000"/>
          <w:kern w:val="36"/>
          <w:sz w:val="24"/>
          <w:szCs w:val="24"/>
          <w:lang w:val="es-MX"/>
        </w:rPr>
        <w:t xml:space="preserve"> tienen una triple capa proteínica protegiendo su material genético, de las cuales únicamente la más exterior se elimina por enzimas del sistema digestivo, pero el material genético se mantiene escondido del sistema inmune dentro de las otras dos envolturas. 5) Esconderse del sistema de defensa tomando rutas alternativas de infección; por ejemplo, el virus de la hepatitis A entra por la vía oral, pero después toma un atajo para llegar al hígado que es donde se </w:t>
      </w:r>
      <w:r w:rsidR="00235550" w:rsidRPr="00235550">
        <w:rPr>
          <w:rFonts w:ascii="Tahoma" w:eastAsia="Times New Roman" w:hAnsi="Tahoma" w:cs="Tahoma"/>
          <w:color w:val="000000"/>
          <w:kern w:val="36"/>
          <w:sz w:val="24"/>
          <w:szCs w:val="24"/>
          <w:lang w:val="es-MX"/>
        </w:rPr>
        <w:t xml:space="preserve">en grandes cantidades </w:t>
      </w:r>
      <w:r w:rsidRPr="00235550">
        <w:rPr>
          <w:rFonts w:ascii="Tahoma" w:eastAsia="Times New Roman" w:hAnsi="Tahoma" w:cs="Tahoma"/>
          <w:color w:val="000000"/>
          <w:kern w:val="36"/>
          <w:sz w:val="24"/>
          <w:szCs w:val="24"/>
          <w:lang w:val="es-MX"/>
        </w:rPr>
        <w:t>reproduce. </w:t>
      </w:r>
    </w:p>
    <w:p w14:paraId="339969B5" w14:textId="77777777" w:rsidR="00235550" w:rsidRDefault="00FE49DB" w:rsidP="00856827">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Como el sistema de defensa en contra de invasores intestinales es diferente al que defiende órganos internos y la sangre, entonces le toma un tiempo al sistema de defensa darse cuenta de que ha sido engañado, y es ese tiempo el que le v</w:t>
      </w:r>
      <w:r w:rsidR="00235550" w:rsidRPr="00235550">
        <w:rPr>
          <w:rFonts w:ascii="Tahoma" w:eastAsia="Times New Roman" w:hAnsi="Tahoma" w:cs="Tahoma"/>
          <w:color w:val="000000"/>
          <w:kern w:val="36"/>
          <w:sz w:val="24"/>
          <w:szCs w:val="24"/>
          <w:lang w:val="es-MX"/>
        </w:rPr>
        <w:t>irus utiliza para reproducirse.</w:t>
      </w:r>
    </w:p>
    <w:p w14:paraId="4B6224D8" w14:textId="77777777" w:rsidR="00235550" w:rsidRDefault="00FE49DB" w:rsidP="00856827">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lastRenderedPageBreak/>
        <w:t>Fusión de varias células del hospedero (formando aglutinaciones conocidas como células gigantes) para transmitirse directamente entre ellas sin expo</w:t>
      </w:r>
      <w:r w:rsidR="00235550">
        <w:rPr>
          <w:rFonts w:ascii="Tahoma" w:eastAsia="Times New Roman" w:hAnsi="Tahoma" w:cs="Tahoma"/>
          <w:color w:val="000000"/>
          <w:kern w:val="36"/>
          <w:sz w:val="24"/>
          <w:szCs w:val="24"/>
          <w:lang w:val="es-MX"/>
        </w:rPr>
        <w:t xml:space="preserve">nerse al sistema de defensa. </w:t>
      </w:r>
    </w:p>
    <w:p w14:paraId="337F0C25" w14:textId="77777777" w:rsidR="00235550" w:rsidRDefault="00FE49DB" w:rsidP="00856827">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Destrucción de células de defensa que regulan la coordinación (el coach y el capitán del equipo) de la respuesta inmunológica del hospedero, provocando que no se genere la re</w:t>
      </w:r>
      <w:r w:rsidR="00235550">
        <w:rPr>
          <w:rFonts w:ascii="Tahoma" w:eastAsia="Times New Roman" w:hAnsi="Tahoma" w:cs="Tahoma"/>
          <w:color w:val="000000"/>
          <w:kern w:val="36"/>
          <w:sz w:val="24"/>
          <w:szCs w:val="24"/>
          <w:lang w:val="es-MX"/>
        </w:rPr>
        <w:t xml:space="preserve">spuesta adecuada de defensa. </w:t>
      </w:r>
    </w:p>
    <w:p w14:paraId="6B43558C" w14:textId="6BA019D2" w:rsidR="00FE49DB" w:rsidRDefault="00FE49DB" w:rsidP="00856827">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 xml:space="preserve">Utilizando señuelos para distraer al sistema de defensa; por ejemplo, el virus de hepatitis B produce muchas envolturas virales sin </w:t>
      </w:r>
      <w:r w:rsidR="00235550">
        <w:rPr>
          <w:rFonts w:ascii="Tahoma" w:eastAsia="Times New Roman" w:hAnsi="Tahoma" w:cs="Tahoma"/>
          <w:color w:val="000000"/>
          <w:kern w:val="36"/>
          <w:sz w:val="24"/>
          <w:szCs w:val="24"/>
          <w:lang w:val="es-MX"/>
        </w:rPr>
        <w:t>material genético (cajas vacías</w:t>
      </w:r>
      <w:r w:rsidRPr="00235550">
        <w:rPr>
          <w:rFonts w:ascii="Tahoma" w:eastAsia="Times New Roman" w:hAnsi="Tahoma" w:cs="Tahoma"/>
          <w:color w:val="000000"/>
          <w:kern w:val="36"/>
          <w:sz w:val="24"/>
          <w:szCs w:val="24"/>
          <w:lang w:val="es-MX"/>
        </w:rPr>
        <w:t>), entonces el sistema de defensa reconoce dichas envolturas por las etiquetas que hay en su superficie, pero no puede distinguir entre las que traen material genético y las que n</w:t>
      </w:r>
      <w:r w:rsidR="00235550">
        <w:rPr>
          <w:rFonts w:ascii="Tahoma" w:eastAsia="Times New Roman" w:hAnsi="Tahoma" w:cs="Tahoma"/>
          <w:color w:val="000000"/>
          <w:kern w:val="36"/>
          <w:sz w:val="24"/>
          <w:szCs w:val="24"/>
          <w:lang w:val="es-MX"/>
        </w:rPr>
        <w:t>o, así que muchos virus escapan.</w:t>
      </w:r>
    </w:p>
    <w:p w14:paraId="780B79C8" w14:textId="77777777" w:rsidR="00235550" w:rsidRPr="00235550" w:rsidRDefault="00235550" w:rsidP="00235550">
      <w:pPr>
        <w:spacing w:line="240" w:lineRule="auto"/>
        <w:ind w:left="360"/>
        <w:jc w:val="both"/>
        <w:rPr>
          <w:rFonts w:ascii="Tahoma" w:eastAsia="Times New Roman" w:hAnsi="Tahoma" w:cs="Tahoma"/>
          <w:color w:val="000000"/>
          <w:kern w:val="36"/>
          <w:sz w:val="24"/>
          <w:szCs w:val="24"/>
          <w:lang w:val="es-MX"/>
        </w:rPr>
      </w:pPr>
    </w:p>
    <w:p w14:paraId="66032864" w14:textId="7F0FB9E0" w:rsidR="00235550"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Asumiendo que los virus han evadido todas las defensas, éstos tiene</w:t>
      </w:r>
      <w:r w:rsidR="003A4899">
        <w:rPr>
          <w:rFonts w:ascii="Tahoma" w:eastAsia="Times New Roman" w:hAnsi="Tahoma" w:cs="Tahoma"/>
          <w:color w:val="000000"/>
          <w:kern w:val="36"/>
          <w:sz w:val="24"/>
          <w:szCs w:val="24"/>
          <w:lang w:val="es-MX"/>
        </w:rPr>
        <w:t>n</w:t>
      </w:r>
      <w:r w:rsidRPr="00FE49DB">
        <w:rPr>
          <w:rFonts w:ascii="Tahoma" w:eastAsia="Times New Roman" w:hAnsi="Tahoma" w:cs="Tahoma"/>
          <w:color w:val="000000"/>
          <w:kern w:val="36"/>
          <w:sz w:val="24"/>
          <w:szCs w:val="24"/>
          <w:lang w:val="es-MX"/>
        </w:rPr>
        <w:t xml:space="preserve"> dos estrategias generales para ingresar al interior de l</w:t>
      </w:r>
      <w:r w:rsidR="00235550">
        <w:rPr>
          <w:rFonts w:ascii="Tahoma" w:eastAsia="Times New Roman" w:hAnsi="Tahoma" w:cs="Tahoma"/>
          <w:color w:val="000000"/>
          <w:kern w:val="36"/>
          <w:sz w:val="24"/>
          <w:szCs w:val="24"/>
          <w:lang w:val="es-MX"/>
        </w:rPr>
        <w:t xml:space="preserve">a célula que van a infectar: </w:t>
      </w:r>
    </w:p>
    <w:p w14:paraId="05D40538" w14:textId="77777777" w:rsidR="003A4899" w:rsidRDefault="00FE49DB" w:rsidP="00856827">
      <w:pPr>
        <w:pStyle w:val="Prrafodelista"/>
        <w:numPr>
          <w:ilvl w:val="0"/>
          <w:numId w:val="7"/>
        </w:numPr>
        <w:spacing w:line="240" w:lineRule="auto"/>
        <w:jc w:val="both"/>
        <w:rPr>
          <w:rFonts w:ascii="Tahoma" w:eastAsia="Times New Roman" w:hAnsi="Tahoma" w:cs="Tahoma"/>
          <w:color w:val="000000"/>
          <w:kern w:val="36"/>
          <w:sz w:val="24"/>
          <w:szCs w:val="24"/>
          <w:lang w:val="es-MX"/>
        </w:rPr>
      </w:pPr>
      <w:r w:rsidRPr="003A4899">
        <w:rPr>
          <w:rFonts w:ascii="Tahoma" w:eastAsia="Times New Roman" w:hAnsi="Tahoma" w:cs="Tahoma"/>
          <w:color w:val="000000"/>
          <w:kern w:val="36"/>
          <w:sz w:val="24"/>
          <w:szCs w:val="24"/>
          <w:lang w:val="es-MX"/>
        </w:rPr>
        <w:t>las proteínas sobre la superficie de la envoltura del virus se unen a receptores moleculares de la membrana celular, una vez hecho eso se abre una puerta por la que se inyecta el material genético viral en el </w:t>
      </w:r>
      <w:r w:rsidRPr="003A4899">
        <w:rPr>
          <w:rFonts w:ascii="Tahoma" w:eastAsia="Times New Roman" w:hAnsi="Tahoma" w:cs="Tahoma"/>
          <w:bCs/>
          <w:color w:val="000000"/>
          <w:kern w:val="36"/>
          <w:sz w:val="24"/>
          <w:szCs w:val="24"/>
          <w:lang w:val="es-MX"/>
        </w:rPr>
        <w:t>citoplasma</w:t>
      </w:r>
      <w:r w:rsidR="003A4899">
        <w:rPr>
          <w:rFonts w:ascii="Tahoma" w:eastAsia="Times New Roman" w:hAnsi="Tahoma" w:cs="Tahoma"/>
          <w:color w:val="000000"/>
          <w:kern w:val="36"/>
          <w:sz w:val="24"/>
          <w:szCs w:val="24"/>
          <w:lang w:val="es-MX"/>
        </w:rPr>
        <w:t> de la célula.</w:t>
      </w:r>
    </w:p>
    <w:p w14:paraId="1135C3B7" w14:textId="31D8F7BB" w:rsidR="00FE49DB" w:rsidRPr="003A4899" w:rsidRDefault="003A4899" w:rsidP="00856827">
      <w:pPr>
        <w:pStyle w:val="Prrafodelista"/>
        <w:numPr>
          <w:ilvl w:val="0"/>
          <w:numId w:val="7"/>
        </w:numPr>
        <w:spacing w:line="240" w:lineRule="auto"/>
        <w:jc w:val="both"/>
        <w:rPr>
          <w:rFonts w:ascii="Tahoma" w:eastAsia="Times New Roman" w:hAnsi="Tahoma" w:cs="Tahoma"/>
          <w:color w:val="000000"/>
          <w:kern w:val="36"/>
          <w:sz w:val="24"/>
          <w:szCs w:val="24"/>
          <w:lang w:val="es-MX"/>
        </w:rPr>
      </w:pPr>
      <w:r>
        <w:rPr>
          <w:rFonts w:ascii="Tahoma" w:eastAsia="Times New Roman" w:hAnsi="Tahoma" w:cs="Tahoma"/>
          <w:color w:val="000000"/>
          <w:kern w:val="36"/>
          <w:sz w:val="24"/>
          <w:szCs w:val="24"/>
          <w:lang w:val="es-MX"/>
        </w:rPr>
        <w:t>L</w:t>
      </w:r>
      <w:r w:rsidR="00FE49DB" w:rsidRPr="003A4899">
        <w:rPr>
          <w:rFonts w:ascii="Tahoma" w:eastAsia="Times New Roman" w:hAnsi="Tahoma" w:cs="Tahoma"/>
          <w:color w:val="000000"/>
          <w:kern w:val="36"/>
          <w:sz w:val="24"/>
          <w:szCs w:val="24"/>
          <w:lang w:val="es-MX"/>
        </w:rPr>
        <w:t>as proteínas de la envoltura del virus se unen a los receptores moleculares de la membrana celular, y entonces el virus completo es encapsulado en contenedores especiales hechos de membrana celular, los cuales son llevados al interior de la célula. Una vez ahí la envoltura proteínica del virus y la membrana del contenedor se fusionan y el material genético del virus es liberado, éste utiliza señales moleculares para dirigirse al núcleo de la célula y poder utilizar la maquinaria celular para hacer más copias de él mismo.</w:t>
      </w:r>
    </w:p>
    <w:p w14:paraId="6EBA2137" w14:textId="23503746" w:rsidR="00290B56" w:rsidRDefault="00290B56" w:rsidP="00290B56">
      <w:pPr>
        <w:spacing w:line="240" w:lineRule="auto"/>
        <w:jc w:val="both"/>
        <w:rPr>
          <w:rFonts w:ascii="Tahoma" w:eastAsia="Times New Roman" w:hAnsi="Tahoma" w:cs="Tahoma"/>
          <w:color w:val="656859"/>
          <w:sz w:val="24"/>
          <w:szCs w:val="24"/>
          <w:lang w:val="es-MX"/>
        </w:rPr>
      </w:pPr>
    </w:p>
    <w:p w14:paraId="1A928746" w14:textId="77777777" w:rsidR="008C77E0" w:rsidRPr="008C77E0" w:rsidRDefault="008C77E0" w:rsidP="008C77E0">
      <w:p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Existen dos sistemas de replicación de virus, el ciclo lítico y el ciclo </w:t>
      </w:r>
      <w:proofErr w:type="spellStart"/>
      <w:r w:rsidRPr="008C77E0">
        <w:rPr>
          <w:rFonts w:ascii="Tahoma" w:eastAsia="Times New Roman" w:hAnsi="Tahoma" w:cs="Tahoma"/>
          <w:sz w:val="24"/>
          <w:szCs w:val="24"/>
          <w:lang w:val="es-MX"/>
        </w:rPr>
        <w:t>lisogénico</w:t>
      </w:r>
      <w:proofErr w:type="spellEnd"/>
      <w:r w:rsidRPr="008C77E0">
        <w:rPr>
          <w:rFonts w:ascii="Tahoma" w:eastAsia="Times New Roman" w:hAnsi="Tahoma" w:cs="Tahoma"/>
          <w:sz w:val="24"/>
          <w:szCs w:val="24"/>
          <w:lang w:val="es-MX"/>
        </w:rPr>
        <w:t>. La explicación de estos ciclos viene referida a la que se da en virus bacteriófagos:</w:t>
      </w:r>
    </w:p>
    <w:p w14:paraId="2BCC10F0" w14:textId="40E62009" w:rsidR="008C77E0" w:rsidRPr="008C77E0" w:rsidRDefault="008C77E0" w:rsidP="00856827">
      <w:pPr>
        <w:pStyle w:val="Prrafodelista"/>
        <w:numPr>
          <w:ilvl w:val="0"/>
          <w:numId w:val="8"/>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Ciclo lítico</w:t>
      </w:r>
    </w:p>
    <w:p w14:paraId="31632E8F" w14:textId="77777777" w:rsidR="008C77E0" w:rsidRPr="008C77E0" w:rsidRDefault="008C77E0" w:rsidP="008C77E0">
      <w:p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Se denomina así porque la célula infectada muere por rotura al liberarse las nuevas copias virales. Consta de las siguientes fases:</w:t>
      </w:r>
    </w:p>
    <w:p w14:paraId="5CE4783D" w14:textId="4CF1676D" w:rsidR="008C77E0" w:rsidRPr="008C77E0" w:rsidRDefault="008C77E0" w:rsidP="00856827">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Fase de adsorción o fijación: El virus se une a la célula hospedadora de forma estable. La unión es específica ya que el virus reconoce complejos moleculares de tipo proteico, </w:t>
      </w:r>
      <w:proofErr w:type="spellStart"/>
      <w:r w:rsidRPr="008C77E0">
        <w:rPr>
          <w:rFonts w:ascii="Tahoma" w:eastAsia="Times New Roman" w:hAnsi="Tahoma" w:cs="Tahoma"/>
          <w:sz w:val="24"/>
          <w:szCs w:val="24"/>
          <w:lang w:val="es-MX"/>
        </w:rPr>
        <w:t>lipoproteico</w:t>
      </w:r>
      <w:proofErr w:type="spellEnd"/>
      <w:r w:rsidRPr="008C77E0">
        <w:rPr>
          <w:rFonts w:ascii="Tahoma" w:eastAsia="Times New Roman" w:hAnsi="Tahoma" w:cs="Tahoma"/>
          <w:sz w:val="24"/>
          <w:szCs w:val="24"/>
          <w:lang w:val="es-MX"/>
        </w:rPr>
        <w:t xml:space="preserve"> o </w:t>
      </w:r>
      <w:proofErr w:type="spellStart"/>
      <w:r w:rsidRPr="008C77E0">
        <w:rPr>
          <w:rFonts w:ascii="Tahoma" w:eastAsia="Times New Roman" w:hAnsi="Tahoma" w:cs="Tahoma"/>
          <w:sz w:val="24"/>
          <w:szCs w:val="24"/>
          <w:lang w:val="es-MX"/>
        </w:rPr>
        <w:t>glucoproteico</w:t>
      </w:r>
      <w:proofErr w:type="spellEnd"/>
      <w:r w:rsidRPr="008C77E0">
        <w:rPr>
          <w:rFonts w:ascii="Tahoma" w:eastAsia="Times New Roman" w:hAnsi="Tahoma" w:cs="Tahoma"/>
          <w:sz w:val="24"/>
          <w:szCs w:val="24"/>
          <w:lang w:val="es-MX"/>
        </w:rPr>
        <w:t>, presentes en las membranas celulares.</w:t>
      </w:r>
    </w:p>
    <w:p w14:paraId="5A286AA0" w14:textId="2F496324" w:rsidR="008C77E0" w:rsidRPr="008C77E0" w:rsidRDefault="008C77E0" w:rsidP="00856827">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Fase de penetración o inyección: el ácido nucleico viral entra en la célula mediante una perforación que el virus realiza en la pared bacteriana.</w:t>
      </w:r>
    </w:p>
    <w:p w14:paraId="29796182" w14:textId="53D004CD" w:rsidR="008C77E0" w:rsidRPr="008C77E0" w:rsidRDefault="008C77E0" w:rsidP="00856827">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Fase de eclipse: en esta fase no se observan copias del virus en la célula, pero se está produciendo la síntesis de ARN, necesario para generar las copias de proteínas de la </w:t>
      </w:r>
      <w:proofErr w:type="spellStart"/>
      <w:r w:rsidRPr="008C77E0">
        <w:rPr>
          <w:rFonts w:ascii="Tahoma" w:eastAsia="Times New Roman" w:hAnsi="Tahoma" w:cs="Tahoma"/>
          <w:sz w:val="24"/>
          <w:szCs w:val="24"/>
          <w:lang w:val="es-MX"/>
        </w:rPr>
        <w:t>cápsida</w:t>
      </w:r>
      <w:proofErr w:type="spellEnd"/>
      <w:r w:rsidRPr="008C77E0">
        <w:rPr>
          <w:rFonts w:ascii="Tahoma" w:eastAsia="Times New Roman" w:hAnsi="Tahoma" w:cs="Tahoma"/>
          <w:sz w:val="24"/>
          <w:szCs w:val="24"/>
          <w:lang w:val="es-MX"/>
        </w:rPr>
        <w:t>. También se produce la continua formación de ácidos nucleicos virales y enzimas destructoras del ADN bacteriano.</w:t>
      </w:r>
    </w:p>
    <w:p w14:paraId="4EA4045B" w14:textId="499E5B01" w:rsidR="008C77E0" w:rsidRPr="008C77E0" w:rsidRDefault="008C77E0" w:rsidP="00856827">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Fase de ensamblaje: en esta fase se produce la unión de los </w:t>
      </w:r>
      <w:proofErr w:type="spellStart"/>
      <w:r w:rsidRPr="008C77E0">
        <w:rPr>
          <w:rFonts w:ascii="Tahoma" w:eastAsia="Times New Roman" w:hAnsi="Tahoma" w:cs="Tahoma"/>
          <w:sz w:val="24"/>
          <w:szCs w:val="24"/>
          <w:lang w:val="es-MX"/>
        </w:rPr>
        <w:t>capsómeros</w:t>
      </w:r>
      <w:proofErr w:type="spellEnd"/>
      <w:r w:rsidRPr="008C77E0">
        <w:rPr>
          <w:rFonts w:ascii="Tahoma" w:eastAsia="Times New Roman" w:hAnsi="Tahoma" w:cs="Tahoma"/>
          <w:sz w:val="24"/>
          <w:szCs w:val="24"/>
          <w:lang w:val="es-MX"/>
        </w:rPr>
        <w:t xml:space="preserve"> para formar la </w:t>
      </w:r>
      <w:proofErr w:type="spellStart"/>
      <w:r w:rsidRPr="008C77E0">
        <w:rPr>
          <w:rFonts w:ascii="Tahoma" w:eastAsia="Times New Roman" w:hAnsi="Tahoma" w:cs="Tahoma"/>
          <w:sz w:val="24"/>
          <w:szCs w:val="24"/>
          <w:lang w:val="es-MX"/>
        </w:rPr>
        <w:t>cápsida</w:t>
      </w:r>
      <w:proofErr w:type="spellEnd"/>
      <w:r w:rsidRPr="008C77E0">
        <w:rPr>
          <w:rFonts w:ascii="Tahoma" w:eastAsia="Times New Roman" w:hAnsi="Tahoma" w:cs="Tahoma"/>
          <w:sz w:val="24"/>
          <w:szCs w:val="24"/>
          <w:lang w:val="es-MX"/>
        </w:rPr>
        <w:t xml:space="preserve"> y el empaquetamiento del ácido nucleico viral dentro de ella.</w:t>
      </w:r>
    </w:p>
    <w:p w14:paraId="0547F446" w14:textId="77777777" w:rsidR="008C77E0" w:rsidRPr="008C77E0" w:rsidRDefault="008C77E0" w:rsidP="008C77E0">
      <w:pPr>
        <w:spacing w:line="240" w:lineRule="auto"/>
        <w:jc w:val="both"/>
        <w:rPr>
          <w:rFonts w:ascii="Tahoma" w:eastAsia="Times New Roman" w:hAnsi="Tahoma" w:cs="Tahoma"/>
          <w:sz w:val="24"/>
          <w:szCs w:val="24"/>
          <w:lang w:val="es-MX"/>
        </w:rPr>
      </w:pPr>
    </w:p>
    <w:p w14:paraId="3472D368" w14:textId="5DF4F962" w:rsidR="008C77E0" w:rsidRPr="008C77E0" w:rsidRDefault="008C77E0" w:rsidP="00856827">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lastRenderedPageBreak/>
        <w:t xml:space="preserve">Fase de lisis o ruptura: conlleva la muerte celular. Los </w:t>
      </w:r>
      <w:proofErr w:type="spellStart"/>
      <w:r w:rsidRPr="008C77E0">
        <w:rPr>
          <w:rFonts w:ascii="Tahoma" w:eastAsia="Times New Roman" w:hAnsi="Tahoma" w:cs="Tahoma"/>
          <w:sz w:val="24"/>
          <w:szCs w:val="24"/>
          <w:lang w:val="es-MX"/>
        </w:rPr>
        <w:t>viriones</w:t>
      </w:r>
      <w:proofErr w:type="spellEnd"/>
      <w:r w:rsidRPr="008C77E0">
        <w:rPr>
          <w:rFonts w:ascii="Tahoma" w:eastAsia="Times New Roman" w:hAnsi="Tahoma" w:cs="Tahoma"/>
          <w:sz w:val="24"/>
          <w:szCs w:val="24"/>
          <w:lang w:val="es-MX"/>
        </w:rPr>
        <w:t xml:space="preserve"> salen de la célula, mediante la rotura enzimática de la pared bacteriana. Estos nuevos virus se encuentran en situación de infectar una nueva célula.</w:t>
      </w:r>
    </w:p>
    <w:p w14:paraId="34251C8A" w14:textId="428DCFE9" w:rsidR="008C77E0" w:rsidRDefault="008C77E0" w:rsidP="008C77E0">
      <w:pPr>
        <w:spacing w:line="240" w:lineRule="auto"/>
        <w:jc w:val="both"/>
        <w:rPr>
          <w:rFonts w:ascii="Tahoma" w:eastAsia="Times New Roman" w:hAnsi="Tahoma" w:cs="Tahoma"/>
          <w:sz w:val="24"/>
          <w:szCs w:val="24"/>
          <w:lang w:val="es-MX"/>
        </w:rPr>
      </w:pPr>
    </w:p>
    <w:p w14:paraId="5FD94A4E" w14:textId="232CA39D" w:rsidR="008C77E0" w:rsidRPr="008C77E0" w:rsidRDefault="008C77E0" w:rsidP="00856827">
      <w:pPr>
        <w:pStyle w:val="Prrafodelista"/>
        <w:numPr>
          <w:ilvl w:val="0"/>
          <w:numId w:val="8"/>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Ciclo </w:t>
      </w:r>
      <w:proofErr w:type="spellStart"/>
      <w:r w:rsidRPr="008C77E0">
        <w:rPr>
          <w:rFonts w:ascii="Tahoma" w:eastAsia="Times New Roman" w:hAnsi="Tahoma" w:cs="Tahoma"/>
          <w:sz w:val="24"/>
          <w:szCs w:val="24"/>
          <w:lang w:val="es-MX"/>
        </w:rPr>
        <w:t>lisogénico</w:t>
      </w:r>
      <w:proofErr w:type="spellEnd"/>
    </w:p>
    <w:p w14:paraId="07209121" w14:textId="77777777" w:rsidR="008C77E0" w:rsidRDefault="008C77E0" w:rsidP="008C77E0">
      <w:p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Las dos primeras fases de este ciclo son iguales a las descritas en el ciclo anterior. </w:t>
      </w:r>
    </w:p>
    <w:p w14:paraId="7B606463" w14:textId="688E55D0" w:rsidR="008C77E0" w:rsidRPr="008C77E0" w:rsidRDefault="008C77E0" w:rsidP="00856827">
      <w:pPr>
        <w:pStyle w:val="Prrafodelista"/>
        <w:numPr>
          <w:ilvl w:val="0"/>
          <w:numId w:val="8"/>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En la fase de eclipse el ácido nucleico viral en forma de ADN </w:t>
      </w:r>
      <w:proofErr w:type="spellStart"/>
      <w:r w:rsidRPr="008C77E0">
        <w:rPr>
          <w:rFonts w:ascii="Tahoma" w:eastAsia="Times New Roman" w:hAnsi="Tahoma" w:cs="Tahoma"/>
          <w:sz w:val="24"/>
          <w:szCs w:val="24"/>
          <w:lang w:val="es-MX"/>
        </w:rPr>
        <w:t>bicatenario</w:t>
      </w:r>
      <w:proofErr w:type="spellEnd"/>
      <w:r w:rsidRPr="008C77E0">
        <w:rPr>
          <w:rFonts w:ascii="Tahoma" w:eastAsia="Times New Roman" w:hAnsi="Tahoma" w:cs="Tahoma"/>
          <w:sz w:val="24"/>
          <w:szCs w:val="24"/>
          <w:lang w:val="es-MX"/>
        </w:rPr>
        <w:t xml:space="preserve"> recombina con el ADN bacteriano, introduciéndose en éste como un gen más. Esta forma viral se denomina </w:t>
      </w:r>
      <w:proofErr w:type="spellStart"/>
      <w:r w:rsidRPr="008C77E0">
        <w:rPr>
          <w:rFonts w:ascii="Tahoma" w:eastAsia="Times New Roman" w:hAnsi="Tahoma" w:cs="Tahoma"/>
          <w:sz w:val="24"/>
          <w:szCs w:val="24"/>
          <w:lang w:val="es-MX"/>
        </w:rPr>
        <w:t>profago</w:t>
      </w:r>
      <w:proofErr w:type="spellEnd"/>
      <w:r w:rsidRPr="008C77E0">
        <w:rPr>
          <w:rFonts w:ascii="Tahoma" w:eastAsia="Times New Roman" w:hAnsi="Tahoma" w:cs="Tahoma"/>
          <w:sz w:val="24"/>
          <w:szCs w:val="24"/>
          <w:lang w:val="es-MX"/>
        </w:rPr>
        <w:t xml:space="preserve">, o virus atenuado, mientras que la célula infectada se denomina célula </w:t>
      </w:r>
      <w:proofErr w:type="spellStart"/>
      <w:r w:rsidRPr="008C77E0">
        <w:rPr>
          <w:rFonts w:ascii="Tahoma" w:eastAsia="Times New Roman" w:hAnsi="Tahoma" w:cs="Tahoma"/>
          <w:sz w:val="24"/>
          <w:szCs w:val="24"/>
          <w:lang w:val="es-MX"/>
        </w:rPr>
        <w:t>lisogénica</w:t>
      </w:r>
      <w:proofErr w:type="spellEnd"/>
      <w:r w:rsidRPr="008C77E0">
        <w:rPr>
          <w:rFonts w:ascii="Tahoma" w:eastAsia="Times New Roman" w:hAnsi="Tahoma" w:cs="Tahoma"/>
          <w:sz w:val="24"/>
          <w:szCs w:val="24"/>
          <w:lang w:val="es-MX"/>
        </w:rPr>
        <w:t>.</w:t>
      </w:r>
    </w:p>
    <w:p w14:paraId="57653712" w14:textId="20E80640" w:rsidR="008C77E0" w:rsidRPr="008C77E0" w:rsidRDefault="008C77E0" w:rsidP="00856827">
      <w:pPr>
        <w:pStyle w:val="Prrafodelista"/>
        <w:numPr>
          <w:ilvl w:val="0"/>
          <w:numId w:val="8"/>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En este estado el </w:t>
      </w:r>
      <w:proofErr w:type="spellStart"/>
      <w:r w:rsidRPr="008C77E0">
        <w:rPr>
          <w:rFonts w:ascii="Tahoma" w:eastAsia="Times New Roman" w:hAnsi="Tahoma" w:cs="Tahoma"/>
          <w:sz w:val="24"/>
          <w:szCs w:val="24"/>
          <w:lang w:val="es-MX"/>
        </w:rPr>
        <w:t>profago</w:t>
      </w:r>
      <w:proofErr w:type="spellEnd"/>
      <w:r w:rsidRPr="008C77E0">
        <w:rPr>
          <w:rFonts w:ascii="Tahoma" w:eastAsia="Times New Roman" w:hAnsi="Tahoma" w:cs="Tahoma"/>
          <w:sz w:val="24"/>
          <w:szCs w:val="24"/>
          <w:lang w:val="es-MX"/>
        </w:rPr>
        <w:t xml:space="preserve"> puede mantenerse durante un tiempo indeterminado, pudiendo incluso, reproducirse la célula, generando nuevas células hijas </w:t>
      </w:r>
      <w:proofErr w:type="spellStart"/>
      <w:r w:rsidRPr="008C77E0">
        <w:rPr>
          <w:rFonts w:ascii="Tahoma" w:eastAsia="Times New Roman" w:hAnsi="Tahoma" w:cs="Tahoma"/>
          <w:sz w:val="24"/>
          <w:szCs w:val="24"/>
          <w:lang w:val="es-MX"/>
        </w:rPr>
        <w:t>lisogénicas</w:t>
      </w:r>
      <w:proofErr w:type="spellEnd"/>
      <w:r w:rsidRPr="008C77E0">
        <w:rPr>
          <w:rFonts w:ascii="Tahoma" w:eastAsia="Times New Roman" w:hAnsi="Tahoma" w:cs="Tahoma"/>
          <w:sz w:val="24"/>
          <w:szCs w:val="24"/>
          <w:lang w:val="es-MX"/>
        </w:rPr>
        <w:t xml:space="preserve">. El </w:t>
      </w:r>
      <w:proofErr w:type="spellStart"/>
      <w:r w:rsidRPr="008C77E0">
        <w:rPr>
          <w:rFonts w:ascii="Tahoma" w:eastAsia="Times New Roman" w:hAnsi="Tahoma" w:cs="Tahoma"/>
          <w:sz w:val="24"/>
          <w:szCs w:val="24"/>
          <w:lang w:val="es-MX"/>
        </w:rPr>
        <w:t>profago</w:t>
      </w:r>
      <w:proofErr w:type="spellEnd"/>
      <w:r w:rsidRPr="008C77E0">
        <w:rPr>
          <w:rFonts w:ascii="Tahoma" w:eastAsia="Times New Roman" w:hAnsi="Tahoma" w:cs="Tahoma"/>
          <w:sz w:val="24"/>
          <w:szCs w:val="24"/>
          <w:lang w:val="es-MX"/>
        </w:rPr>
        <w:t xml:space="preserve"> se mantendrá latente hasta producirse </w:t>
      </w:r>
      <w:r>
        <w:rPr>
          <w:rFonts w:ascii="Tahoma" w:eastAsia="Times New Roman" w:hAnsi="Tahoma" w:cs="Tahoma"/>
          <w:sz w:val="24"/>
          <w:szCs w:val="24"/>
          <w:lang w:val="es-MX"/>
        </w:rPr>
        <w:t xml:space="preserve">un cambio en el medio ambiente </w:t>
      </w:r>
      <w:r w:rsidRPr="008C77E0">
        <w:rPr>
          <w:rFonts w:ascii="Tahoma" w:eastAsia="Times New Roman" w:hAnsi="Tahoma" w:cs="Tahoma"/>
          <w:sz w:val="24"/>
          <w:szCs w:val="24"/>
          <w:lang w:val="es-MX"/>
        </w:rPr>
        <w:t xml:space="preserve">celular que provoque un cambio celular, por ejemplo, por variaciones bruscas de temperatura, o desecación, o disminución en la concentración de oxígeno. Este cambio induce a la liberación del </w:t>
      </w:r>
      <w:proofErr w:type="spellStart"/>
      <w:r w:rsidRPr="008C77E0">
        <w:rPr>
          <w:rFonts w:ascii="Tahoma" w:eastAsia="Times New Roman" w:hAnsi="Tahoma" w:cs="Tahoma"/>
          <w:sz w:val="24"/>
          <w:szCs w:val="24"/>
          <w:lang w:val="es-MX"/>
        </w:rPr>
        <w:t>profago</w:t>
      </w:r>
      <w:proofErr w:type="spellEnd"/>
      <w:r w:rsidRPr="008C77E0">
        <w:rPr>
          <w:rFonts w:ascii="Tahoma" w:eastAsia="Times New Roman" w:hAnsi="Tahoma" w:cs="Tahoma"/>
          <w:sz w:val="24"/>
          <w:szCs w:val="24"/>
          <w:lang w:val="es-MX"/>
        </w:rPr>
        <w:t>, transformándose en un virus activo que continúa el ciclo de infección hasta producir la muerte celular y la liberación de nuevos virus.</w:t>
      </w:r>
    </w:p>
    <w:p w14:paraId="3562311E" w14:textId="6E720C94" w:rsidR="00290B56" w:rsidRDefault="00290B56" w:rsidP="00290B56">
      <w:pPr>
        <w:spacing w:line="240" w:lineRule="auto"/>
        <w:jc w:val="both"/>
        <w:rPr>
          <w:rFonts w:ascii="Tahoma" w:eastAsia="Times New Roman" w:hAnsi="Tahoma" w:cs="Tahoma"/>
          <w:color w:val="656859"/>
          <w:sz w:val="24"/>
          <w:szCs w:val="24"/>
          <w:lang w:val="es-MX"/>
        </w:rPr>
      </w:pPr>
    </w:p>
    <w:p w14:paraId="361206F6" w14:textId="77777777" w:rsidR="00B37D8B" w:rsidRPr="00B37D8B" w:rsidRDefault="00B37D8B" w:rsidP="00B37D8B">
      <w:pPr>
        <w:spacing w:line="240" w:lineRule="auto"/>
        <w:jc w:val="both"/>
        <w:rPr>
          <w:rFonts w:ascii="Tahoma" w:eastAsia="Times New Roman" w:hAnsi="Tahoma" w:cs="Tahoma"/>
          <w:sz w:val="24"/>
          <w:szCs w:val="24"/>
          <w:lang w:val="es-MX"/>
        </w:rPr>
      </w:pPr>
      <w:r w:rsidRPr="00B37D8B">
        <w:rPr>
          <w:rFonts w:ascii="Tahoma" w:eastAsia="Times New Roman" w:hAnsi="Tahoma" w:cs="Tahoma"/>
          <w:sz w:val="24"/>
          <w:szCs w:val="24"/>
          <w:lang w:val="es-MX"/>
        </w:rPr>
        <w:t>Los coronavirus (</w:t>
      </w:r>
      <w:proofErr w:type="spellStart"/>
      <w:r w:rsidRPr="00B37D8B">
        <w:rPr>
          <w:rFonts w:ascii="Tahoma" w:eastAsia="Times New Roman" w:hAnsi="Tahoma" w:cs="Tahoma"/>
          <w:sz w:val="24"/>
          <w:szCs w:val="24"/>
          <w:lang w:val="es-MX"/>
        </w:rPr>
        <w:t>CoV</w:t>
      </w:r>
      <w:proofErr w:type="spellEnd"/>
      <w:r w:rsidRPr="00B37D8B">
        <w:rPr>
          <w:rFonts w:ascii="Tahoma" w:eastAsia="Times New Roman" w:hAnsi="Tahoma" w:cs="Tahoma"/>
          <w:sz w:val="24"/>
          <w:szCs w:val="24"/>
          <w:lang w:val="es-MX"/>
        </w:rPr>
        <w:t>) son una amplia familia de virus que pueden causar diversas afecciones, desde el resfriado común hasta enfermedades más graves, como ocurre con el coronavirus causante del síndrome respiratorio de Oriente Medio (MERS-</w:t>
      </w:r>
      <w:proofErr w:type="spellStart"/>
      <w:r w:rsidRPr="00B37D8B">
        <w:rPr>
          <w:rFonts w:ascii="Tahoma" w:eastAsia="Times New Roman" w:hAnsi="Tahoma" w:cs="Tahoma"/>
          <w:sz w:val="24"/>
          <w:szCs w:val="24"/>
          <w:lang w:val="es-MX"/>
        </w:rPr>
        <w:t>CoV</w:t>
      </w:r>
      <w:proofErr w:type="spellEnd"/>
      <w:r w:rsidRPr="00B37D8B">
        <w:rPr>
          <w:rFonts w:ascii="Tahoma" w:eastAsia="Times New Roman" w:hAnsi="Tahoma" w:cs="Tahoma"/>
          <w:sz w:val="24"/>
          <w:szCs w:val="24"/>
          <w:lang w:val="es-MX"/>
        </w:rPr>
        <w:t>) y el que ocasiona el síndrome respiratorio agudo severo (SRAS-</w:t>
      </w:r>
      <w:proofErr w:type="spellStart"/>
      <w:r w:rsidRPr="00B37D8B">
        <w:rPr>
          <w:rFonts w:ascii="Tahoma" w:eastAsia="Times New Roman" w:hAnsi="Tahoma" w:cs="Tahoma"/>
          <w:sz w:val="24"/>
          <w:szCs w:val="24"/>
          <w:lang w:val="es-MX"/>
        </w:rPr>
        <w:t>CoV</w:t>
      </w:r>
      <w:proofErr w:type="spellEnd"/>
      <w:r w:rsidRPr="00B37D8B">
        <w:rPr>
          <w:rFonts w:ascii="Tahoma" w:eastAsia="Times New Roman" w:hAnsi="Tahoma" w:cs="Tahoma"/>
          <w:sz w:val="24"/>
          <w:szCs w:val="24"/>
          <w:lang w:val="es-MX"/>
        </w:rPr>
        <w:t>). Un nuevo coronavirus es una nueva cepa de coronavirus que no se había encontrado antes en el ser humano.</w:t>
      </w:r>
    </w:p>
    <w:p w14:paraId="6CA1EC06" w14:textId="77777777" w:rsidR="00B37D8B" w:rsidRPr="00B37D8B" w:rsidRDefault="00B37D8B" w:rsidP="00B37D8B">
      <w:pPr>
        <w:spacing w:line="240" w:lineRule="auto"/>
        <w:jc w:val="both"/>
        <w:rPr>
          <w:rFonts w:ascii="Tahoma" w:eastAsia="Times New Roman" w:hAnsi="Tahoma" w:cs="Tahoma"/>
          <w:sz w:val="24"/>
          <w:szCs w:val="24"/>
          <w:lang w:val="es-MX"/>
        </w:rPr>
      </w:pPr>
      <w:r w:rsidRPr="00B37D8B">
        <w:rPr>
          <w:rFonts w:ascii="Tahoma" w:eastAsia="Times New Roman" w:hAnsi="Tahoma" w:cs="Tahoma"/>
          <w:sz w:val="24"/>
          <w:szCs w:val="24"/>
          <w:lang w:val="es-MX"/>
        </w:rPr>
        <w:t xml:space="preserve">Los coronavirus se pueden contagiar de los animales a las personas (transmisión </w:t>
      </w:r>
      <w:proofErr w:type="spellStart"/>
      <w:r w:rsidRPr="00B37D8B">
        <w:rPr>
          <w:rFonts w:ascii="Tahoma" w:eastAsia="Times New Roman" w:hAnsi="Tahoma" w:cs="Tahoma"/>
          <w:sz w:val="24"/>
          <w:szCs w:val="24"/>
          <w:lang w:val="es-MX"/>
        </w:rPr>
        <w:t>zoonótica</w:t>
      </w:r>
      <w:proofErr w:type="spellEnd"/>
      <w:r w:rsidRPr="00B37D8B">
        <w:rPr>
          <w:rFonts w:ascii="Tahoma" w:eastAsia="Times New Roman" w:hAnsi="Tahoma" w:cs="Tahoma"/>
          <w:sz w:val="24"/>
          <w:szCs w:val="24"/>
          <w:lang w:val="es-MX"/>
        </w:rPr>
        <w:t>). De acuerdo con estudios exhaustivos al respecto, sabemos que el SRAS-</w:t>
      </w:r>
      <w:proofErr w:type="spellStart"/>
      <w:r w:rsidRPr="00B37D8B">
        <w:rPr>
          <w:rFonts w:ascii="Tahoma" w:eastAsia="Times New Roman" w:hAnsi="Tahoma" w:cs="Tahoma"/>
          <w:sz w:val="24"/>
          <w:szCs w:val="24"/>
          <w:lang w:val="es-MX"/>
        </w:rPr>
        <w:t>CoV</w:t>
      </w:r>
      <w:proofErr w:type="spellEnd"/>
      <w:r w:rsidRPr="00B37D8B">
        <w:rPr>
          <w:rFonts w:ascii="Tahoma" w:eastAsia="Times New Roman" w:hAnsi="Tahoma" w:cs="Tahoma"/>
          <w:sz w:val="24"/>
          <w:szCs w:val="24"/>
          <w:lang w:val="es-MX"/>
        </w:rPr>
        <w:t xml:space="preserve"> se transmitió de la civeta al ser humano y que se ha producido transmisión del MERS-</w:t>
      </w:r>
      <w:proofErr w:type="spellStart"/>
      <w:r w:rsidRPr="00B37D8B">
        <w:rPr>
          <w:rFonts w:ascii="Tahoma" w:eastAsia="Times New Roman" w:hAnsi="Tahoma" w:cs="Tahoma"/>
          <w:sz w:val="24"/>
          <w:szCs w:val="24"/>
          <w:lang w:val="es-MX"/>
        </w:rPr>
        <w:t>CoV</w:t>
      </w:r>
      <w:proofErr w:type="spellEnd"/>
      <w:r w:rsidRPr="00B37D8B">
        <w:rPr>
          <w:rFonts w:ascii="Tahoma" w:eastAsia="Times New Roman" w:hAnsi="Tahoma" w:cs="Tahoma"/>
          <w:sz w:val="24"/>
          <w:szCs w:val="24"/>
          <w:lang w:val="es-MX"/>
        </w:rPr>
        <w:t xml:space="preserve"> del dromedario al ser humano. Además, se sabe que hay otros coronavirus circulando entre animales, que todavía no han infectado al ser humano.</w:t>
      </w:r>
    </w:p>
    <w:p w14:paraId="1AE89F2A" w14:textId="77777777" w:rsidR="00B37D8B" w:rsidRPr="00B37D8B" w:rsidRDefault="00B37D8B" w:rsidP="00B37D8B">
      <w:pPr>
        <w:spacing w:line="240" w:lineRule="auto"/>
        <w:jc w:val="both"/>
        <w:rPr>
          <w:rFonts w:ascii="Tahoma" w:eastAsia="Times New Roman" w:hAnsi="Tahoma" w:cs="Tahoma"/>
          <w:sz w:val="24"/>
          <w:szCs w:val="24"/>
          <w:lang w:val="es-MX"/>
        </w:rPr>
      </w:pPr>
      <w:r w:rsidRPr="00B37D8B">
        <w:rPr>
          <w:rFonts w:ascii="Tahoma" w:eastAsia="Times New Roman" w:hAnsi="Tahoma" w:cs="Tahoma"/>
          <w:sz w:val="24"/>
          <w:szCs w:val="24"/>
          <w:lang w:val="es-MX"/>
        </w:rPr>
        <w:t>Esas infecciones suelen cursar con fiebre y síntomas respiratorios (tos y disnea o dificultad para respirar). En los casos más graves, pueden causar neumonía, síndrome respiratorio agudo severo, insuficiencia renal e, incluso, la muerte.</w:t>
      </w:r>
    </w:p>
    <w:p w14:paraId="692EC0D5" w14:textId="77777777" w:rsidR="00B37D8B" w:rsidRPr="00B37D8B" w:rsidRDefault="00B37D8B" w:rsidP="00B37D8B">
      <w:pPr>
        <w:spacing w:line="240" w:lineRule="auto"/>
        <w:jc w:val="both"/>
        <w:rPr>
          <w:rFonts w:ascii="Tahoma" w:eastAsia="Times New Roman" w:hAnsi="Tahoma" w:cs="Tahoma"/>
          <w:sz w:val="24"/>
          <w:szCs w:val="24"/>
          <w:lang w:val="es-MX"/>
        </w:rPr>
      </w:pPr>
      <w:r w:rsidRPr="00B37D8B">
        <w:rPr>
          <w:rFonts w:ascii="Tahoma" w:eastAsia="Times New Roman" w:hAnsi="Tahoma" w:cs="Tahoma"/>
          <w:sz w:val="24"/>
          <w:szCs w:val="24"/>
          <w:lang w:val="es-MX"/>
        </w:rPr>
        <w:t>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w:t>
      </w:r>
    </w:p>
    <w:p w14:paraId="28598E9E" w14:textId="77777777" w:rsidR="00B37D8B" w:rsidRPr="00B37D8B" w:rsidRDefault="00B37D8B" w:rsidP="00290B56">
      <w:pPr>
        <w:spacing w:line="240" w:lineRule="auto"/>
        <w:jc w:val="both"/>
        <w:rPr>
          <w:rFonts w:ascii="Tahoma" w:eastAsia="Times New Roman" w:hAnsi="Tahoma" w:cs="Tahoma"/>
          <w:sz w:val="24"/>
          <w:szCs w:val="24"/>
          <w:lang w:val="es-MX"/>
        </w:rPr>
      </w:pPr>
    </w:p>
    <w:p w14:paraId="250D5922" w14:textId="5CFEB436" w:rsidR="00295681" w:rsidRDefault="00295681" w:rsidP="00290B56">
      <w:pPr>
        <w:spacing w:line="240" w:lineRule="auto"/>
        <w:jc w:val="both"/>
        <w:rPr>
          <w:rFonts w:ascii="Tahoma" w:eastAsia="Times New Roman" w:hAnsi="Tahoma" w:cs="Tahoma"/>
          <w:color w:val="656859"/>
          <w:sz w:val="24"/>
          <w:szCs w:val="24"/>
          <w:lang w:val="es-MX"/>
        </w:rPr>
      </w:pPr>
    </w:p>
    <w:p w14:paraId="32545276" w14:textId="67EC4059" w:rsidR="00F0052E" w:rsidRDefault="00F0052E" w:rsidP="00290B56">
      <w:pPr>
        <w:spacing w:line="240" w:lineRule="auto"/>
        <w:jc w:val="both"/>
        <w:rPr>
          <w:rFonts w:ascii="Tahoma" w:eastAsia="Times New Roman" w:hAnsi="Tahoma" w:cs="Tahoma"/>
          <w:color w:val="656859"/>
          <w:sz w:val="24"/>
          <w:szCs w:val="24"/>
          <w:lang w:val="es-MX"/>
        </w:rPr>
      </w:pPr>
    </w:p>
    <w:p w14:paraId="6D6D7B1C" w14:textId="1C18C6C7" w:rsidR="00F0052E" w:rsidRDefault="00F0052E" w:rsidP="00290B56">
      <w:pPr>
        <w:spacing w:line="240" w:lineRule="auto"/>
        <w:jc w:val="both"/>
        <w:rPr>
          <w:rFonts w:ascii="Tahoma" w:eastAsia="Times New Roman" w:hAnsi="Tahoma" w:cs="Tahoma"/>
          <w:color w:val="656859"/>
          <w:sz w:val="24"/>
          <w:szCs w:val="24"/>
          <w:lang w:val="es-MX"/>
        </w:rPr>
      </w:pPr>
    </w:p>
    <w:p w14:paraId="7D8E7F74" w14:textId="77777777" w:rsidR="00F0052E" w:rsidRDefault="00F0052E" w:rsidP="00290B56">
      <w:pPr>
        <w:spacing w:line="240" w:lineRule="auto"/>
        <w:jc w:val="both"/>
        <w:rPr>
          <w:rFonts w:ascii="Tahoma" w:eastAsia="Times New Roman" w:hAnsi="Tahoma" w:cs="Tahoma"/>
          <w:color w:val="656859"/>
          <w:sz w:val="24"/>
          <w:szCs w:val="24"/>
          <w:lang w:val="es-MX"/>
        </w:rPr>
      </w:pPr>
    </w:p>
    <w:p w14:paraId="060B7410" w14:textId="007035CD" w:rsidR="00BC283B" w:rsidRDefault="00BC283B" w:rsidP="00290B56">
      <w:pPr>
        <w:spacing w:line="240" w:lineRule="auto"/>
        <w:jc w:val="both"/>
        <w:rPr>
          <w:rFonts w:ascii="Tahoma" w:eastAsia="Times New Roman" w:hAnsi="Tahoma" w:cs="Tahoma"/>
          <w:color w:val="656859"/>
          <w:sz w:val="24"/>
          <w:szCs w:val="24"/>
          <w:lang w:val="es-MX"/>
        </w:rPr>
      </w:pPr>
    </w:p>
    <w:p w14:paraId="6BCC9E7C" w14:textId="57658413" w:rsidR="00BC283B" w:rsidRDefault="00BC283B" w:rsidP="00290B56">
      <w:pPr>
        <w:spacing w:line="240" w:lineRule="auto"/>
        <w:jc w:val="both"/>
        <w:rPr>
          <w:rFonts w:ascii="Tahoma" w:eastAsia="Times New Roman" w:hAnsi="Tahoma" w:cs="Tahoma"/>
          <w:color w:val="656859"/>
          <w:sz w:val="24"/>
          <w:szCs w:val="24"/>
          <w:lang w:val="es-MX"/>
        </w:rPr>
      </w:pPr>
    </w:p>
    <w:p w14:paraId="6C88B99F" w14:textId="5445F81B" w:rsidR="00AB658F" w:rsidRDefault="00AB658F" w:rsidP="00290B56">
      <w:pPr>
        <w:spacing w:line="240" w:lineRule="auto"/>
        <w:jc w:val="both"/>
        <w:rPr>
          <w:rFonts w:ascii="Tahoma" w:eastAsia="Times New Roman" w:hAnsi="Tahoma" w:cs="Tahoma"/>
          <w:color w:val="656859"/>
          <w:sz w:val="24"/>
          <w:szCs w:val="24"/>
          <w:lang w:val="es-MX"/>
        </w:rPr>
      </w:pPr>
    </w:p>
    <w:p w14:paraId="1B4BFAA7" w14:textId="4CDBA026" w:rsidR="00AB658F" w:rsidRDefault="00AB658F" w:rsidP="00290B56">
      <w:pPr>
        <w:spacing w:line="240" w:lineRule="auto"/>
        <w:jc w:val="both"/>
        <w:rPr>
          <w:rFonts w:ascii="Tahoma" w:eastAsia="Times New Roman" w:hAnsi="Tahoma" w:cs="Tahoma"/>
          <w:color w:val="656859"/>
          <w:sz w:val="24"/>
          <w:szCs w:val="24"/>
          <w:lang w:val="es-MX"/>
        </w:rPr>
      </w:pPr>
    </w:p>
    <w:p w14:paraId="209BB696" w14:textId="10B857BC" w:rsidR="00AB658F" w:rsidRDefault="00AB658F" w:rsidP="00290B56">
      <w:pPr>
        <w:spacing w:line="240" w:lineRule="auto"/>
        <w:jc w:val="both"/>
        <w:rPr>
          <w:rFonts w:ascii="Tahoma" w:eastAsia="Times New Roman" w:hAnsi="Tahoma" w:cs="Tahoma"/>
          <w:color w:val="656859"/>
          <w:sz w:val="24"/>
          <w:szCs w:val="24"/>
          <w:lang w:val="es-MX"/>
        </w:rPr>
      </w:pPr>
    </w:p>
    <w:p w14:paraId="0B0A8677" w14:textId="2DD53B6E" w:rsidR="00AB658F" w:rsidRDefault="00AB658F" w:rsidP="00290B56">
      <w:pPr>
        <w:spacing w:line="240" w:lineRule="auto"/>
        <w:jc w:val="both"/>
        <w:rPr>
          <w:rFonts w:ascii="Tahoma" w:eastAsia="Times New Roman" w:hAnsi="Tahoma" w:cs="Tahoma"/>
          <w:color w:val="656859"/>
          <w:sz w:val="24"/>
          <w:szCs w:val="24"/>
          <w:lang w:val="es-MX"/>
        </w:rPr>
      </w:pPr>
    </w:p>
    <w:p w14:paraId="6855A747" w14:textId="38FF311A" w:rsidR="00AB658F" w:rsidRDefault="00AB658F" w:rsidP="00290B56">
      <w:pPr>
        <w:spacing w:line="240" w:lineRule="auto"/>
        <w:jc w:val="both"/>
        <w:rPr>
          <w:rFonts w:ascii="Tahoma" w:eastAsia="Times New Roman" w:hAnsi="Tahoma" w:cs="Tahoma"/>
          <w:color w:val="656859"/>
          <w:sz w:val="24"/>
          <w:szCs w:val="24"/>
          <w:lang w:val="es-MX"/>
        </w:rPr>
      </w:pPr>
    </w:p>
    <w:p w14:paraId="310B71E9" w14:textId="1F1DCBB7" w:rsidR="00AB658F" w:rsidRDefault="00AB658F" w:rsidP="00290B56">
      <w:pPr>
        <w:spacing w:line="240" w:lineRule="auto"/>
        <w:jc w:val="both"/>
        <w:rPr>
          <w:rFonts w:ascii="Tahoma" w:eastAsia="Times New Roman" w:hAnsi="Tahoma" w:cs="Tahoma"/>
          <w:color w:val="656859"/>
          <w:sz w:val="24"/>
          <w:szCs w:val="24"/>
          <w:lang w:val="es-MX"/>
        </w:rPr>
      </w:pPr>
    </w:p>
    <w:p w14:paraId="551CFDAD" w14:textId="543CB9A7" w:rsidR="00AB658F" w:rsidRDefault="00AB658F" w:rsidP="00290B56">
      <w:pPr>
        <w:spacing w:line="240" w:lineRule="auto"/>
        <w:jc w:val="both"/>
        <w:rPr>
          <w:rFonts w:ascii="Tahoma" w:eastAsia="Times New Roman" w:hAnsi="Tahoma" w:cs="Tahoma"/>
          <w:color w:val="656859"/>
          <w:sz w:val="24"/>
          <w:szCs w:val="24"/>
          <w:lang w:val="es-MX"/>
        </w:rPr>
      </w:pPr>
    </w:p>
    <w:p w14:paraId="38AB1369" w14:textId="16147186" w:rsidR="00AB658F" w:rsidRDefault="00AB658F" w:rsidP="00290B56">
      <w:pPr>
        <w:spacing w:line="240" w:lineRule="auto"/>
        <w:jc w:val="both"/>
        <w:rPr>
          <w:rFonts w:ascii="Tahoma" w:eastAsia="Times New Roman" w:hAnsi="Tahoma" w:cs="Tahoma"/>
          <w:color w:val="656859"/>
          <w:sz w:val="24"/>
          <w:szCs w:val="24"/>
          <w:lang w:val="es-MX"/>
        </w:rPr>
      </w:pPr>
    </w:p>
    <w:p w14:paraId="2953D502" w14:textId="101F7177" w:rsidR="00AB658F" w:rsidRDefault="00AB658F" w:rsidP="00290B56">
      <w:pPr>
        <w:spacing w:line="240" w:lineRule="auto"/>
        <w:jc w:val="both"/>
        <w:rPr>
          <w:rFonts w:ascii="Tahoma" w:eastAsia="Times New Roman" w:hAnsi="Tahoma" w:cs="Tahoma"/>
          <w:color w:val="656859"/>
          <w:sz w:val="24"/>
          <w:szCs w:val="24"/>
          <w:lang w:val="es-MX"/>
        </w:rPr>
      </w:pPr>
    </w:p>
    <w:p w14:paraId="21509D80" w14:textId="26EFA9C3" w:rsidR="00AB658F" w:rsidRDefault="00AB658F" w:rsidP="00290B56">
      <w:pPr>
        <w:spacing w:line="240" w:lineRule="auto"/>
        <w:jc w:val="both"/>
        <w:rPr>
          <w:rFonts w:ascii="Tahoma" w:eastAsia="Times New Roman" w:hAnsi="Tahoma" w:cs="Tahoma"/>
          <w:color w:val="656859"/>
          <w:sz w:val="24"/>
          <w:szCs w:val="24"/>
          <w:lang w:val="es-MX"/>
        </w:rPr>
      </w:pPr>
    </w:p>
    <w:p w14:paraId="53505390" w14:textId="6AFA8043" w:rsidR="00D734F0" w:rsidRDefault="00D734F0" w:rsidP="00290B56">
      <w:pPr>
        <w:spacing w:line="240" w:lineRule="auto"/>
        <w:jc w:val="both"/>
        <w:rPr>
          <w:rFonts w:ascii="Tahoma" w:eastAsia="Times New Roman" w:hAnsi="Tahoma" w:cs="Tahoma"/>
          <w:color w:val="656859"/>
          <w:sz w:val="24"/>
          <w:szCs w:val="24"/>
          <w:lang w:val="es-MX"/>
        </w:rPr>
      </w:pPr>
    </w:p>
    <w:p w14:paraId="271785E6" w14:textId="4C789043" w:rsidR="00D734F0" w:rsidRDefault="00D734F0" w:rsidP="00290B56">
      <w:pPr>
        <w:spacing w:line="240" w:lineRule="auto"/>
        <w:jc w:val="both"/>
        <w:rPr>
          <w:rFonts w:ascii="Tahoma" w:eastAsia="Times New Roman" w:hAnsi="Tahoma" w:cs="Tahoma"/>
          <w:color w:val="656859"/>
          <w:sz w:val="24"/>
          <w:szCs w:val="24"/>
          <w:lang w:val="es-MX"/>
        </w:rPr>
      </w:pPr>
    </w:p>
    <w:p w14:paraId="48432DA9" w14:textId="543B85A2" w:rsidR="00D734F0" w:rsidRDefault="00D734F0" w:rsidP="00290B56">
      <w:pPr>
        <w:spacing w:line="240" w:lineRule="auto"/>
        <w:jc w:val="both"/>
        <w:rPr>
          <w:rFonts w:ascii="Tahoma" w:eastAsia="Times New Roman" w:hAnsi="Tahoma" w:cs="Tahoma"/>
          <w:color w:val="656859"/>
          <w:sz w:val="24"/>
          <w:szCs w:val="24"/>
          <w:lang w:val="es-MX"/>
        </w:rPr>
      </w:pPr>
    </w:p>
    <w:p w14:paraId="0A827E82" w14:textId="4B3BEEDC" w:rsidR="00D734F0" w:rsidRDefault="00D734F0" w:rsidP="00290B56">
      <w:pPr>
        <w:spacing w:line="240" w:lineRule="auto"/>
        <w:jc w:val="both"/>
        <w:rPr>
          <w:rFonts w:ascii="Tahoma" w:eastAsia="Times New Roman" w:hAnsi="Tahoma" w:cs="Tahoma"/>
          <w:color w:val="656859"/>
          <w:sz w:val="24"/>
          <w:szCs w:val="24"/>
          <w:lang w:val="es-MX"/>
        </w:rPr>
      </w:pPr>
    </w:p>
    <w:p w14:paraId="55473926" w14:textId="28684EBB" w:rsidR="00D734F0" w:rsidRDefault="00D734F0" w:rsidP="00290B56">
      <w:pPr>
        <w:spacing w:line="240" w:lineRule="auto"/>
        <w:jc w:val="both"/>
        <w:rPr>
          <w:rFonts w:ascii="Tahoma" w:eastAsia="Times New Roman" w:hAnsi="Tahoma" w:cs="Tahoma"/>
          <w:color w:val="656859"/>
          <w:sz w:val="24"/>
          <w:szCs w:val="24"/>
          <w:lang w:val="es-MX"/>
        </w:rPr>
      </w:pPr>
    </w:p>
    <w:p w14:paraId="44A1334D" w14:textId="7739E2DE" w:rsidR="00D734F0" w:rsidRDefault="00D734F0" w:rsidP="00290B56">
      <w:pPr>
        <w:spacing w:line="240" w:lineRule="auto"/>
        <w:jc w:val="both"/>
        <w:rPr>
          <w:rFonts w:ascii="Tahoma" w:eastAsia="Times New Roman" w:hAnsi="Tahoma" w:cs="Tahoma"/>
          <w:color w:val="656859"/>
          <w:sz w:val="24"/>
          <w:szCs w:val="24"/>
          <w:lang w:val="es-MX"/>
        </w:rPr>
      </w:pPr>
    </w:p>
    <w:p w14:paraId="02C14CF2" w14:textId="4CB1A1C7" w:rsidR="00D734F0" w:rsidRDefault="00D734F0" w:rsidP="00290B56">
      <w:pPr>
        <w:spacing w:line="240" w:lineRule="auto"/>
        <w:jc w:val="both"/>
        <w:rPr>
          <w:rFonts w:ascii="Tahoma" w:eastAsia="Times New Roman" w:hAnsi="Tahoma" w:cs="Tahoma"/>
          <w:color w:val="656859"/>
          <w:sz w:val="24"/>
          <w:szCs w:val="24"/>
          <w:lang w:val="es-MX"/>
        </w:rPr>
      </w:pPr>
    </w:p>
    <w:p w14:paraId="55981C2C" w14:textId="77777777" w:rsidR="00D734F0" w:rsidRDefault="00D734F0" w:rsidP="00290B56">
      <w:pPr>
        <w:spacing w:line="240" w:lineRule="auto"/>
        <w:jc w:val="both"/>
        <w:rPr>
          <w:rFonts w:ascii="Tahoma" w:eastAsia="Times New Roman" w:hAnsi="Tahoma" w:cs="Tahoma"/>
          <w:color w:val="656859"/>
          <w:sz w:val="24"/>
          <w:szCs w:val="24"/>
          <w:lang w:val="es-MX"/>
        </w:rPr>
      </w:pPr>
    </w:p>
    <w:p w14:paraId="0446BD9F" w14:textId="77777777" w:rsidR="00AB658F" w:rsidRDefault="00AB658F" w:rsidP="00290B56">
      <w:pPr>
        <w:spacing w:line="240" w:lineRule="auto"/>
        <w:jc w:val="both"/>
        <w:rPr>
          <w:rFonts w:ascii="Tahoma" w:eastAsia="Times New Roman" w:hAnsi="Tahoma" w:cs="Tahoma"/>
          <w:color w:val="656859"/>
          <w:sz w:val="24"/>
          <w:szCs w:val="24"/>
          <w:lang w:val="es-MX"/>
        </w:rPr>
      </w:pPr>
    </w:p>
    <w:p w14:paraId="25091241" w14:textId="3209F2D3" w:rsidR="00CA6AD0" w:rsidRDefault="00CA6AD0" w:rsidP="00BC283B">
      <w:pPr>
        <w:spacing w:line="240" w:lineRule="auto"/>
        <w:jc w:val="both"/>
        <w:rPr>
          <w:rFonts w:ascii="Tahoma" w:eastAsia="Times New Roman" w:hAnsi="Tahoma" w:cs="Tahoma"/>
          <w:b/>
          <w:bCs/>
          <w:sz w:val="24"/>
          <w:szCs w:val="24"/>
          <w:lang w:val="es-MX"/>
        </w:rPr>
      </w:pPr>
      <w:r>
        <w:rPr>
          <w:rFonts w:ascii="Tahoma" w:eastAsia="Times New Roman" w:hAnsi="Tahoma" w:cs="Tahoma"/>
          <w:b/>
          <w:bCs/>
          <w:sz w:val="24"/>
          <w:szCs w:val="24"/>
          <w:lang w:val="es-MX"/>
        </w:rPr>
        <w:t xml:space="preserve">Anexo 2  </w:t>
      </w:r>
    </w:p>
    <w:p w14:paraId="1110B135" w14:textId="42B55707" w:rsidR="00BC283B" w:rsidRDefault="00BC283B" w:rsidP="00CA6AD0">
      <w:pPr>
        <w:spacing w:line="240" w:lineRule="auto"/>
        <w:jc w:val="center"/>
        <w:rPr>
          <w:rFonts w:ascii="Tahoma" w:eastAsia="Times New Roman" w:hAnsi="Tahoma" w:cs="Tahoma"/>
          <w:b/>
          <w:bCs/>
          <w:sz w:val="24"/>
          <w:szCs w:val="24"/>
          <w:lang w:val="es-MX"/>
        </w:rPr>
      </w:pPr>
      <w:r w:rsidRPr="00BC283B">
        <w:rPr>
          <w:rFonts w:ascii="Tahoma" w:eastAsia="Times New Roman" w:hAnsi="Tahoma" w:cs="Tahoma"/>
          <w:b/>
          <w:bCs/>
          <w:color w:val="656859"/>
          <w:sz w:val="24"/>
          <w:szCs w:val="24"/>
          <w:lang w:val="es-MX"/>
        </w:rPr>
        <w:t>¿</w:t>
      </w:r>
      <w:r w:rsidRPr="00BC283B">
        <w:rPr>
          <w:rFonts w:ascii="Tahoma" w:eastAsia="Times New Roman" w:hAnsi="Tahoma" w:cs="Tahoma"/>
          <w:b/>
          <w:bCs/>
          <w:sz w:val="24"/>
          <w:szCs w:val="24"/>
          <w:lang w:val="es-MX"/>
        </w:rPr>
        <w:t>Cómo es el virus que nos tiene en pandemia?</w:t>
      </w:r>
    </w:p>
    <w:p w14:paraId="486AFF24" w14:textId="1C9B208D" w:rsid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Aunque se hizo sentir en diciembre del 2019, lo cierto es que fue en enero que los científicos lograron identificarlo y bautizarlo con el nombre SARS-CoV2. De estructura simple, este coronavirus es el responsable de COVID-19.</w:t>
      </w:r>
    </w:p>
    <w:p w14:paraId="4CDC7CB5"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n el planeta existen cientos de coronavirus. La mayoría están asociados a animales y tan solo siete afectan a los seres humanos. De estos, cuatro causan resfríos y catarros comunes (229E, OC43, HCoV-NL63 y HKU-1), otro es el MERS-</w:t>
      </w:r>
      <w:proofErr w:type="spellStart"/>
      <w:r w:rsidRPr="00BC283B">
        <w:rPr>
          <w:rFonts w:ascii="Tahoma" w:eastAsia="Times New Roman" w:hAnsi="Tahoma" w:cs="Tahoma"/>
          <w:sz w:val="24"/>
          <w:szCs w:val="24"/>
          <w:lang w:val="es-MX"/>
        </w:rPr>
        <w:t>CoV</w:t>
      </w:r>
      <w:proofErr w:type="spellEnd"/>
      <w:r w:rsidRPr="00BC283B">
        <w:rPr>
          <w:rFonts w:ascii="Tahoma" w:eastAsia="Times New Roman" w:hAnsi="Tahoma" w:cs="Tahoma"/>
          <w:sz w:val="24"/>
          <w:szCs w:val="24"/>
          <w:lang w:val="es-MX"/>
        </w:rPr>
        <w:t xml:space="preserve"> causante del síndrome respiratorio de Oriente </w:t>
      </w:r>
      <w:r w:rsidRPr="00BC283B">
        <w:rPr>
          <w:rFonts w:ascii="Tahoma" w:eastAsia="Times New Roman" w:hAnsi="Tahoma" w:cs="Tahoma"/>
          <w:sz w:val="24"/>
          <w:szCs w:val="24"/>
          <w:lang w:val="es-MX"/>
        </w:rPr>
        <w:lastRenderedPageBreak/>
        <w:t>Medio (MERS) y el SARS-</w:t>
      </w:r>
      <w:proofErr w:type="spellStart"/>
      <w:r w:rsidRPr="00BC283B">
        <w:rPr>
          <w:rFonts w:ascii="Tahoma" w:eastAsia="Times New Roman" w:hAnsi="Tahoma" w:cs="Tahoma"/>
          <w:sz w:val="24"/>
          <w:szCs w:val="24"/>
          <w:lang w:val="es-MX"/>
        </w:rPr>
        <w:t>CoV</w:t>
      </w:r>
      <w:proofErr w:type="spellEnd"/>
      <w:r w:rsidRPr="00BC283B">
        <w:rPr>
          <w:rFonts w:ascii="Tahoma" w:eastAsia="Times New Roman" w:hAnsi="Tahoma" w:cs="Tahoma"/>
          <w:sz w:val="24"/>
          <w:szCs w:val="24"/>
          <w:lang w:val="es-MX"/>
        </w:rPr>
        <w:t xml:space="preserve"> responsable del síndrome respiratorio agudo (SARS). El nuevo del barrio es el SARS-CoV2, responsable de la actual pandemia por la enfermedad COVID-19.</w:t>
      </w:r>
    </w:p>
    <w:p w14:paraId="41A916FA"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Los análisis moleculares señalan que el ancestro común más reciente de estos virus data de hace 10.100 años, aunque no se descarta que las primeras versiones tengan millones de años de existir en la Tierra.</w:t>
      </w:r>
    </w:p>
    <w:p w14:paraId="0EE34BE4"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“Los coronavirus parecen ser un antiguo linaje viral”, señalaron investigadores de la Universidad de California (Estados Unidos) y la Universidad de Hong Kong (China) en </w:t>
      </w:r>
      <w:r w:rsidRPr="00CA6AD0">
        <w:rPr>
          <w:rFonts w:ascii="Tahoma" w:eastAsia="Times New Roman" w:hAnsi="Tahoma" w:cs="Tahoma"/>
          <w:sz w:val="24"/>
          <w:szCs w:val="24"/>
          <w:lang w:val="es-MX"/>
        </w:rPr>
        <w:t>un </w:t>
      </w:r>
      <w:hyperlink r:id="rId30" w:tgtFrame="_blank" w:history="1">
        <w:r w:rsidRPr="00CA6AD0">
          <w:rPr>
            <w:rStyle w:val="Hipervnculo"/>
            <w:rFonts w:ascii="Tahoma" w:eastAsia="Times New Roman" w:hAnsi="Tahoma" w:cs="Tahoma"/>
            <w:color w:val="auto"/>
            <w:sz w:val="24"/>
            <w:szCs w:val="24"/>
            <w:u w:val="none"/>
            <w:lang w:val="es-MX"/>
          </w:rPr>
          <w:t>estudio</w:t>
        </w:r>
      </w:hyperlink>
      <w:r w:rsidRPr="00CA6AD0">
        <w:rPr>
          <w:rFonts w:ascii="Tahoma" w:eastAsia="Times New Roman" w:hAnsi="Tahoma" w:cs="Tahoma"/>
          <w:sz w:val="24"/>
          <w:szCs w:val="24"/>
          <w:lang w:val="es-MX"/>
        </w:rPr>
        <w:t xml:space="preserve"> publicado </w:t>
      </w:r>
      <w:r w:rsidRPr="00BC283B">
        <w:rPr>
          <w:rFonts w:ascii="Tahoma" w:eastAsia="Times New Roman" w:hAnsi="Tahoma" w:cs="Tahoma"/>
          <w:sz w:val="24"/>
          <w:szCs w:val="24"/>
          <w:lang w:val="es-MX"/>
        </w:rPr>
        <w:t>en 2013 en la revista científica </w:t>
      </w:r>
      <w:proofErr w:type="spellStart"/>
      <w:r w:rsidRPr="00BC283B">
        <w:rPr>
          <w:rFonts w:ascii="Tahoma" w:eastAsia="Times New Roman" w:hAnsi="Tahoma" w:cs="Tahoma"/>
          <w:i/>
          <w:iCs/>
          <w:sz w:val="24"/>
          <w:szCs w:val="24"/>
          <w:lang w:val="es-MX"/>
        </w:rPr>
        <w:t>Journal</w:t>
      </w:r>
      <w:proofErr w:type="spellEnd"/>
      <w:r w:rsidRPr="00BC283B">
        <w:rPr>
          <w:rFonts w:ascii="Tahoma" w:eastAsia="Times New Roman" w:hAnsi="Tahoma" w:cs="Tahoma"/>
          <w:i/>
          <w:iCs/>
          <w:sz w:val="24"/>
          <w:szCs w:val="24"/>
          <w:lang w:val="es-MX"/>
        </w:rPr>
        <w:t xml:space="preserve"> of </w:t>
      </w:r>
      <w:proofErr w:type="spellStart"/>
      <w:r w:rsidRPr="00BC283B">
        <w:rPr>
          <w:rFonts w:ascii="Tahoma" w:eastAsia="Times New Roman" w:hAnsi="Tahoma" w:cs="Tahoma"/>
          <w:i/>
          <w:iCs/>
          <w:sz w:val="24"/>
          <w:szCs w:val="24"/>
          <w:lang w:val="es-MX"/>
        </w:rPr>
        <w:t>Virology</w:t>
      </w:r>
      <w:proofErr w:type="spellEnd"/>
      <w:r w:rsidRPr="00BC283B">
        <w:rPr>
          <w:rFonts w:ascii="Tahoma" w:eastAsia="Times New Roman" w:hAnsi="Tahoma" w:cs="Tahoma"/>
          <w:sz w:val="24"/>
          <w:szCs w:val="24"/>
          <w:lang w:val="es-MX"/>
        </w:rPr>
        <w:t>.</w:t>
      </w:r>
    </w:p>
    <w:p w14:paraId="40E31FDA"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De hecho, el ser tan antiguos significa que han tenido tiempo para </w:t>
      </w:r>
      <w:proofErr w:type="spellStart"/>
      <w:r w:rsidRPr="00BC283B">
        <w:rPr>
          <w:rFonts w:ascii="Tahoma" w:eastAsia="Times New Roman" w:hAnsi="Tahoma" w:cs="Tahoma"/>
          <w:sz w:val="24"/>
          <w:szCs w:val="24"/>
          <w:lang w:val="es-MX"/>
        </w:rPr>
        <w:t>coevolucionar</w:t>
      </w:r>
      <w:proofErr w:type="spellEnd"/>
      <w:r w:rsidRPr="00BC283B">
        <w:rPr>
          <w:rFonts w:ascii="Tahoma" w:eastAsia="Times New Roman" w:hAnsi="Tahoma" w:cs="Tahoma"/>
          <w:sz w:val="24"/>
          <w:szCs w:val="24"/>
          <w:lang w:val="es-MX"/>
        </w:rPr>
        <w:t xml:space="preserve"> con sus huéspedes. “Es posible que esa relación a largo plazo haya permitido a algunas especies animales (por ejemplo, los murciélagos) desarrollar estrategias para coexistir con los coronavirus y viceversa”, destacaron los investigadores.</w:t>
      </w:r>
    </w:p>
    <w:p w14:paraId="6449C69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Eso es lo que pasará con SARS-CoV2 y el ser humano, eventualmente. En el proceso, las personas generarán anticuerpos y se propiciará la “inmunidad de la manada”, la cual ocurre cuando una mayoría adquiere “defensas” contra la infección y, gracias a esto, se detiene la propagación de la enfermedad.</w:t>
      </w:r>
    </w:p>
    <w:p w14:paraId="7D553565"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Aquí entran a jugar también las vacunas, las cuales están diseñadas para estimular la producción de anticuerpos.</w:t>
      </w:r>
    </w:p>
    <w:p w14:paraId="48EE6504"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Pero, por el momento, COVID-19 ha resultado mortal porque nuestro sistema inmunitario aún no sabe lidiar con este novel coronavirus. No es para menos, la humanidad apenas conoció su existencia en diciembre de 2019, cuando se presentaron casos graves de neumonía en la ciudad de Wuhan, en la provincia de Hubei (China).</w:t>
      </w:r>
    </w:p>
    <w:p w14:paraId="7CA63812"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Unos 27 casos estaban vinculados a un mercado mayorista de mariscos, también conocido por comerciar con animales silvestres. Por esa razón, una de las hipótesis que se tienen es que el virus se transmitió de animales a seres humanos debido a ese contacto tan cercano entre especies.</w:t>
      </w:r>
    </w:p>
    <w:p w14:paraId="3A6EF562" w14:textId="02096AA6" w:rsidR="00BC283B" w:rsidRDefault="00BC283B" w:rsidP="00290B56">
      <w:pPr>
        <w:spacing w:line="240" w:lineRule="auto"/>
        <w:jc w:val="both"/>
        <w:rPr>
          <w:rFonts w:ascii="Tahoma" w:eastAsia="Times New Roman" w:hAnsi="Tahoma" w:cs="Tahoma"/>
          <w:color w:val="656859"/>
          <w:sz w:val="24"/>
          <w:szCs w:val="24"/>
          <w:lang w:val="es-MX"/>
        </w:rPr>
      </w:pPr>
    </w:p>
    <w:p w14:paraId="3E4D05D2" w14:textId="2BE526E1" w:rsidR="00F0052E" w:rsidRDefault="00F0052E" w:rsidP="00290B56">
      <w:pPr>
        <w:spacing w:line="240" w:lineRule="auto"/>
        <w:jc w:val="both"/>
        <w:rPr>
          <w:rFonts w:ascii="Tahoma" w:eastAsia="Times New Roman" w:hAnsi="Tahoma" w:cs="Tahoma"/>
          <w:color w:val="656859"/>
          <w:sz w:val="24"/>
          <w:szCs w:val="24"/>
          <w:lang w:val="es-MX"/>
        </w:rPr>
      </w:pPr>
    </w:p>
    <w:p w14:paraId="11114B33" w14:textId="77777777" w:rsidR="00F0052E" w:rsidRDefault="00F0052E" w:rsidP="00290B56">
      <w:pPr>
        <w:spacing w:line="240" w:lineRule="auto"/>
        <w:jc w:val="both"/>
        <w:rPr>
          <w:rFonts w:ascii="Tahoma" w:eastAsia="Times New Roman" w:hAnsi="Tahoma" w:cs="Tahoma"/>
          <w:color w:val="656859"/>
          <w:sz w:val="24"/>
          <w:szCs w:val="24"/>
          <w:lang w:val="es-MX"/>
        </w:rPr>
      </w:pPr>
    </w:p>
    <w:p w14:paraId="6620762C" w14:textId="77777777" w:rsidR="00BC283B" w:rsidRPr="00BC283B" w:rsidRDefault="00BC283B" w:rsidP="00BC283B">
      <w:pPr>
        <w:spacing w:line="240" w:lineRule="auto"/>
        <w:jc w:val="both"/>
        <w:rPr>
          <w:rFonts w:ascii="Tahoma" w:eastAsia="Times New Roman" w:hAnsi="Tahoma" w:cs="Tahoma"/>
          <w:b/>
          <w:bCs/>
          <w:sz w:val="24"/>
          <w:szCs w:val="24"/>
          <w:lang w:val="es-MX"/>
        </w:rPr>
      </w:pPr>
      <w:r w:rsidRPr="00BC283B">
        <w:rPr>
          <w:rFonts w:ascii="Tahoma" w:eastAsia="Times New Roman" w:hAnsi="Tahoma" w:cs="Tahoma"/>
          <w:b/>
          <w:bCs/>
          <w:sz w:val="24"/>
          <w:szCs w:val="24"/>
          <w:lang w:val="es-MX"/>
        </w:rPr>
        <w:t>Previamente alertados</w:t>
      </w:r>
    </w:p>
    <w:p w14:paraId="06626E19"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Tras la pandemia vivida por SARS, entre 2002 y 2003, la comunidad científica se dio a la tarea de conocer mejor al virus SARS-</w:t>
      </w:r>
      <w:proofErr w:type="spellStart"/>
      <w:r w:rsidRPr="00BC283B">
        <w:rPr>
          <w:rFonts w:ascii="Tahoma" w:eastAsia="Times New Roman" w:hAnsi="Tahoma" w:cs="Tahoma"/>
          <w:sz w:val="24"/>
          <w:szCs w:val="24"/>
          <w:lang w:val="es-MX"/>
        </w:rPr>
        <w:t>CoV</w:t>
      </w:r>
      <w:proofErr w:type="spellEnd"/>
      <w:r w:rsidRPr="00BC283B">
        <w:rPr>
          <w:rFonts w:ascii="Tahoma" w:eastAsia="Times New Roman" w:hAnsi="Tahoma" w:cs="Tahoma"/>
          <w:sz w:val="24"/>
          <w:szCs w:val="24"/>
          <w:lang w:val="es-MX"/>
        </w:rPr>
        <w:t>, el cual está emparentado con el nuevo coronavirus causante de COVID-19.</w:t>
      </w:r>
    </w:p>
    <w:p w14:paraId="09266F15"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En el caso de SARS-</w:t>
      </w:r>
      <w:proofErr w:type="spellStart"/>
      <w:r w:rsidRPr="00BC283B">
        <w:rPr>
          <w:rFonts w:ascii="Tahoma" w:eastAsia="Times New Roman" w:hAnsi="Tahoma" w:cs="Tahoma"/>
          <w:sz w:val="24"/>
          <w:szCs w:val="24"/>
          <w:lang w:val="es-MX"/>
        </w:rPr>
        <w:t>CoV</w:t>
      </w:r>
      <w:proofErr w:type="spellEnd"/>
      <w:r w:rsidRPr="00BC283B">
        <w:rPr>
          <w:rFonts w:ascii="Tahoma" w:eastAsia="Times New Roman" w:hAnsi="Tahoma" w:cs="Tahoma"/>
          <w:sz w:val="24"/>
          <w:szCs w:val="24"/>
          <w:lang w:val="es-MX"/>
        </w:rPr>
        <w:t>, los científicos lograron determinar que los murciélagos de herradura eran su reservorio natural y las civetas de las palmeras, un pequeño mamífero carnívoro que se encuentra en Asia y es considerado un </w:t>
      </w:r>
      <w:proofErr w:type="spellStart"/>
      <w:r w:rsidRPr="00BC283B">
        <w:rPr>
          <w:rFonts w:ascii="Tahoma" w:eastAsia="Times New Roman" w:hAnsi="Tahoma" w:cs="Tahoma"/>
          <w:i/>
          <w:iCs/>
          <w:sz w:val="24"/>
          <w:szCs w:val="24"/>
          <w:lang w:val="es-MX"/>
        </w:rPr>
        <w:t>delicatessen</w:t>
      </w:r>
      <w:proofErr w:type="spellEnd"/>
      <w:r w:rsidRPr="00BC283B">
        <w:rPr>
          <w:rFonts w:ascii="Tahoma" w:eastAsia="Times New Roman" w:hAnsi="Tahoma" w:cs="Tahoma"/>
          <w:sz w:val="24"/>
          <w:szCs w:val="24"/>
          <w:lang w:val="es-MX"/>
        </w:rPr>
        <w:t>, constituyeron su huésped amplificador.</w:t>
      </w:r>
    </w:p>
    <w:p w14:paraId="22801C5F"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lastRenderedPageBreak/>
        <w:t xml:space="preserve">El contacto con el ser humano también se dio en un mercado ubicado en el municipio de </w:t>
      </w:r>
      <w:proofErr w:type="spellStart"/>
      <w:r w:rsidRPr="00BC283B">
        <w:rPr>
          <w:rFonts w:ascii="Tahoma" w:eastAsia="Times New Roman" w:hAnsi="Tahoma" w:cs="Tahoma"/>
          <w:sz w:val="24"/>
          <w:szCs w:val="24"/>
          <w:lang w:val="es-MX"/>
        </w:rPr>
        <w:t>Foshan</w:t>
      </w:r>
      <w:proofErr w:type="spellEnd"/>
      <w:r w:rsidRPr="00BC283B">
        <w:rPr>
          <w:rFonts w:ascii="Tahoma" w:eastAsia="Times New Roman" w:hAnsi="Tahoma" w:cs="Tahoma"/>
          <w:sz w:val="24"/>
          <w:szCs w:val="24"/>
          <w:lang w:val="es-MX"/>
        </w:rPr>
        <w:t xml:space="preserve">, en la provincia de Cantón o </w:t>
      </w:r>
      <w:proofErr w:type="spellStart"/>
      <w:r w:rsidRPr="00BC283B">
        <w:rPr>
          <w:rFonts w:ascii="Tahoma" w:eastAsia="Times New Roman" w:hAnsi="Tahoma" w:cs="Tahoma"/>
          <w:sz w:val="24"/>
          <w:szCs w:val="24"/>
          <w:lang w:val="es-MX"/>
        </w:rPr>
        <w:t>Guangdong</w:t>
      </w:r>
      <w:proofErr w:type="spellEnd"/>
      <w:r w:rsidRPr="00BC283B">
        <w:rPr>
          <w:rFonts w:ascii="Tahoma" w:eastAsia="Times New Roman" w:hAnsi="Tahoma" w:cs="Tahoma"/>
          <w:sz w:val="24"/>
          <w:szCs w:val="24"/>
          <w:lang w:val="es-MX"/>
        </w:rPr>
        <w:t xml:space="preserve"> (China), donde se comerciaba con animales silvestres vivos en condiciones de hacinamiento. Allí, el virus pasó de las civetas al ser humano por un proceso de zoonosis.</w:t>
      </w:r>
    </w:p>
    <w:p w14:paraId="4DB669EB"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Ahora bien, en el 2007, investigadores de la Universidad de Hong Kong -cuyo </w:t>
      </w:r>
      <w:hyperlink r:id="rId31" w:tgtFrame="_blank" w:history="1">
        <w:r w:rsidRPr="00BC283B">
          <w:rPr>
            <w:rStyle w:val="Hipervnculo"/>
            <w:rFonts w:ascii="Tahoma" w:eastAsia="Times New Roman" w:hAnsi="Tahoma" w:cs="Tahoma"/>
            <w:color w:val="auto"/>
            <w:sz w:val="24"/>
            <w:szCs w:val="24"/>
            <w:u w:val="none"/>
            <w:lang w:val="es-MX"/>
          </w:rPr>
          <w:t>estudio</w:t>
        </w:r>
      </w:hyperlink>
      <w:r w:rsidRPr="00BC283B">
        <w:rPr>
          <w:rFonts w:ascii="Tahoma" w:eastAsia="Times New Roman" w:hAnsi="Tahoma" w:cs="Tahoma"/>
          <w:sz w:val="24"/>
          <w:szCs w:val="24"/>
          <w:lang w:val="es-MX"/>
        </w:rPr>
        <w:t> se publicó en la revista científica </w:t>
      </w:r>
      <w:proofErr w:type="spellStart"/>
      <w:r w:rsidRPr="00BC283B">
        <w:rPr>
          <w:rFonts w:ascii="Tahoma" w:eastAsia="Times New Roman" w:hAnsi="Tahoma" w:cs="Tahoma"/>
          <w:i/>
          <w:iCs/>
          <w:sz w:val="24"/>
          <w:szCs w:val="24"/>
          <w:lang w:val="es-MX"/>
        </w:rPr>
        <w:t>Clinical</w:t>
      </w:r>
      <w:proofErr w:type="spellEnd"/>
      <w:r w:rsidRPr="00BC283B">
        <w:rPr>
          <w:rFonts w:ascii="Tahoma" w:eastAsia="Times New Roman" w:hAnsi="Tahoma" w:cs="Tahoma"/>
          <w:i/>
          <w:iCs/>
          <w:sz w:val="24"/>
          <w:szCs w:val="24"/>
          <w:lang w:val="es-MX"/>
        </w:rPr>
        <w:t xml:space="preserve"> </w:t>
      </w:r>
      <w:proofErr w:type="spellStart"/>
      <w:r w:rsidRPr="00BC283B">
        <w:rPr>
          <w:rFonts w:ascii="Tahoma" w:eastAsia="Times New Roman" w:hAnsi="Tahoma" w:cs="Tahoma"/>
          <w:i/>
          <w:iCs/>
          <w:sz w:val="24"/>
          <w:szCs w:val="24"/>
          <w:lang w:val="es-MX"/>
        </w:rPr>
        <w:t>Microbiology</w:t>
      </w:r>
      <w:proofErr w:type="spellEnd"/>
      <w:r w:rsidRPr="00BC283B">
        <w:rPr>
          <w:rFonts w:ascii="Tahoma" w:eastAsia="Times New Roman" w:hAnsi="Tahoma" w:cs="Tahoma"/>
          <w:i/>
          <w:iCs/>
          <w:sz w:val="24"/>
          <w:szCs w:val="24"/>
          <w:lang w:val="es-MX"/>
        </w:rPr>
        <w:t xml:space="preserve"> </w:t>
      </w:r>
      <w:proofErr w:type="spellStart"/>
      <w:r w:rsidRPr="00BC283B">
        <w:rPr>
          <w:rFonts w:ascii="Tahoma" w:eastAsia="Times New Roman" w:hAnsi="Tahoma" w:cs="Tahoma"/>
          <w:i/>
          <w:iCs/>
          <w:sz w:val="24"/>
          <w:szCs w:val="24"/>
          <w:lang w:val="es-MX"/>
        </w:rPr>
        <w:t>Reviews</w:t>
      </w:r>
      <w:proofErr w:type="spellEnd"/>
      <w:r w:rsidRPr="00BC283B">
        <w:rPr>
          <w:rFonts w:ascii="Tahoma" w:eastAsia="Times New Roman" w:hAnsi="Tahoma" w:cs="Tahoma"/>
          <w:sz w:val="24"/>
          <w:szCs w:val="24"/>
          <w:lang w:val="es-MX"/>
        </w:rPr>
        <w:t>– dijeron que la pandemia del SARS puso en “relieve la importancia de la vida silvestre y la bioseguridad en las granjas y los mercados húmedos, que pueden servir como fuente y centros de amplificación de infecciones emergentes”.</w:t>
      </w:r>
    </w:p>
    <w:p w14:paraId="6A0A3024"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En otras palabras, la alerta -a partir de la lección dictada por SARS- data de hace 16 años, mientras que la probable emergencia de una nueva pandemia respiratoria fue advertida por un grupo de expertos de la Organización Mundial de la Salud (OMS), agrupados en la Junta de Monitoreo de Preparación Global, en setiembre de 2019.</w:t>
      </w:r>
    </w:p>
    <w:p w14:paraId="23E5B1C4"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Si bien estos expertos de OMS no se referían exactamente a COVID-19, sí alertaron que -con la densidad demográfica actual y tiempos de viaje a cualquier parte del mundo inferiores a 36 horas- era posible una pandemia provocada por patógenos respiratorios virulentos y de rápida evolución.</w:t>
      </w:r>
    </w:p>
    <w:p w14:paraId="3DE17A21"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“Si es cierto que ´lo pasado es prólogo´, entonces existe una amenaza muy real de una pandemia altamente letal de un patógeno respiratorio que se mueve rápidamente y que mata de 50 a 80 millones de personas y acaba con casi el 5% de la economía mundial. Una pandemia mundial de esa escala sería catastrófica, creando estragos generalizados, inestabilidad e inseguridad. El mundo no está preparado”, se lee en el prefacio del </w:t>
      </w:r>
      <w:hyperlink r:id="rId32" w:tgtFrame="_blank" w:history="1">
        <w:r w:rsidRPr="00BC283B">
          <w:rPr>
            <w:rStyle w:val="Hipervnculo"/>
            <w:rFonts w:ascii="Tahoma" w:eastAsia="Times New Roman" w:hAnsi="Tahoma" w:cs="Tahoma"/>
            <w:color w:val="auto"/>
            <w:sz w:val="24"/>
            <w:szCs w:val="24"/>
            <w:u w:val="none"/>
            <w:lang w:val="es-MX"/>
          </w:rPr>
          <w:t>informe </w:t>
        </w:r>
      </w:hyperlink>
      <w:r w:rsidRPr="00BC283B">
        <w:rPr>
          <w:rFonts w:ascii="Tahoma" w:eastAsia="Times New Roman" w:hAnsi="Tahoma" w:cs="Tahoma"/>
          <w:i/>
          <w:iCs/>
          <w:sz w:val="24"/>
          <w:szCs w:val="24"/>
          <w:lang w:val="es-MX"/>
        </w:rPr>
        <w:t>Un mundo en riesgo</w:t>
      </w:r>
      <w:r w:rsidRPr="00BC283B">
        <w:rPr>
          <w:rFonts w:ascii="Tahoma" w:eastAsia="Times New Roman" w:hAnsi="Tahoma" w:cs="Tahoma"/>
          <w:sz w:val="24"/>
          <w:szCs w:val="24"/>
          <w:lang w:val="es-MX"/>
        </w:rPr>
        <w:t>.</w:t>
      </w:r>
    </w:p>
    <w:p w14:paraId="0E171A3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La pandemia ya está. Lo cierto es que una mejor comprensión del virus y la enfermedad que provoca puede ayudar a desarrollar no solo mejores pruebas de diagnóstico sino también tratamientos antivirales, vacunas y medidas más eficaces para la contención epidemiológica.</w:t>
      </w:r>
    </w:p>
    <w:p w14:paraId="3F7D1200" w14:textId="77777777" w:rsidR="00BC283B" w:rsidRPr="00BC283B" w:rsidRDefault="00BC283B" w:rsidP="00BC283B">
      <w:pPr>
        <w:spacing w:line="240" w:lineRule="auto"/>
        <w:jc w:val="both"/>
        <w:rPr>
          <w:rFonts w:ascii="Tahoma" w:eastAsia="Times New Roman" w:hAnsi="Tahoma" w:cs="Tahoma"/>
          <w:i/>
          <w:sz w:val="24"/>
          <w:szCs w:val="24"/>
          <w:lang w:val="es-MX"/>
        </w:rPr>
      </w:pPr>
      <w:r w:rsidRPr="00BC283B">
        <w:rPr>
          <w:rFonts w:ascii="Tahoma" w:eastAsia="Times New Roman" w:hAnsi="Tahoma" w:cs="Tahoma"/>
          <w:i/>
          <w:sz w:val="24"/>
          <w:szCs w:val="24"/>
          <w:lang w:val="es-MX"/>
        </w:rPr>
        <w:t>Coronavirus</w:t>
      </w:r>
    </w:p>
    <w:p w14:paraId="3C2850CF"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Un virus es un agente infeccioso microscópico de estructura simple. Está compuesto por proteínas y ácidos nucleicos (pueden ser ARN o DNA). Precisamente en estos ácidos nucleicos guardan la información genética de la especie, la cual funciona como un “manual de instrucciones” con datos útiles como animales que puede infectar, su modo de transmisión y su interacción con los mecanismos de defensa celulares, esto porque los virus necesitan las células vivas del huésped para multiplicarse.</w:t>
      </w:r>
    </w:p>
    <w:p w14:paraId="71B0E1A0" w14:textId="77777777" w:rsidR="00BC283B" w:rsidRPr="00BC283B" w:rsidRDefault="00BC283B" w:rsidP="00BC283B">
      <w:pPr>
        <w:spacing w:line="240" w:lineRule="auto"/>
        <w:jc w:val="both"/>
        <w:rPr>
          <w:rFonts w:ascii="Tahoma" w:eastAsia="Times New Roman" w:hAnsi="Tahoma" w:cs="Tahoma"/>
          <w:sz w:val="24"/>
          <w:szCs w:val="24"/>
          <w:lang w:val="es-MX"/>
        </w:rPr>
      </w:pPr>
    </w:p>
    <w:p w14:paraId="29CC9B75"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En el caso de SARS-CoV2, los científicos chinos tomaron muestras de pacientes en Wuhan con el fin de descifrar ese “manual de instrucciones”. El 7 de enero de 2020 lograron aislar al virus y así fue como se dieron cuenta que estaban frente a un nuevo miembro de la familia </w:t>
      </w:r>
      <w:proofErr w:type="spellStart"/>
      <w:r w:rsidRPr="00BC283B">
        <w:rPr>
          <w:rFonts w:ascii="Tahoma" w:eastAsia="Times New Roman" w:hAnsi="Tahoma" w:cs="Tahoma"/>
          <w:sz w:val="24"/>
          <w:szCs w:val="24"/>
          <w:lang w:val="es-MX"/>
        </w:rPr>
        <w:t>Coronaviridae</w:t>
      </w:r>
      <w:proofErr w:type="spellEnd"/>
      <w:r w:rsidRPr="00BC283B">
        <w:rPr>
          <w:rFonts w:ascii="Tahoma" w:eastAsia="Times New Roman" w:hAnsi="Tahoma" w:cs="Tahoma"/>
          <w:sz w:val="24"/>
          <w:szCs w:val="24"/>
          <w:lang w:val="es-MX"/>
        </w:rPr>
        <w:t>, cuyo linaje suele causar infecciones respiratorias o intestinales a sus huéspedes.</w:t>
      </w:r>
    </w:p>
    <w:p w14:paraId="7846825E"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lastRenderedPageBreak/>
        <w:t>Los virus se aprovechan de la célula viva para multiplicarse. Durante esta generación de copias suelen presentarse mutaciones. Los genomas de ADN tienen sus propios mecanismos de corrección, pero los ARN no; por lo que su tasa de mutación es alta.</w:t>
      </w:r>
    </w:p>
    <w:p w14:paraId="744C2149"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SARS-CoV2 “tiene la característica inherente de una alta tasa de mutación, aunque, al igual que otros coronavirus, la tasa de mutación podría ser algo menor que la de otros virus de ARN (…). Este aspecto ofrece la posibilidad de que este patógeno viral </w:t>
      </w:r>
      <w:proofErr w:type="spellStart"/>
      <w:r w:rsidRPr="00BC283B">
        <w:rPr>
          <w:rFonts w:ascii="Tahoma" w:eastAsia="Times New Roman" w:hAnsi="Tahoma" w:cs="Tahoma"/>
          <w:sz w:val="24"/>
          <w:szCs w:val="24"/>
          <w:lang w:val="es-MX"/>
        </w:rPr>
        <w:t>zoonótico</w:t>
      </w:r>
      <w:proofErr w:type="spellEnd"/>
      <w:r w:rsidRPr="00BC283B">
        <w:rPr>
          <w:rFonts w:ascii="Tahoma" w:eastAsia="Times New Roman" w:hAnsi="Tahoma" w:cs="Tahoma"/>
          <w:sz w:val="24"/>
          <w:szCs w:val="24"/>
          <w:lang w:val="es-MX"/>
        </w:rPr>
        <w:t xml:space="preserve"> recientemente introducido se adapte para transmitirse más eficazmente de una persona a otra y posiblemente se vuelva más virulento”, así lo explicaron investigadores chinos, británicos y estadounidenses en un artículo científico publicado en </w:t>
      </w:r>
      <w:proofErr w:type="spellStart"/>
      <w:r w:rsidRPr="00BC283B">
        <w:rPr>
          <w:rFonts w:ascii="Tahoma" w:eastAsia="Times New Roman" w:hAnsi="Tahoma" w:cs="Tahoma"/>
          <w:sz w:val="24"/>
          <w:szCs w:val="24"/>
          <w:lang w:val="es-MX"/>
        </w:rPr>
        <w:t>The</w:t>
      </w:r>
      <w:proofErr w:type="spellEnd"/>
      <w:r w:rsidRPr="00BC283B">
        <w:rPr>
          <w:rFonts w:ascii="Tahoma" w:eastAsia="Times New Roman" w:hAnsi="Tahoma" w:cs="Tahoma"/>
          <w:sz w:val="24"/>
          <w:szCs w:val="24"/>
          <w:lang w:val="es-MX"/>
        </w:rPr>
        <w:t xml:space="preserve"> </w:t>
      </w:r>
      <w:proofErr w:type="spellStart"/>
      <w:r w:rsidRPr="00BC283B">
        <w:rPr>
          <w:rFonts w:ascii="Tahoma" w:eastAsia="Times New Roman" w:hAnsi="Tahoma" w:cs="Tahoma"/>
          <w:sz w:val="24"/>
          <w:szCs w:val="24"/>
          <w:lang w:val="es-MX"/>
        </w:rPr>
        <w:t>Lancet</w:t>
      </w:r>
      <w:proofErr w:type="spellEnd"/>
      <w:r w:rsidRPr="00BC283B">
        <w:rPr>
          <w:rFonts w:ascii="Tahoma" w:eastAsia="Times New Roman" w:hAnsi="Tahoma" w:cs="Tahoma"/>
          <w:sz w:val="24"/>
          <w:szCs w:val="24"/>
          <w:lang w:val="es-MX"/>
        </w:rPr>
        <w:t>.</w:t>
      </w:r>
    </w:p>
    <w:p w14:paraId="73619838" w14:textId="20EEA2CA" w:rsidR="00295681"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Por el momento, lo que se sabe es que SARS-CoV2 se transmite de persona a persona a través de </w:t>
      </w:r>
      <w:proofErr w:type="spellStart"/>
      <w:r w:rsidRPr="00BC283B">
        <w:rPr>
          <w:rFonts w:ascii="Tahoma" w:eastAsia="Times New Roman" w:hAnsi="Tahoma" w:cs="Tahoma"/>
          <w:sz w:val="24"/>
          <w:szCs w:val="24"/>
          <w:lang w:val="es-MX"/>
        </w:rPr>
        <w:t>gotículas</w:t>
      </w:r>
      <w:proofErr w:type="spellEnd"/>
      <w:r w:rsidRPr="00BC283B">
        <w:rPr>
          <w:rFonts w:ascii="Tahoma" w:eastAsia="Times New Roman" w:hAnsi="Tahoma" w:cs="Tahoma"/>
          <w:sz w:val="24"/>
          <w:szCs w:val="24"/>
          <w:lang w:val="es-MX"/>
        </w:rPr>
        <w:t xml:space="preserve"> respiratorias que yacen en la boca y nariz de las personas, las cuales se expelen cuando se tose o estornuda.</w:t>
      </w:r>
    </w:p>
    <w:p w14:paraId="1A4D89BA"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Un escenario probable es que, en este proceso de mutación, terminen imponiéndose las mutaciones menos agresivas y estas, al ser menos letales, podrán replicarse en las células por más tiempo sin necesidad de buscar un nuevo huésped.</w:t>
      </w:r>
    </w:p>
    <w:p w14:paraId="2BA96FCD"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“Este proceso de atenuación de la virulencia, acompañado del aumento de la inmunidad existente en la población, probablemente reducirá el impacto futuro del virus. Algo así es lo que sucede con los nuevos virus de la gripe que se introducen en la población humana. Al cabo del tiempo son menos dañinos y se transforman en lo que denominamos la gripe estacional”, señaló Ester Lázaro del Centro de Astrobiología (INTA-CSIC) de España, en un </w:t>
      </w:r>
      <w:hyperlink r:id="rId33" w:tgtFrame="_blank" w:history="1">
        <w:r w:rsidRPr="00BC283B">
          <w:rPr>
            <w:rStyle w:val="Hipervnculo"/>
            <w:rFonts w:ascii="Tahoma" w:eastAsia="Times New Roman" w:hAnsi="Tahoma" w:cs="Tahoma"/>
            <w:color w:val="auto"/>
            <w:sz w:val="24"/>
            <w:szCs w:val="24"/>
            <w:u w:val="none"/>
            <w:lang w:val="es-MX"/>
          </w:rPr>
          <w:t>artículo de su autoría</w:t>
        </w:r>
      </w:hyperlink>
      <w:r w:rsidRPr="00BC283B">
        <w:rPr>
          <w:rFonts w:ascii="Tahoma" w:eastAsia="Times New Roman" w:hAnsi="Tahoma" w:cs="Tahoma"/>
          <w:sz w:val="24"/>
          <w:szCs w:val="24"/>
          <w:lang w:val="es-MX"/>
        </w:rPr>
        <w:t> publicado en </w:t>
      </w:r>
      <w:proofErr w:type="spellStart"/>
      <w:r w:rsidRPr="00BC283B">
        <w:rPr>
          <w:rFonts w:ascii="Tahoma" w:eastAsia="Times New Roman" w:hAnsi="Tahoma" w:cs="Tahoma"/>
          <w:i/>
          <w:iCs/>
          <w:sz w:val="24"/>
          <w:szCs w:val="24"/>
          <w:lang w:val="es-MX"/>
        </w:rPr>
        <w:t>The</w:t>
      </w:r>
      <w:proofErr w:type="spellEnd"/>
      <w:r w:rsidRPr="00BC283B">
        <w:rPr>
          <w:rFonts w:ascii="Tahoma" w:eastAsia="Times New Roman" w:hAnsi="Tahoma" w:cs="Tahoma"/>
          <w:i/>
          <w:iCs/>
          <w:sz w:val="24"/>
          <w:szCs w:val="24"/>
          <w:lang w:val="es-MX"/>
        </w:rPr>
        <w:t xml:space="preserve"> </w:t>
      </w:r>
      <w:proofErr w:type="spellStart"/>
      <w:r w:rsidRPr="00BC283B">
        <w:rPr>
          <w:rFonts w:ascii="Tahoma" w:eastAsia="Times New Roman" w:hAnsi="Tahoma" w:cs="Tahoma"/>
          <w:i/>
          <w:iCs/>
          <w:sz w:val="24"/>
          <w:szCs w:val="24"/>
          <w:lang w:val="es-MX"/>
        </w:rPr>
        <w:t>Conversation</w:t>
      </w:r>
      <w:proofErr w:type="spellEnd"/>
      <w:r w:rsidRPr="00BC283B">
        <w:rPr>
          <w:rFonts w:ascii="Tahoma" w:eastAsia="Times New Roman" w:hAnsi="Tahoma" w:cs="Tahoma"/>
          <w:i/>
          <w:iCs/>
          <w:sz w:val="24"/>
          <w:szCs w:val="24"/>
          <w:lang w:val="es-MX"/>
        </w:rPr>
        <w:t>.</w:t>
      </w:r>
    </w:p>
    <w:p w14:paraId="1E32DB68"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La secuencia genética del SARS-CoV2, descifrada por los chinos, fue compartida con la OMS. Esto permitió el rápido desarrollo de pruebas de diagnóstico específicas para el novel coronavirus, también conocidas como RT-PCR en tiempo real, que son las que se emplean actualmente en Costa Rica.</w:t>
      </w:r>
    </w:p>
    <w:p w14:paraId="2017D8D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De hecho, la rápida identificación y secuenciación del genoma viral (a un mes de la aparición de los primeros casos) superó por mucho al proceso experimentado durante las epidemias causadas por MERS-</w:t>
      </w:r>
      <w:proofErr w:type="spellStart"/>
      <w:r w:rsidRPr="00BC283B">
        <w:rPr>
          <w:rFonts w:ascii="Tahoma" w:eastAsia="Times New Roman" w:hAnsi="Tahoma" w:cs="Tahoma"/>
          <w:sz w:val="24"/>
          <w:szCs w:val="24"/>
          <w:lang w:val="es-MX"/>
        </w:rPr>
        <w:t>CoV</w:t>
      </w:r>
      <w:proofErr w:type="spellEnd"/>
      <w:r w:rsidRPr="00BC283B">
        <w:rPr>
          <w:rFonts w:ascii="Tahoma" w:eastAsia="Times New Roman" w:hAnsi="Tahoma" w:cs="Tahoma"/>
          <w:sz w:val="24"/>
          <w:szCs w:val="24"/>
          <w:lang w:val="es-MX"/>
        </w:rPr>
        <w:t xml:space="preserve"> y SARS-</w:t>
      </w:r>
      <w:proofErr w:type="spellStart"/>
      <w:r w:rsidRPr="00BC283B">
        <w:rPr>
          <w:rFonts w:ascii="Tahoma" w:eastAsia="Times New Roman" w:hAnsi="Tahoma" w:cs="Tahoma"/>
          <w:sz w:val="24"/>
          <w:szCs w:val="24"/>
          <w:lang w:val="es-MX"/>
        </w:rPr>
        <w:t>CoV</w:t>
      </w:r>
      <w:proofErr w:type="spellEnd"/>
      <w:r w:rsidRPr="00BC283B">
        <w:rPr>
          <w:rFonts w:ascii="Tahoma" w:eastAsia="Times New Roman" w:hAnsi="Tahoma" w:cs="Tahoma"/>
          <w:sz w:val="24"/>
          <w:szCs w:val="24"/>
          <w:lang w:val="es-MX"/>
        </w:rPr>
        <w:t>, los cuales se identificaron muchos meses después de la aparición del brote.</w:t>
      </w:r>
    </w:p>
    <w:p w14:paraId="4DE72C9D"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Eso ha facilitado que la comunidad científica a nivel mundial esté abocada a entender a este microscópico patógeno -particularmente su proteína en forma de espiga- para así mejorar las pruebas de diagnóstico, desarrollar antivirales e idear una vacuna.</w:t>
      </w:r>
    </w:p>
    <w:p w14:paraId="0278A7D8" w14:textId="77777777" w:rsidR="00AB658F" w:rsidRDefault="00AB658F" w:rsidP="00BC283B">
      <w:pPr>
        <w:spacing w:line="240" w:lineRule="auto"/>
        <w:jc w:val="both"/>
        <w:rPr>
          <w:rFonts w:ascii="Tahoma" w:eastAsia="Times New Roman" w:hAnsi="Tahoma" w:cs="Tahoma"/>
          <w:i/>
          <w:sz w:val="24"/>
          <w:szCs w:val="24"/>
          <w:lang w:val="es-MX"/>
        </w:rPr>
      </w:pPr>
    </w:p>
    <w:p w14:paraId="483F9C60" w14:textId="79D1D8D7" w:rsidR="00BC283B" w:rsidRPr="00BC283B" w:rsidRDefault="00BC283B" w:rsidP="00BC283B">
      <w:pPr>
        <w:spacing w:line="240" w:lineRule="auto"/>
        <w:jc w:val="both"/>
        <w:rPr>
          <w:rFonts w:ascii="Tahoma" w:eastAsia="Times New Roman" w:hAnsi="Tahoma" w:cs="Tahoma"/>
          <w:i/>
          <w:sz w:val="24"/>
          <w:szCs w:val="24"/>
          <w:lang w:val="es-MX"/>
        </w:rPr>
      </w:pPr>
      <w:r w:rsidRPr="00BC283B">
        <w:rPr>
          <w:rFonts w:ascii="Tahoma" w:eastAsia="Times New Roman" w:hAnsi="Tahoma" w:cs="Tahoma"/>
          <w:i/>
          <w:sz w:val="24"/>
          <w:szCs w:val="24"/>
          <w:lang w:val="es-MX"/>
        </w:rPr>
        <w:t>Descifrando el virus</w:t>
      </w:r>
    </w:p>
    <w:p w14:paraId="4B5EFAE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Los coronavirus se llaman así por unas proteínas en forma de espiga que le sobresalen y esto hace que parezca una corona. Esa proteína les sirve para acoplarse a la membrana de las células gracias a la activación de determinadas enzimas.</w:t>
      </w:r>
    </w:p>
    <w:p w14:paraId="7587E2F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lastRenderedPageBreak/>
        <w:t>Para que se dé la infección, el virus debe reconocer los receptores. En el caso de las espigas de SARS-CoV2, estas utilizan la enzima ACE2 como receptor de entrada a la célula humana y ese eficiente mecanismo de acoplamiento hace que el virus se propague fácilmente entre las personas.</w:t>
      </w:r>
    </w:p>
    <w:p w14:paraId="3D7E5BD7"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Además, y a partir del análisis del genoma, científicos de universidades en Estados Unidos y Francia notaron que, en el caso del SARS-CoV2, esa proteína difiere de la de otros coronavirus porque alberga un sitio activado por la </w:t>
      </w:r>
      <w:proofErr w:type="spellStart"/>
      <w:r w:rsidRPr="00BC283B">
        <w:rPr>
          <w:rFonts w:ascii="Tahoma" w:eastAsia="Times New Roman" w:hAnsi="Tahoma" w:cs="Tahoma"/>
          <w:sz w:val="24"/>
          <w:szCs w:val="24"/>
          <w:lang w:val="es-MX"/>
        </w:rPr>
        <w:t>furina</w:t>
      </w:r>
      <w:proofErr w:type="spellEnd"/>
      <w:r w:rsidRPr="00BC283B">
        <w:rPr>
          <w:rFonts w:ascii="Tahoma" w:eastAsia="Times New Roman" w:hAnsi="Tahoma" w:cs="Tahoma"/>
          <w:sz w:val="24"/>
          <w:szCs w:val="24"/>
          <w:lang w:val="es-MX"/>
        </w:rPr>
        <w:t>.</w:t>
      </w:r>
    </w:p>
    <w:p w14:paraId="233B216A"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La </w:t>
      </w:r>
      <w:proofErr w:type="spellStart"/>
      <w:r w:rsidRPr="00BC283B">
        <w:rPr>
          <w:rFonts w:ascii="Tahoma" w:eastAsia="Times New Roman" w:hAnsi="Tahoma" w:cs="Tahoma"/>
          <w:sz w:val="24"/>
          <w:szCs w:val="24"/>
          <w:lang w:val="es-MX"/>
        </w:rPr>
        <w:t>furina</w:t>
      </w:r>
      <w:proofErr w:type="spellEnd"/>
      <w:r w:rsidRPr="00BC283B">
        <w:rPr>
          <w:rFonts w:ascii="Tahoma" w:eastAsia="Times New Roman" w:hAnsi="Tahoma" w:cs="Tahoma"/>
          <w:sz w:val="24"/>
          <w:szCs w:val="24"/>
          <w:lang w:val="es-MX"/>
        </w:rPr>
        <w:t xml:space="preserve"> es una enzima que se encuentra en muchos tejidos humanos como los pulmones, el hígado y el intestino delgado, por lo que el virus dispone de múltiples órganos para multiplicarse.</w:t>
      </w:r>
    </w:p>
    <w:p w14:paraId="23CFCFF6"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“Ese sitio de activación similar a la </w:t>
      </w:r>
      <w:proofErr w:type="spellStart"/>
      <w:r w:rsidRPr="00BC283B">
        <w:rPr>
          <w:rFonts w:ascii="Tahoma" w:eastAsia="Times New Roman" w:hAnsi="Tahoma" w:cs="Tahoma"/>
          <w:sz w:val="24"/>
          <w:szCs w:val="24"/>
          <w:lang w:val="es-MX"/>
        </w:rPr>
        <w:t>furina</w:t>
      </w:r>
      <w:proofErr w:type="spellEnd"/>
      <w:r w:rsidRPr="00BC283B">
        <w:rPr>
          <w:rFonts w:ascii="Tahoma" w:eastAsia="Times New Roman" w:hAnsi="Tahoma" w:cs="Tahoma"/>
          <w:sz w:val="24"/>
          <w:szCs w:val="24"/>
          <w:lang w:val="es-MX"/>
        </w:rPr>
        <w:t xml:space="preserve"> en la proteína S de 2019-nCoV (SARS-CoV2) puede tener implicaciones para el ciclo de vida viral y la patogenicidad (capacidad para producir enfermedad en huéspedes susceptibles)”, destacaron investigadores de institutos franceses y canadienses, quienes también están estudiando la proteína del novel virus y cuyo estudio se publicará en abril en la revista Antiviral </w:t>
      </w:r>
      <w:proofErr w:type="spellStart"/>
      <w:r w:rsidRPr="00BC283B">
        <w:rPr>
          <w:rFonts w:ascii="Tahoma" w:eastAsia="Times New Roman" w:hAnsi="Tahoma" w:cs="Tahoma"/>
          <w:sz w:val="24"/>
          <w:szCs w:val="24"/>
          <w:lang w:val="es-MX"/>
        </w:rPr>
        <w:t>Research</w:t>
      </w:r>
      <w:proofErr w:type="spellEnd"/>
      <w:r w:rsidRPr="00BC283B">
        <w:rPr>
          <w:rFonts w:ascii="Tahoma" w:eastAsia="Times New Roman" w:hAnsi="Tahoma" w:cs="Tahoma"/>
          <w:sz w:val="24"/>
          <w:szCs w:val="24"/>
          <w:lang w:val="es-MX"/>
        </w:rPr>
        <w:t>.</w:t>
      </w:r>
    </w:p>
    <w:p w14:paraId="028C88DE"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A la fecha, los científicos han identificado tres razones por las que SARS-CoV2 parece propagarse entre las personas: 1) tiene una alta tasa de mutación, 2) tiene una puerta de entrada en una enzima que se halla en las células humanas y 3) se identificó un sitio en su proteína en forma de espiga que es activado por la </w:t>
      </w:r>
      <w:proofErr w:type="spellStart"/>
      <w:r w:rsidRPr="00BC283B">
        <w:rPr>
          <w:rFonts w:ascii="Tahoma" w:eastAsia="Times New Roman" w:hAnsi="Tahoma" w:cs="Tahoma"/>
          <w:sz w:val="24"/>
          <w:szCs w:val="24"/>
          <w:lang w:val="es-MX"/>
        </w:rPr>
        <w:t>furina</w:t>
      </w:r>
      <w:proofErr w:type="spellEnd"/>
      <w:r w:rsidRPr="00BC283B">
        <w:rPr>
          <w:rFonts w:ascii="Tahoma" w:eastAsia="Times New Roman" w:hAnsi="Tahoma" w:cs="Tahoma"/>
          <w:sz w:val="24"/>
          <w:szCs w:val="24"/>
          <w:lang w:val="es-MX"/>
        </w:rPr>
        <w:t>.</w:t>
      </w:r>
    </w:p>
    <w:p w14:paraId="32A596A3"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Ahora bien, estos sitios de activación en las enzimas es algo que los científicos ya habían notado en algunas cepas del virus de la gripe, las cuales se propagan fácilmente entre las personas.</w:t>
      </w:r>
    </w:p>
    <w:p w14:paraId="455F87C1" w14:textId="6E43577D"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Sin embargo, este hallazgo del sitio activado por la </w:t>
      </w:r>
      <w:proofErr w:type="spellStart"/>
      <w:r w:rsidRPr="00BC283B">
        <w:rPr>
          <w:rFonts w:ascii="Tahoma" w:eastAsia="Times New Roman" w:hAnsi="Tahoma" w:cs="Tahoma"/>
          <w:sz w:val="24"/>
          <w:szCs w:val="24"/>
          <w:lang w:val="es-MX"/>
        </w:rPr>
        <w:t>furina</w:t>
      </w:r>
      <w:proofErr w:type="spellEnd"/>
      <w:r w:rsidRPr="00BC283B">
        <w:rPr>
          <w:rFonts w:ascii="Tahoma" w:eastAsia="Times New Roman" w:hAnsi="Tahoma" w:cs="Tahoma"/>
          <w:sz w:val="24"/>
          <w:szCs w:val="24"/>
          <w:lang w:val="es-MX"/>
        </w:rPr>
        <w:t xml:space="preserve"> requiere mucha más investigación -incluso en células o modelos animales- porque los coronavirus mutan rápidamente y suelen ser impredecibles.</w:t>
      </w:r>
    </w:p>
    <w:p w14:paraId="455E8F6B" w14:textId="77777777" w:rsidR="00CA6AD0" w:rsidRPr="00CA6AD0" w:rsidRDefault="00CA6AD0" w:rsidP="00CA6AD0">
      <w:pPr>
        <w:spacing w:line="240" w:lineRule="auto"/>
        <w:jc w:val="right"/>
        <w:rPr>
          <w:rFonts w:ascii="Tahoma" w:eastAsia="Times New Roman" w:hAnsi="Tahoma" w:cs="Tahoma"/>
          <w:bCs/>
          <w:i/>
          <w:color w:val="656859"/>
          <w:sz w:val="20"/>
          <w:szCs w:val="24"/>
          <w:lang w:val="es-MX"/>
        </w:rPr>
      </w:pPr>
      <w:r>
        <w:rPr>
          <w:rFonts w:ascii="Tahoma" w:eastAsia="Times New Roman" w:hAnsi="Tahoma" w:cs="Tahoma"/>
          <w:bCs/>
          <w:i/>
          <w:sz w:val="20"/>
          <w:szCs w:val="24"/>
          <w:lang w:val="es-MX"/>
        </w:rPr>
        <w:t>(</w:t>
      </w:r>
      <w:r w:rsidRPr="00CA6AD0">
        <w:rPr>
          <w:rFonts w:ascii="Tahoma" w:eastAsia="Times New Roman" w:hAnsi="Tahoma" w:cs="Tahoma"/>
          <w:bCs/>
          <w:i/>
          <w:sz w:val="20"/>
          <w:szCs w:val="24"/>
          <w:lang w:val="es-MX"/>
        </w:rPr>
        <w:t>Artículo tomando del Seminario Universidad</w:t>
      </w:r>
      <w:r>
        <w:rPr>
          <w:rFonts w:ascii="Tahoma" w:eastAsia="Times New Roman" w:hAnsi="Tahoma" w:cs="Tahoma"/>
          <w:bCs/>
          <w:i/>
          <w:sz w:val="20"/>
          <w:szCs w:val="24"/>
          <w:lang w:val="es-MX"/>
        </w:rPr>
        <w:t>)</w:t>
      </w:r>
    </w:p>
    <w:p w14:paraId="2C2FD1AE" w14:textId="67550E66" w:rsidR="00295681" w:rsidRPr="008C77E0" w:rsidRDefault="00295681" w:rsidP="00290B56">
      <w:pPr>
        <w:spacing w:line="240" w:lineRule="auto"/>
        <w:jc w:val="both"/>
        <w:rPr>
          <w:rFonts w:ascii="Tahoma" w:eastAsia="Times New Roman" w:hAnsi="Tahoma" w:cs="Tahoma"/>
          <w:b/>
          <w:sz w:val="24"/>
          <w:szCs w:val="24"/>
          <w:lang w:val="es-MX"/>
        </w:rPr>
      </w:pPr>
      <w:r w:rsidRPr="008C77E0">
        <w:rPr>
          <w:rFonts w:ascii="Tahoma" w:eastAsia="Times New Roman" w:hAnsi="Tahoma" w:cs="Tahoma"/>
          <w:b/>
          <w:sz w:val="24"/>
          <w:szCs w:val="24"/>
          <w:lang w:val="es-MX"/>
        </w:rPr>
        <w:t>Fuentes</w:t>
      </w:r>
    </w:p>
    <w:p w14:paraId="3E8CDFB7" w14:textId="6B6179A1" w:rsidR="00295681" w:rsidRPr="00295681" w:rsidRDefault="00856827" w:rsidP="00290B56">
      <w:pPr>
        <w:spacing w:line="240" w:lineRule="auto"/>
        <w:jc w:val="both"/>
        <w:rPr>
          <w:rFonts w:ascii="Tahoma" w:eastAsia="Times New Roman" w:hAnsi="Tahoma" w:cs="Tahoma"/>
          <w:b/>
          <w:color w:val="656859"/>
          <w:sz w:val="24"/>
          <w:szCs w:val="24"/>
          <w:lang w:val="es-MX"/>
        </w:rPr>
      </w:pPr>
      <w:hyperlink r:id="rId34" w:history="1">
        <w:r w:rsidR="00295681">
          <w:rPr>
            <w:rStyle w:val="Hipervnculo"/>
          </w:rPr>
          <w:t>https://www.inecol.mx/inecol/index.php/es/2013-06-05-10-34-10/17-ciencia-hoy/436-que-son-los-virus-y-como-funcionan</w:t>
        </w:r>
      </w:hyperlink>
    </w:p>
    <w:p w14:paraId="4983CC39" w14:textId="1AC0F7C5" w:rsidR="00A55981" w:rsidRDefault="00856827" w:rsidP="00A0000F">
      <w:pPr>
        <w:spacing w:line="240" w:lineRule="auto"/>
        <w:jc w:val="both"/>
        <w:rPr>
          <w:rFonts w:ascii="Tahoma" w:eastAsia="Times New Roman" w:hAnsi="Tahoma" w:cs="Tahoma"/>
          <w:color w:val="656859"/>
          <w:sz w:val="24"/>
          <w:szCs w:val="24"/>
          <w:lang w:val="es-MX"/>
        </w:rPr>
      </w:pPr>
      <w:hyperlink r:id="rId35" w:history="1">
        <w:r w:rsidR="00B37D8B">
          <w:rPr>
            <w:rStyle w:val="Hipervnculo"/>
          </w:rPr>
          <w:t>http://recursos.cnice.mec.es/biosfera/alumno/2bachillerato/micro/contenidos3.htm</w:t>
        </w:r>
      </w:hyperlink>
    </w:p>
    <w:p w14:paraId="77EE08DF" w14:textId="093E8B25" w:rsidR="00B37D8B" w:rsidRDefault="00856827" w:rsidP="00A0000F">
      <w:pPr>
        <w:spacing w:line="240" w:lineRule="auto"/>
        <w:jc w:val="both"/>
      </w:pPr>
      <w:hyperlink r:id="rId36" w:history="1">
        <w:r w:rsidR="00B37D8B">
          <w:rPr>
            <w:rStyle w:val="Hipervnculo"/>
          </w:rPr>
          <w:t>https://www.who.int/es/health-topics/coronavirus/coronavirus</w:t>
        </w:r>
      </w:hyperlink>
    </w:p>
    <w:p w14:paraId="3F6CB53A" w14:textId="61707247" w:rsidR="00CA6AD0" w:rsidRDefault="00856827" w:rsidP="00A0000F">
      <w:pPr>
        <w:spacing w:line="240" w:lineRule="auto"/>
        <w:jc w:val="both"/>
        <w:rPr>
          <w:rFonts w:ascii="Tahoma" w:eastAsia="Times New Roman" w:hAnsi="Tahoma" w:cs="Tahoma"/>
          <w:color w:val="656859"/>
          <w:sz w:val="24"/>
          <w:szCs w:val="24"/>
          <w:lang w:val="es-MX"/>
        </w:rPr>
      </w:pPr>
      <w:hyperlink r:id="rId37" w:history="1">
        <w:r w:rsidR="00CA6AD0">
          <w:rPr>
            <w:rStyle w:val="Hipervnculo"/>
          </w:rPr>
          <w:t>https://semanariouniversidad.com/ultima-hora/como-es-el-virus-que-nos-tiene-en-pandemia/</w:t>
        </w:r>
      </w:hyperlink>
    </w:p>
    <w:p w14:paraId="3A07F4CB" w14:textId="77777777" w:rsidR="00A55981" w:rsidRPr="00A55981" w:rsidRDefault="00A55981" w:rsidP="00A0000F">
      <w:pPr>
        <w:spacing w:line="240" w:lineRule="auto"/>
        <w:jc w:val="both"/>
        <w:rPr>
          <w:rFonts w:ascii="Tahoma" w:eastAsia="Times New Roman" w:hAnsi="Tahoma" w:cs="Tahoma"/>
          <w:color w:val="656859"/>
          <w:sz w:val="24"/>
          <w:szCs w:val="24"/>
          <w:lang w:val="es-MX"/>
        </w:rPr>
      </w:pPr>
    </w:p>
    <w:sectPr w:rsidR="00A55981" w:rsidRPr="00A55981" w:rsidSect="00C962AE">
      <w:headerReference w:type="default" r:id="rId38"/>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8F3B99"/>
    <w:multiLevelType w:val="hybridMultilevel"/>
    <w:tmpl w:val="AC2A6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0FB53C9A"/>
    <w:multiLevelType w:val="hybridMultilevel"/>
    <w:tmpl w:val="39A4A6A0"/>
    <w:lvl w:ilvl="0" w:tplc="AAA4E2DE">
      <w:start w:val="1"/>
      <w:numFmt w:val="upperLetter"/>
      <w:lvlText w:val="%1)"/>
      <w:lvlJc w:val="left"/>
      <w:pPr>
        <w:tabs>
          <w:tab w:val="num" w:pos="340"/>
        </w:tabs>
        <w:ind w:left="340" w:hanging="34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571447"/>
    <w:multiLevelType w:val="singleLevel"/>
    <w:tmpl w:val="39DE7368"/>
    <w:lvl w:ilvl="0">
      <w:start w:val="1"/>
      <w:numFmt w:val="upperLetter"/>
      <w:lvlText w:val="%1)"/>
      <w:legacy w:legacy="1" w:legacySpace="0" w:legacyIndent="576"/>
      <w:lvlJc w:val="left"/>
      <w:rPr>
        <w:rFonts w:ascii="Arial" w:hAnsi="Arial" w:cs="Arial" w:hint="default"/>
      </w:rPr>
    </w:lvl>
  </w:abstractNum>
  <w:abstractNum w:abstractNumId="5" w15:restartNumberingAfterBreak="0">
    <w:nsid w:val="153952BE"/>
    <w:multiLevelType w:val="singleLevel"/>
    <w:tmpl w:val="0A221730"/>
    <w:lvl w:ilvl="0">
      <w:start w:val="1"/>
      <w:numFmt w:val="upperLetter"/>
      <w:lvlText w:val="%1)"/>
      <w:legacy w:legacy="1" w:legacySpace="0" w:legacyIndent="567"/>
      <w:lvlJc w:val="left"/>
      <w:rPr>
        <w:rFonts w:ascii="Arial" w:hAnsi="Arial" w:cs="Arial" w:hint="default"/>
      </w:rPr>
    </w:lvl>
  </w:abstractNum>
  <w:abstractNum w:abstractNumId="6" w15:restartNumberingAfterBreak="0">
    <w:nsid w:val="29C06B1F"/>
    <w:multiLevelType w:val="hybridMultilevel"/>
    <w:tmpl w:val="E2E06F76"/>
    <w:lvl w:ilvl="0" w:tplc="51A47A7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164CE9"/>
    <w:multiLevelType w:val="singleLevel"/>
    <w:tmpl w:val="2C3E93EC"/>
    <w:lvl w:ilvl="0">
      <w:start w:val="1"/>
      <w:numFmt w:val="upperLetter"/>
      <w:lvlText w:val="%1)"/>
      <w:legacy w:legacy="1" w:legacySpace="0" w:legacyIndent="576"/>
      <w:lvlJc w:val="left"/>
      <w:rPr>
        <w:rFonts w:ascii="Arial" w:hAnsi="Arial" w:cs="Arial" w:hint="default"/>
      </w:rPr>
    </w:lvl>
  </w:abstractNum>
  <w:abstractNum w:abstractNumId="8"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C5A86"/>
    <w:multiLevelType w:val="singleLevel"/>
    <w:tmpl w:val="71D2E4A0"/>
    <w:lvl w:ilvl="0">
      <w:start w:val="1"/>
      <w:numFmt w:val="upperLetter"/>
      <w:lvlText w:val="%1)"/>
      <w:lvlJc w:val="left"/>
      <w:pPr>
        <w:tabs>
          <w:tab w:val="num" w:pos="340"/>
        </w:tabs>
        <w:ind w:left="340" w:hanging="340"/>
      </w:pPr>
      <w:rPr>
        <w:rFonts w:ascii="Arial" w:hAnsi="Arial" w:cs="Arial" w:hint="default"/>
      </w:rPr>
    </w:lvl>
  </w:abstractNum>
  <w:abstractNum w:abstractNumId="11" w15:restartNumberingAfterBreak="0">
    <w:nsid w:val="508D7779"/>
    <w:multiLevelType w:val="hybridMultilevel"/>
    <w:tmpl w:val="629671C0"/>
    <w:lvl w:ilvl="0" w:tplc="DE1678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B12EFA"/>
    <w:multiLevelType w:val="singleLevel"/>
    <w:tmpl w:val="C8D4E11C"/>
    <w:lvl w:ilvl="0">
      <w:start w:val="1"/>
      <w:numFmt w:val="upperLetter"/>
      <w:lvlText w:val="%1)"/>
      <w:legacy w:legacy="1" w:legacySpace="0" w:legacyIndent="576"/>
      <w:lvlJc w:val="left"/>
      <w:rPr>
        <w:rFonts w:ascii="Arial" w:hAnsi="Arial" w:cs="Arial" w:hint="default"/>
      </w:rPr>
    </w:lvl>
  </w:abstractNum>
  <w:abstractNum w:abstractNumId="13" w15:restartNumberingAfterBreak="0">
    <w:nsid w:val="57674337"/>
    <w:multiLevelType w:val="hybridMultilevel"/>
    <w:tmpl w:val="90D4AEAA"/>
    <w:lvl w:ilvl="0" w:tplc="F3F23ADC">
      <w:start w:val="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782137"/>
    <w:multiLevelType w:val="hybridMultilevel"/>
    <w:tmpl w:val="06A065A0"/>
    <w:lvl w:ilvl="0" w:tplc="5B9A74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C24D4E"/>
    <w:multiLevelType w:val="singleLevel"/>
    <w:tmpl w:val="CC3A5B96"/>
    <w:lvl w:ilvl="0">
      <w:start w:val="1"/>
      <w:numFmt w:val="upperLetter"/>
      <w:lvlText w:val="%1)"/>
      <w:legacy w:legacy="1" w:legacySpace="0" w:legacyIndent="588"/>
      <w:lvlJc w:val="left"/>
      <w:rPr>
        <w:rFonts w:ascii="Arial" w:hAnsi="Arial" w:cs="Arial" w:hint="default"/>
      </w:rPr>
    </w:lvl>
  </w:abstractNum>
  <w:abstractNum w:abstractNumId="16" w15:restartNumberingAfterBreak="0">
    <w:nsid w:val="64184784"/>
    <w:multiLevelType w:val="hybridMultilevel"/>
    <w:tmpl w:val="C86685E0"/>
    <w:lvl w:ilvl="0" w:tplc="B40C9C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405FB2"/>
    <w:multiLevelType w:val="hybridMultilevel"/>
    <w:tmpl w:val="57CEF334"/>
    <w:lvl w:ilvl="0" w:tplc="AF38A9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6F0E10"/>
    <w:multiLevelType w:val="hybridMultilevel"/>
    <w:tmpl w:val="3BA472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F958CC"/>
    <w:multiLevelType w:val="singleLevel"/>
    <w:tmpl w:val="A3B6EDD0"/>
    <w:lvl w:ilvl="0">
      <w:start w:val="1"/>
      <w:numFmt w:val="upperLetter"/>
      <w:lvlText w:val="%1)"/>
      <w:legacy w:legacy="1" w:legacySpace="0" w:legacyIndent="574"/>
      <w:lvlJc w:val="left"/>
      <w:rPr>
        <w:rFonts w:ascii="Arial" w:hAnsi="Arial" w:cs="Arial" w:hint="default"/>
      </w:rPr>
    </w:lvl>
  </w:abstractNum>
  <w:num w:numId="1">
    <w:abstractNumId w:val="0"/>
  </w:num>
  <w:num w:numId="2">
    <w:abstractNumId w:val="2"/>
  </w:num>
  <w:num w:numId="3">
    <w:abstractNumId w:val="8"/>
  </w:num>
  <w:num w:numId="4">
    <w:abstractNumId w:val="9"/>
  </w:num>
  <w:num w:numId="5">
    <w:abstractNumId w:val="14"/>
  </w:num>
  <w:num w:numId="6">
    <w:abstractNumId w:val="17"/>
  </w:num>
  <w:num w:numId="7">
    <w:abstractNumId w:val="11"/>
  </w:num>
  <w:num w:numId="8">
    <w:abstractNumId w:val="13"/>
  </w:num>
  <w:num w:numId="9">
    <w:abstractNumId w:val="16"/>
  </w:num>
  <w:num w:numId="10">
    <w:abstractNumId w:val="18"/>
  </w:num>
  <w:num w:numId="11">
    <w:abstractNumId w:val="1"/>
  </w:num>
  <w:num w:numId="12">
    <w:abstractNumId w:val="15"/>
  </w:num>
  <w:num w:numId="13">
    <w:abstractNumId w:val="19"/>
  </w:num>
  <w:num w:numId="14">
    <w:abstractNumId w:val="10"/>
  </w:num>
  <w:num w:numId="15">
    <w:abstractNumId w:val="7"/>
  </w:num>
  <w:num w:numId="16">
    <w:abstractNumId w:val="4"/>
  </w:num>
  <w:num w:numId="17">
    <w:abstractNumId w:val="5"/>
  </w:num>
  <w:num w:numId="18">
    <w:abstractNumId w:val="12"/>
  </w:num>
  <w:num w:numId="19">
    <w:abstractNumId w:val="3"/>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2EDA"/>
    <w:rsid w:val="00013C72"/>
    <w:rsid w:val="00021B33"/>
    <w:rsid w:val="0007382A"/>
    <w:rsid w:val="000D1931"/>
    <w:rsid w:val="001140E4"/>
    <w:rsid w:val="00114B8D"/>
    <w:rsid w:val="00117EE0"/>
    <w:rsid w:val="00122DF3"/>
    <w:rsid w:val="00154296"/>
    <w:rsid w:val="0016569B"/>
    <w:rsid w:val="00172E02"/>
    <w:rsid w:val="00186792"/>
    <w:rsid w:val="001A57FD"/>
    <w:rsid w:val="001B77F5"/>
    <w:rsid w:val="00235550"/>
    <w:rsid w:val="00264BCC"/>
    <w:rsid w:val="00290B56"/>
    <w:rsid w:val="00295681"/>
    <w:rsid w:val="002E4A56"/>
    <w:rsid w:val="002F2E66"/>
    <w:rsid w:val="003157BE"/>
    <w:rsid w:val="003170DE"/>
    <w:rsid w:val="0034519F"/>
    <w:rsid w:val="00354307"/>
    <w:rsid w:val="00355EB8"/>
    <w:rsid w:val="00383D44"/>
    <w:rsid w:val="003A4899"/>
    <w:rsid w:val="003C0D2D"/>
    <w:rsid w:val="003E59D8"/>
    <w:rsid w:val="003E6E12"/>
    <w:rsid w:val="00414065"/>
    <w:rsid w:val="00426F19"/>
    <w:rsid w:val="00430233"/>
    <w:rsid w:val="0046550E"/>
    <w:rsid w:val="004F6D3E"/>
    <w:rsid w:val="005722D9"/>
    <w:rsid w:val="0058336C"/>
    <w:rsid w:val="005B713E"/>
    <w:rsid w:val="00605581"/>
    <w:rsid w:val="00640BFA"/>
    <w:rsid w:val="006424DE"/>
    <w:rsid w:val="006732E2"/>
    <w:rsid w:val="0068643F"/>
    <w:rsid w:val="00696C1E"/>
    <w:rsid w:val="006A33CC"/>
    <w:rsid w:val="006D3ED8"/>
    <w:rsid w:val="006F2510"/>
    <w:rsid w:val="006F278D"/>
    <w:rsid w:val="00707FE7"/>
    <w:rsid w:val="007202E8"/>
    <w:rsid w:val="00731781"/>
    <w:rsid w:val="00736396"/>
    <w:rsid w:val="007C0FC1"/>
    <w:rsid w:val="007D6BD3"/>
    <w:rsid w:val="007E4330"/>
    <w:rsid w:val="0080586D"/>
    <w:rsid w:val="00814B6A"/>
    <w:rsid w:val="00853AAA"/>
    <w:rsid w:val="00856827"/>
    <w:rsid w:val="0087792E"/>
    <w:rsid w:val="008B7CFB"/>
    <w:rsid w:val="008C65A5"/>
    <w:rsid w:val="008C77E0"/>
    <w:rsid w:val="008D5D67"/>
    <w:rsid w:val="008F6A8E"/>
    <w:rsid w:val="00930EB1"/>
    <w:rsid w:val="009871B0"/>
    <w:rsid w:val="009B2E29"/>
    <w:rsid w:val="00A0000F"/>
    <w:rsid w:val="00A07EBE"/>
    <w:rsid w:val="00A55981"/>
    <w:rsid w:val="00AB658F"/>
    <w:rsid w:val="00AB6B54"/>
    <w:rsid w:val="00AC49B2"/>
    <w:rsid w:val="00B37D8B"/>
    <w:rsid w:val="00B53872"/>
    <w:rsid w:val="00B652F4"/>
    <w:rsid w:val="00B73143"/>
    <w:rsid w:val="00B86D54"/>
    <w:rsid w:val="00BA0C06"/>
    <w:rsid w:val="00BC283B"/>
    <w:rsid w:val="00BD4808"/>
    <w:rsid w:val="00BD75A8"/>
    <w:rsid w:val="00C07FF6"/>
    <w:rsid w:val="00C250F1"/>
    <w:rsid w:val="00C30A39"/>
    <w:rsid w:val="00C30FBD"/>
    <w:rsid w:val="00C91B10"/>
    <w:rsid w:val="00C91BFE"/>
    <w:rsid w:val="00C962AE"/>
    <w:rsid w:val="00C975AB"/>
    <w:rsid w:val="00CA6AD0"/>
    <w:rsid w:val="00CA7617"/>
    <w:rsid w:val="00CB1367"/>
    <w:rsid w:val="00D02912"/>
    <w:rsid w:val="00D10802"/>
    <w:rsid w:val="00D32F62"/>
    <w:rsid w:val="00D449E2"/>
    <w:rsid w:val="00D60D18"/>
    <w:rsid w:val="00D734F0"/>
    <w:rsid w:val="00D95CFB"/>
    <w:rsid w:val="00DB3DB0"/>
    <w:rsid w:val="00DB67BA"/>
    <w:rsid w:val="00DE7E0C"/>
    <w:rsid w:val="00E14226"/>
    <w:rsid w:val="00E3105D"/>
    <w:rsid w:val="00E36F80"/>
    <w:rsid w:val="00E637AC"/>
    <w:rsid w:val="00EA7E00"/>
    <w:rsid w:val="00EB18B0"/>
    <w:rsid w:val="00EB2E0D"/>
    <w:rsid w:val="00EE4CC9"/>
    <w:rsid w:val="00EF2C1F"/>
    <w:rsid w:val="00EF73BD"/>
    <w:rsid w:val="00F0052E"/>
    <w:rsid w:val="00F02072"/>
    <w:rsid w:val="00F16C2B"/>
    <w:rsid w:val="00F439AA"/>
    <w:rsid w:val="00F61C46"/>
    <w:rsid w:val="00F86298"/>
    <w:rsid w:val="00FC25CE"/>
    <w:rsid w:val="00FE49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87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A000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2F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F2E66"/>
    <w:rPr>
      <w:b/>
      <w:bCs/>
    </w:rPr>
  </w:style>
  <w:style w:type="character" w:styleId="nfasis">
    <w:name w:val="Emphasis"/>
    <w:basedOn w:val="Fuentedeprrafopredeter"/>
    <w:uiPriority w:val="20"/>
    <w:qFormat/>
    <w:rsid w:val="002F2E66"/>
    <w:rPr>
      <w:i/>
      <w:iCs/>
    </w:rPr>
  </w:style>
  <w:style w:type="character" w:customStyle="1" w:styleId="Ttulo2Car">
    <w:name w:val="Título 2 Car"/>
    <w:basedOn w:val="Fuentedeprrafopredeter"/>
    <w:link w:val="Ttulo2"/>
    <w:uiPriority w:val="9"/>
    <w:semiHidden/>
    <w:rsid w:val="009871B0"/>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A0000F"/>
    <w:rPr>
      <w:rFonts w:asciiTheme="majorHAnsi" w:eastAsiaTheme="majorEastAsia" w:hAnsiTheme="majorHAnsi" w:cstheme="majorBidi"/>
      <w:i/>
      <w:iCs/>
      <w:color w:val="2E74B5" w:themeColor="accent1" w:themeShade="BF"/>
    </w:rPr>
  </w:style>
  <w:style w:type="paragraph" w:styleId="Textoindependiente">
    <w:name w:val="Body Text"/>
    <w:basedOn w:val="Normal"/>
    <w:link w:val="TextoindependienteCar"/>
    <w:rsid w:val="00856827"/>
    <w:pPr>
      <w:spacing w:after="0" w:line="240" w:lineRule="auto"/>
      <w:jc w:val="both"/>
    </w:pPr>
    <w:rPr>
      <w:rFonts w:ascii="Tahoma" w:eastAsia="Times New Roman" w:hAnsi="Tahoma" w:cs="Times New Roman"/>
      <w:szCs w:val="24"/>
      <w:lang w:val="es-MX" w:eastAsia="es-ES"/>
    </w:rPr>
  </w:style>
  <w:style w:type="character" w:customStyle="1" w:styleId="TextoindependienteCar">
    <w:name w:val="Texto independiente Car"/>
    <w:basedOn w:val="Fuentedeprrafopredeter"/>
    <w:link w:val="Textoindependiente"/>
    <w:rsid w:val="00856827"/>
    <w:rPr>
      <w:rFonts w:ascii="Tahoma" w:eastAsia="Times New Roman" w:hAnsi="Tahoma" w:cs="Times New Roman"/>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325">
      <w:bodyDiv w:val="1"/>
      <w:marLeft w:val="0"/>
      <w:marRight w:val="0"/>
      <w:marTop w:val="0"/>
      <w:marBottom w:val="0"/>
      <w:divBdr>
        <w:top w:val="none" w:sz="0" w:space="0" w:color="auto"/>
        <w:left w:val="none" w:sz="0" w:space="0" w:color="auto"/>
        <w:bottom w:val="none" w:sz="0" w:space="0" w:color="auto"/>
        <w:right w:val="none" w:sz="0" w:space="0" w:color="auto"/>
      </w:divBdr>
    </w:div>
    <w:div w:id="37904117">
      <w:bodyDiv w:val="1"/>
      <w:marLeft w:val="0"/>
      <w:marRight w:val="0"/>
      <w:marTop w:val="0"/>
      <w:marBottom w:val="0"/>
      <w:divBdr>
        <w:top w:val="none" w:sz="0" w:space="0" w:color="auto"/>
        <w:left w:val="none" w:sz="0" w:space="0" w:color="auto"/>
        <w:bottom w:val="none" w:sz="0" w:space="0" w:color="auto"/>
        <w:right w:val="none" w:sz="0" w:space="0" w:color="auto"/>
      </w:divBdr>
      <w:divsChild>
        <w:div w:id="626862505">
          <w:marLeft w:val="0"/>
          <w:marRight w:val="0"/>
          <w:marTop w:val="0"/>
          <w:marBottom w:val="0"/>
          <w:divBdr>
            <w:top w:val="none" w:sz="0" w:space="0" w:color="auto"/>
            <w:left w:val="none" w:sz="0" w:space="0" w:color="auto"/>
            <w:bottom w:val="none" w:sz="0" w:space="0" w:color="auto"/>
            <w:right w:val="none" w:sz="0" w:space="0" w:color="auto"/>
          </w:divBdr>
        </w:div>
        <w:div w:id="1553426475">
          <w:marLeft w:val="0"/>
          <w:marRight w:val="0"/>
          <w:marTop w:val="0"/>
          <w:marBottom w:val="0"/>
          <w:divBdr>
            <w:top w:val="none" w:sz="0" w:space="0" w:color="auto"/>
            <w:left w:val="none" w:sz="0" w:space="0" w:color="auto"/>
            <w:bottom w:val="none" w:sz="0" w:space="0" w:color="auto"/>
            <w:right w:val="none" w:sz="0" w:space="0" w:color="auto"/>
          </w:divBdr>
        </w:div>
        <w:div w:id="1688602068">
          <w:marLeft w:val="0"/>
          <w:marRight w:val="0"/>
          <w:marTop w:val="0"/>
          <w:marBottom w:val="0"/>
          <w:divBdr>
            <w:top w:val="none" w:sz="0" w:space="0" w:color="auto"/>
            <w:left w:val="none" w:sz="0" w:space="0" w:color="auto"/>
            <w:bottom w:val="none" w:sz="0" w:space="0" w:color="auto"/>
            <w:right w:val="none" w:sz="0" w:space="0" w:color="auto"/>
          </w:divBdr>
        </w:div>
        <w:div w:id="721053523">
          <w:marLeft w:val="0"/>
          <w:marRight w:val="0"/>
          <w:marTop w:val="0"/>
          <w:marBottom w:val="0"/>
          <w:divBdr>
            <w:top w:val="none" w:sz="0" w:space="0" w:color="auto"/>
            <w:left w:val="none" w:sz="0" w:space="0" w:color="auto"/>
            <w:bottom w:val="none" w:sz="0" w:space="0" w:color="auto"/>
            <w:right w:val="none" w:sz="0" w:space="0" w:color="auto"/>
          </w:divBdr>
        </w:div>
      </w:divsChild>
    </w:div>
    <w:div w:id="156461949">
      <w:bodyDiv w:val="1"/>
      <w:marLeft w:val="0"/>
      <w:marRight w:val="0"/>
      <w:marTop w:val="0"/>
      <w:marBottom w:val="0"/>
      <w:divBdr>
        <w:top w:val="none" w:sz="0" w:space="0" w:color="auto"/>
        <w:left w:val="none" w:sz="0" w:space="0" w:color="auto"/>
        <w:bottom w:val="none" w:sz="0" w:space="0" w:color="auto"/>
        <w:right w:val="none" w:sz="0" w:space="0" w:color="auto"/>
      </w:divBdr>
    </w:div>
    <w:div w:id="319776145">
      <w:bodyDiv w:val="1"/>
      <w:marLeft w:val="0"/>
      <w:marRight w:val="0"/>
      <w:marTop w:val="0"/>
      <w:marBottom w:val="0"/>
      <w:divBdr>
        <w:top w:val="none" w:sz="0" w:space="0" w:color="auto"/>
        <w:left w:val="none" w:sz="0" w:space="0" w:color="auto"/>
        <w:bottom w:val="none" w:sz="0" w:space="0" w:color="auto"/>
        <w:right w:val="none" w:sz="0" w:space="0" w:color="auto"/>
      </w:divBdr>
    </w:div>
    <w:div w:id="496269855">
      <w:bodyDiv w:val="1"/>
      <w:marLeft w:val="0"/>
      <w:marRight w:val="0"/>
      <w:marTop w:val="0"/>
      <w:marBottom w:val="0"/>
      <w:divBdr>
        <w:top w:val="none" w:sz="0" w:space="0" w:color="auto"/>
        <w:left w:val="none" w:sz="0" w:space="0" w:color="auto"/>
        <w:bottom w:val="none" w:sz="0" w:space="0" w:color="auto"/>
        <w:right w:val="none" w:sz="0" w:space="0" w:color="auto"/>
      </w:divBdr>
    </w:div>
    <w:div w:id="524901476">
      <w:bodyDiv w:val="1"/>
      <w:marLeft w:val="0"/>
      <w:marRight w:val="0"/>
      <w:marTop w:val="0"/>
      <w:marBottom w:val="0"/>
      <w:divBdr>
        <w:top w:val="none" w:sz="0" w:space="0" w:color="auto"/>
        <w:left w:val="none" w:sz="0" w:space="0" w:color="auto"/>
        <w:bottom w:val="none" w:sz="0" w:space="0" w:color="auto"/>
        <w:right w:val="none" w:sz="0" w:space="0" w:color="auto"/>
      </w:divBdr>
    </w:div>
    <w:div w:id="552079654">
      <w:bodyDiv w:val="1"/>
      <w:marLeft w:val="0"/>
      <w:marRight w:val="0"/>
      <w:marTop w:val="0"/>
      <w:marBottom w:val="0"/>
      <w:divBdr>
        <w:top w:val="none" w:sz="0" w:space="0" w:color="auto"/>
        <w:left w:val="none" w:sz="0" w:space="0" w:color="auto"/>
        <w:bottom w:val="none" w:sz="0" w:space="0" w:color="auto"/>
        <w:right w:val="none" w:sz="0" w:space="0" w:color="auto"/>
      </w:divBdr>
    </w:div>
    <w:div w:id="579828155">
      <w:bodyDiv w:val="1"/>
      <w:marLeft w:val="0"/>
      <w:marRight w:val="0"/>
      <w:marTop w:val="0"/>
      <w:marBottom w:val="0"/>
      <w:divBdr>
        <w:top w:val="none" w:sz="0" w:space="0" w:color="auto"/>
        <w:left w:val="none" w:sz="0" w:space="0" w:color="auto"/>
        <w:bottom w:val="none" w:sz="0" w:space="0" w:color="auto"/>
        <w:right w:val="none" w:sz="0" w:space="0" w:color="auto"/>
      </w:divBdr>
    </w:div>
    <w:div w:id="580409827">
      <w:bodyDiv w:val="1"/>
      <w:marLeft w:val="0"/>
      <w:marRight w:val="0"/>
      <w:marTop w:val="0"/>
      <w:marBottom w:val="0"/>
      <w:divBdr>
        <w:top w:val="none" w:sz="0" w:space="0" w:color="auto"/>
        <w:left w:val="none" w:sz="0" w:space="0" w:color="auto"/>
        <w:bottom w:val="none" w:sz="0" w:space="0" w:color="auto"/>
        <w:right w:val="none" w:sz="0" w:space="0" w:color="auto"/>
      </w:divBdr>
      <w:divsChild>
        <w:div w:id="754517627">
          <w:marLeft w:val="0"/>
          <w:marRight w:val="0"/>
          <w:marTop w:val="0"/>
          <w:marBottom w:val="375"/>
          <w:divBdr>
            <w:top w:val="none" w:sz="0" w:space="0" w:color="auto"/>
            <w:left w:val="none" w:sz="0" w:space="0" w:color="auto"/>
            <w:bottom w:val="none" w:sz="0" w:space="0" w:color="auto"/>
            <w:right w:val="none" w:sz="0" w:space="0" w:color="auto"/>
          </w:divBdr>
        </w:div>
      </w:divsChild>
    </w:div>
    <w:div w:id="624236712">
      <w:bodyDiv w:val="1"/>
      <w:marLeft w:val="0"/>
      <w:marRight w:val="0"/>
      <w:marTop w:val="0"/>
      <w:marBottom w:val="0"/>
      <w:divBdr>
        <w:top w:val="none" w:sz="0" w:space="0" w:color="auto"/>
        <w:left w:val="none" w:sz="0" w:space="0" w:color="auto"/>
        <w:bottom w:val="none" w:sz="0" w:space="0" w:color="auto"/>
        <w:right w:val="none" w:sz="0" w:space="0" w:color="auto"/>
      </w:divBdr>
      <w:divsChild>
        <w:div w:id="340477725">
          <w:marLeft w:val="0"/>
          <w:marRight w:val="0"/>
          <w:marTop w:val="0"/>
          <w:marBottom w:val="0"/>
          <w:divBdr>
            <w:top w:val="none" w:sz="0" w:space="0" w:color="auto"/>
            <w:left w:val="none" w:sz="0" w:space="0" w:color="auto"/>
            <w:bottom w:val="none" w:sz="0" w:space="0" w:color="auto"/>
            <w:right w:val="none" w:sz="0" w:space="0" w:color="auto"/>
          </w:divBdr>
        </w:div>
        <w:div w:id="1193571601">
          <w:marLeft w:val="0"/>
          <w:marRight w:val="0"/>
          <w:marTop w:val="0"/>
          <w:marBottom w:val="0"/>
          <w:divBdr>
            <w:top w:val="none" w:sz="0" w:space="0" w:color="auto"/>
            <w:left w:val="none" w:sz="0" w:space="0" w:color="auto"/>
            <w:bottom w:val="none" w:sz="0" w:space="0" w:color="auto"/>
            <w:right w:val="none" w:sz="0" w:space="0" w:color="auto"/>
          </w:divBdr>
        </w:div>
      </w:divsChild>
    </w:div>
    <w:div w:id="688456718">
      <w:bodyDiv w:val="1"/>
      <w:marLeft w:val="0"/>
      <w:marRight w:val="0"/>
      <w:marTop w:val="0"/>
      <w:marBottom w:val="0"/>
      <w:divBdr>
        <w:top w:val="none" w:sz="0" w:space="0" w:color="auto"/>
        <w:left w:val="none" w:sz="0" w:space="0" w:color="auto"/>
        <w:bottom w:val="none" w:sz="0" w:space="0" w:color="auto"/>
        <w:right w:val="none" w:sz="0" w:space="0" w:color="auto"/>
      </w:divBdr>
      <w:divsChild>
        <w:div w:id="344330659">
          <w:marLeft w:val="0"/>
          <w:marRight w:val="0"/>
          <w:marTop w:val="0"/>
          <w:marBottom w:val="0"/>
          <w:divBdr>
            <w:top w:val="none" w:sz="0" w:space="0" w:color="auto"/>
            <w:left w:val="none" w:sz="0" w:space="0" w:color="auto"/>
            <w:bottom w:val="none" w:sz="0" w:space="0" w:color="auto"/>
            <w:right w:val="none" w:sz="0" w:space="0" w:color="auto"/>
          </w:divBdr>
        </w:div>
        <w:div w:id="429160014">
          <w:marLeft w:val="0"/>
          <w:marRight w:val="0"/>
          <w:marTop w:val="0"/>
          <w:marBottom w:val="0"/>
          <w:divBdr>
            <w:top w:val="none" w:sz="0" w:space="0" w:color="auto"/>
            <w:left w:val="none" w:sz="0" w:space="0" w:color="auto"/>
            <w:bottom w:val="none" w:sz="0" w:space="0" w:color="auto"/>
            <w:right w:val="none" w:sz="0" w:space="0" w:color="auto"/>
          </w:divBdr>
        </w:div>
      </w:divsChild>
    </w:div>
    <w:div w:id="835345457">
      <w:bodyDiv w:val="1"/>
      <w:marLeft w:val="0"/>
      <w:marRight w:val="0"/>
      <w:marTop w:val="0"/>
      <w:marBottom w:val="0"/>
      <w:divBdr>
        <w:top w:val="none" w:sz="0" w:space="0" w:color="auto"/>
        <w:left w:val="none" w:sz="0" w:space="0" w:color="auto"/>
        <w:bottom w:val="none" w:sz="0" w:space="0" w:color="auto"/>
        <w:right w:val="none" w:sz="0" w:space="0" w:color="auto"/>
      </w:divBdr>
    </w:div>
    <w:div w:id="891580509">
      <w:bodyDiv w:val="1"/>
      <w:marLeft w:val="0"/>
      <w:marRight w:val="0"/>
      <w:marTop w:val="0"/>
      <w:marBottom w:val="0"/>
      <w:divBdr>
        <w:top w:val="none" w:sz="0" w:space="0" w:color="auto"/>
        <w:left w:val="none" w:sz="0" w:space="0" w:color="auto"/>
        <w:bottom w:val="none" w:sz="0" w:space="0" w:color="auto"/>
        <w:right w:val="none" w:sz="0" w:space="0" w:color="auto"/>
      </w:divBdr>
      <w:divsChild>
        <w:div w:id="1438939136">
          <w:marLeft w:val="0"/>
          <w:marRight w:val="0"/>
          <w:marTop w:val="0"/>
          <w:marBottom w:val="0"/>
          <w:divBdr>
            <w:top w:val="none" w:sz="0" w:space="0" w:color="auto"/>
            <w:left w:val="none" w:sz="0" w:space="0" w:color="auto"/>
            <w:bottom w:val="none" w:sz="0" w:space="0" w:color="auto"/>
            <w:right w:val="none" w:sz="0" w:space="0" w:color="auto"/>
          </w:divBdr>
        </w:div>
        <w:div w:id="1156842608">
          <w:marLeft w:val="0"/>
          <w:marRight w:val="0"/>
          <w:marTop w:val="0"/>
          <w:marBottom w:val="0"/>
          <w:divBdr>
            <w:top w:val="none" w:sz="0" w:space="0" w:color="auto"/>
            <w:left w:val="none" w:sz="0" w:space="0" w:color="auto"/>
            <w:bottom w:val="none" w:sz="0" w:space="0" w:color="auto"/>
            <w:right w:val="none" w:sz="0" w:space="0" w:color="auto"/>
          </w:divBdr>
        </w:div>
      </w:divsChild>
    </w:div>
    <w:div w:id="979462503">
      <w:bodyDiv w:val="1"/>
      <w:marLeft w:val="0"/>
      <w:marRight w:val="0"/>
      <w:marTop w:val="0"/>
      <w:marBottom w:val="0"/>
      <w:divBdr>
        <w:top w:val="none" w:sz="0" w:space="0" w:color="auto"/>
        <w:left w:val="none" w:sz="0" w:space="0" w:color="auto"/>
        <w:bottom w:val="none" w:sz="0" w:space="0" w:color="auto"/>
        <w:right w:val="none" w:sz="0" w:space="0" w:color="auto"/>
      </w:divBdr>
    </w:div>
    <w:div w:id="1090731800">
      <w:bodyDiv w:val="1"/>
      <w:marLeft w:val="0"/>
      <w:marRight w:val="0"/>
      <w:marTop w:val="0"/>
      <w:marBottom w:val="0"/>
      <w:divBdr>
        <w:top w:val="none" w:sz="0" w:space="0" w:color="auto"/>
        <w:left w:val="none" w:sz="0" w:space="0" w:color="auto"/>
        <w:bottom w:val="none" w:sz="0" w:space="0" w:color="auto"/>
        <w:right w:val="none" w:sz="0" w:space="0" w:color="auto"/>
      </w:divBdr>
    </w:div>
    <w:div w:id="1110470163">
      <w:bodyDiv w:val="1"/>
      <w:marLeft w:val="0"/>
      <w:marRight w:val="0"/>
      <w:marTop w:val="0"/>
      <w:marBottom w:val="0"/>
      <w:divBdr>
        <w:top w:val="none" w:sz="0" w:space="0" w:color="auto"/>
        <w:left w:val="none" w:sz="0" w:space="0" w:color="auto"/>
        <w:bottom w:val="none" w:sz="0" w:space="0" w:color="auto"/>
        <w:right w:val="none" w:sz="0" w:space="0" w:color="auto"/>
      </w:divBdr>
      <w:divsChild>
        <w:div w:id="2041123990">
          <w:marLeft w:val="0"/>
          <w:marRight w:val="0"/>
          <w:marTop w:val="0"/>
          <w:marBottom w:val="0"/>
          <w:divBdr>
            <w:top w:val="none" w:sz="0" w:space="0" w:color="auto"/>
            <w:left w:val="none" w:sz="0" w:space="0" w:color="auto"/>
            <w:bottom w:val="none" w:sz="0" w:space="0" w:color="auto"/>
            <w:right w:val="none" w:sz="0" w:space="0" w:color="auto"/>
          </w:divBdr>
        </w:div>
        <w:div w:id="1244728029">
          <w:marLeft w:val="0"/>
          <w:marRight w:val="0"/>
          <w:marTop w:val="0"/>
          <w:marBottom w:val="0"/>
          <w:divBdr>
            <w:top w:val="none" w:sz="0" w:space="0" w:color="auto"/>
            <w:left w:val="none" w:sz="0" w:space="0" w:color="auto"/>
            <w:bottom w:val="none" w:sz="0" w:space="0" w:color="auto"/>
            <w:right w:val="none" w:sz="0" w:space="0" w:color="auto"/>
          </w:divBdr>
        </w:div>
      </w:divsChild>
    </w:div>
    <w:div w:id="1306591540">
      <w:bodyDiv w:val="1"/>
      <w:marLeft w:val="0"/>
      <w:marRight w:val="0"/>
      <w:marTop w:val="0"/>
      <w:marBottom w:val="0"/>
      <w:divBdr>
        <w:top w:val="none" w:sz="0" w:space="0" w:color="auto"/>
        <w:left w:val="none" w:sz="0" w:space="0" w:color="auto"/>
        <w:bottom w:val="none" w:sz="0" w:space="0" w:color="auto"/>
        <w:right w:val="none" w:sz="0" w:space="0" w:color="auto"/>
      </w:divBdr>
    </w:div>
    <w:div w:id="1306739286">
      <w:bodyDiv w:val="1"/>
      <w:marLeft w:val="0"/>
      <w:marRight w:val="0"/>
      <w:marTop w:val="0"/>
      <w:marBottom w:val="0"/>
      <w:divBdr>
        <w:top w:val="none" w:sz="0" w:space="0" w:color="auto"/>
        <w:left w:val="none" w:sz="0" w:space="0" w:color="auto"/>
        <w:bottom w:val="none" w:sz="0" w:space="0" w:color="auto"/>
        <w:right w:val="none" w:sz="0" w:space="0" w:color="auto"/>
      </w:divBdr>
    </w:div>
    <w:div w:id="1416510009">
      <w:bodyDiv w:val="1"/>
      <w:marLeft w:val="0"/>
      <w:marRight w:val="0"/>
      <w:marTop w:val="0"/>
      <w:marBottom w:val="0"/>
      <w:divBdr>
        <w:top w:val="none" w:sz="0" w:space="0" w:color="auto"/>
        <w:left w:val="none" w:sz="0" w:space="0" w:color="auto"/>
        <w:bottom w:val="none" w:sz="0" w:space="0" w:color="auto"/>
        <w:right w:val="none" w:sz="0" w:space="0" w:color="auto"/>
      </w:divBdr>
    </w:div>
    <w:div w:id="1695036797">
      <w:bodyDiv w:val="1"/>
      <w:marLeft w:val="0"/>
      <w:marRight w:val="0"/>
      <w:marTop w:val="0"/>
      <w:marBottom w:val="0"/>
      <w:divBdr>
        <w:top w:val="none" w:sz="0" w:space="0" w:color="auto"/>
        <w:left w:val="none" w:sz="0" w:space="0" w:color="auto"/>
        <w:bottom w:val="none" w:sz="0" w:space="0" w:color="auto"/>
        <w:right w:val="none" w:sz="0" w:space="0" w:color="auto"/>
      </w:divBdr>
      <w:divsChild>
        <w:div w:id="882131168">
          <w:marLeft w:val="0"/>
          <w:marRight w:val="0"/>
          <w:marTop w:val="0"/>
          <w:marBottom w:val="0"/>
          <w:divBdr>
            <w:top w:val="none" w:sz="0" w:space="0" w:color="auto"/>
            <w:left w:val="none" w:sz="0" w:space="0" w:color="auto"/>
            <w:bottom w:val="none" w:sz="0" w:space="0" w:color="auto"/>
            <w:right w:val="none" w:sz="0" w:space="0" w:color="auto"/>
          </w:divBdr>
        </w:div>
        <w:div w:id="2124182509">
          <w:marLeft w:val="0"/>
          <w:marRight w:val="0"/>
          <w:marTop w:val="0"/>
          <w:marBottom w:val="0"/>
          <w:divBdr>
            <w:top w:val="none" w:sz="0" w:space="0" w:color="auto"/>
            <w:left w:val="none" w:sz="0" w:space="0" w:color="auto"/>
            <w:bottom w:val="none" w:sz="0" w:space="0" w:color="auto"/>
            <w:right w:val="none" w:sz="0" w:space="0" w:color="auto"/>
          </w:divBdr>
        </w:div>
      </w:divsChild>
    </w:div>
    <w:div w:id="1773353312">
      <w:bodyDiv w:val="1"/>
      <w:marLeft w:val="0"/>
      <w:marRight w:val="0"/>
      <w:marTop w:val="0"/>
      <w:marBottom w:val="0"/>
      <w:divBdr>
        <w:top w:val="none" w:sz="0" w:space="0" w:color="auto"/>
        <w:left w:val="none" w:sz="0" w:space="0" w:color="auto"/>
        <w:bottom w:val="none" w:sz="0" w:space="0" w:color="auto"/>
        <w:right w:val="none" w:sz="0" w:space="0" w:color="auto"/>
      </w:divBdr>
    </w:div>
    <w:div w:id="18708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26" Type="http://schemas.openxmlformats.org/officeDocument/2006/relationships/image" Target="media/image11.jpeg"/><Relationship Id="rId39" Type="http://schemas.openxmlformats.org/officeDocument/2006/relationships/fontTable" Target="fontTable.xml"/><Relationship Id="rId21" Type="http://schemas.openxmlformats.org/officeDocument/2006/relationships/image" Target="media/image6.jpeg"/><Relationship Id="rId34" Type="http://schemas.openxmlformats.org/officeDocument/2006/relationships/hyperlink" Target="https://www.inecol.mx/inecol/index.php/es/2013-06-05-10-34-10/17-ciencia-hoy/436-que-son-los-virus-y-como-funcionan" TargetMode="External"/><Relationship Id="rId7" Type="http://schemas.openxmlformats.org/officeDocument/2006/relationships/endnotes" Target="endnotes.xml"/><Relationship Id="rId12" Type="http://schemas.openxmlformats.org/officeDocument/2006/relationships/image" Target="media/image5.svg"/><Relationship Id="rId25" Type="http://schemas.openxmlformats.org/officeDocument/2006/relationships/image" Target="media/image10.jpeg"/><Relationship Id="rId33" Type="http://schemas.openxmlformats.org/officeDocument/2006/relationships/hyperlink" Target="https://theconversation.com/como-cambian-los-virus-132996" TargetMode="External"/><Relationship Id="rId38"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hyperlink" Target="https://www.youtube.com/watch?v=1LJbRxz93fs"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hyperlink" Target="https://apps.who.int/gpmb/assets/annual_report/GPMB_annualreport_2019.pdf" TargetMode="External"/><Relationship Id="rId37" Type="http://schemas.openxmlformats.org/officeDocument/2006/relationships/hyperlink" Target="https://semanariouniversidad.com/ultima-hora/como-es-el-virus-que-nos-tiene-en-pandemi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yperlink" Target="https://cajadeherramientas.mep.go.cr/faro_referencias/4_ref_apoyos_eval/funciones/tecnicas/portafolio.pdf" TargetMode="External"/><Relationship Id="rId36" Type="http://schemas.openxmlformats.org/officeDocument/2006/relationships/hyperlink" Target="https://www.who.int/es/health-topics/coronavirus/coronavirus" TargetMode="External"/><Relationship Id="rId10" Type="http://schemas.openxmlformats.org/officeDocument/2006/relationships/image" Target="media/image3.svg"/><Relationship Id="rId19" Type="http://schemas.openxmlformats.org/officeDocument/2006/relationships/image" Target="media/image9.svg"/><Relationship Id="rId31" Type="http://schemas.openxmlformats.org/officeDocument/2006/relationships/hyperlink" Target="https://cmr.asm.org/content/20/4/6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7.jpeg"/><Relationship Id="rId27" Type="http://schemas.openxmlformats.org/officeDocument/2006/relationships/hyperlink" Target="http://www.onenoteforteachers.com/es-mx/guides/Colaboraci%C3%B3n%20en%20el%20sal%C3%B3n%20de%20clases%20con%20el%20Creador%20de%20blocs%20de%20notas%20de%20clase%20de%20OneNote" TargetMode="External"/><Relationship Id="rId30" Type="http://schemas.openxmlformats.org/officeDocument/2006/relationships/hyperlink" Target="https://www.ncbi.nlm.nih.gov/pmc/articles/PMC3676139/" TargetMode="External"/><Relationship Id="rId35" Type="http://schemas.openxmlformats.org/officeDocument/2006/relationships/hyperlink" Target="http://recursos.cnice.mec.es/biosfera/alumno/2bachillerato/micro/contenidos3.htm"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8A2C-B5F3-48B2-B71A-D5F14969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5550</Words>
  <Characters>30528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Rubén Benavides Román</cp:lastModifiedBy>
  <cp:revision>6</cp:revision>
  <dcterms:created xsi:type="dcterms:W3CDTF">2020-05-05T13:42:00Z</dcterms:created>
  <dcterms:modified xsi:type="dcterms:W3CDTF">2020-05-08T14:19:00Z</dcterms:modified>
</cp:coreProperties>
</file>